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5EEEC03" w:rsidP="14FD27BE" w:rsidRDefault="55EEEC03" w14:paraId="2D707961" w14:textId="4BC6FF21">
      <w:pPr>
        <w:pStyle w:val="Heading1"/>
        <w:spacing w:before="4" w:line="259" w:lineRule="auto"/>
        <w:ind w:left="1920"/>
      </w:pPr>
      <w:r w:rsidRPr="7BE0E64F">
        <w:t xml:space="preserve">Collaborative Hiring </w:t>
      </w:r>
      <w:r w:rsidRPr="7BE0E64F" w:rsidR="62AECF64">
        <w:t>Guide</w:t>
      </w:r>
    </w:p>
    <w:p w:rsidRPr="00607AA3" w:rsidR="00607AA3" w:rsidP="389F1D3F" w:rsidRDefault="00607AA3" w14:paraId="0DF9A7A0" w14:textId="77777777">
      <w:pPr>
        <w:pStyle w:val="Heading1"/>
        <w:spacing w:line="259" w:lineRule="auto"/>
        <w:ind w:right="4525" w:hanging="2243"/>
        <w:rPr>
          <w:color w:val="C5299B"/>
        </w:rPr>
      </w:pPr>
    </w:p>
    <w:p w:rsidR="32943FDA" w:rsidP="14FD27BE" w:rsidRDefault="32943FDA" w14:paraId="15B6A292" w14:textId="579300CE">
      <w:pPr>
        <w:pStyle w:val="Heading2"/>
        <w:spacing w:line="276" w:lineRule="auto"/>
        <w:ind w:left="0"/>
        <w:rPr>
          <w:b/>
          <w:bCs/>
          <w:color w:val="404040" w:themeColor="text1" w:themeTint="BF"/>
          <w:sz w:val="22"/>
          <w:szCs w:val="22"/>
        </w:rPr>
      </w:pPr>
      <w:r w:rsidRPr="14FD27BE">
        <w:rPr>
          <w:b/>
          <w:bCs/>
          <w:color w:val="404040" w:themeColor="text1" w:themeTint="BF"/>
          <w:sz w:val="22"/>
          <w:szCs w:val="22"/>
        </w:rPr>
        <w:t>Hiring as a Team</w:t>
      </w:r>
    </w:p>
    <w:p w:rsidR="00801250" w:rsidP="6BE99C0E" w:rsidRDefault="00727643" w14:paraId="18FB7460" w14:textId="35C30D0C">
      <w:pPr>
        <w:pStyle w:val="BodyText"/>
        <w:spacing w:before="94" w:line="276" w:lineRule="auto"/>
        <w:ind w:right="1273" w:hanging="1"/>
      </w:pPr>
      <w:r>
        <w:t xml:space="preserve">Recruiting </w:t>
      </w:r>
      <w:r w:rsidR="259653FB">
        <w:t>ha</w:t>
      </w:r>
      <w:r w:rsidR="3752EA39">
        <w:t>s</w:t>
      </w:r>
      <w:r w:rsidR="259653FB">
        <w:t xml:space="preserve"> </w:t>
      </w:r>
      <w:r w:rsidR="58436B15">
        <w:t>the potential to</w:t>
      </w:r>
      <w:r w:rsidR="259653FB">
        <w:t xml:space="preserve"> impact</w:t>
      </w:r>
      <w:r w:rsidR="3752EA39">
        <w:t xml:space="preserve"> far</w:t>
      </w:r>
      <w:r>
        <w:t xml:space="preserve"> beyond simply filling an open position</w:t>
      </w:r>
      <w:r w:rsidR="009E38C6">
        <w:t xml:space="preserve"> – it </w:t>
      </w:r>
      <w:r w:rsidR="00D06EC7">
        <w:t>also</w:t>
      </w:r>
      <w:r w:rsidR="00DD5122">
        <w:t xml:space="preserve"> </w:t>
      </w:r>
      <w:r w:rsidR="54C60FE1">
        <w:t>shape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evolution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9E38C6">
        <w:t>a</w:t>
      </w:r>
      <w:r>
        <w:rPr>
          <w:spacing w:val="-3"/>
        </w:rPr>
        <w:t xml:space="preserve"> </w:t>
      </w:r>
      <w:r>
        <w:t>counci</w:t>
      </w:r>
      <w:r w:rsidR="00D06EC7">
        <w:t>l</w:t>
      </w:r>
      <w:r w:rsidR="009E38C6">
        <w:t xml:space="preserve">, determines </w:t>
      </w:r>
      <w:r w:rsidR="2931A14E">
        <w:t xml:space="preserve">future </w:t>
      </w:r>
      <w:r w:rsidR="009E38C6">
        <w:t>learning and collaboration opportunities,</w:t>
      </w:r>
      <w:r w:rsidR="00D06EC7">
        <w:t xml:space="preserve"> and </w:t>
      </w:r>
      <w:r w:rsidR="0BF6B8D2">
        <w:t>impacts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 w:rsidR="00DD5122">
        <w:t xml:space="preserve"> </w:t>
      </w:r>
      <w:r w:rsidR="009E38C6">
        <w:t xml:space="preserve">day-to-day </w:t>
      </w:r>
      <w:r>
        <w:t>culture</w:t>
      </w:r>
      <w:r>
        <w:rPr>
          <w:spacing w:val="-2"/>
        </w:rPr>
        <w:t xml:space="preserve"> </w:t>
      </w:r>
      <w:r w:rsidR="2B326734">
        <w:rPr>
          <w:spacing w:val="-2"/>
        </w:rPr>
        <w:t xml:space="preserve">can </w:t>
      </w:r>
      <w:r w:rsidR="00D06EC7">
        <w:t>feel like</w:t>
      </w:r>
      <w:r>
        <w:t xml:space="preserve"> for </w:t>
      </w:r>
      <w:r w:rsidR="4E6D20D0">
        <w:t>a</w:t>
      </w:r>
      <w:r w:rsidR="28F341B7">
        <w:t xml:space="preserve"> team.</w:t>
      </w:r>
    </w:p>
    <w:p w:rsidR="003A1C38" w:rsidP="389F1D3F" w:rsidRDefault="00727643" w14:paraId="6D2A0268" w14:textId="6479B76D">
      <w:pPr>
        <w:pStyle w:val="BodyText"/>
        <w:spacing w:before="94" w:line="276" w:lineRule="auto"/>
        <w:ind w:right="1440" w:hanging="1"/>
      </w:pPr>
      <w:r>
        <w:t>Embracing the</w:t>
      </w:r>
      <w:r w:rsidR="004B27A0">
        <w:t xml:space="preserve"> broader implications of hiring</w:t>
      </w:r>
      <w:r>
        <w:t xml:space="preserve"> </w:t>
      </w:r>
      <w:r w:rsidR="004A56AB">
        <w:t>highlights</w:t>
      </w:r>
      <w:r>
        <w:t xml:space="preserve"> the importance of</w:t>
      </w:r>
      <w:r w:rsidR="004B27A0">
        <w:t xml:space="preserve"> involv</w:t>
      </w:r>
      <w:r w:rsidR="36CCB602">
        <w:t>ing</w:t>
      </w:r>
      <w:r w:rsidR="004B27A0">
        <w:t xml:space="preserve"> current </w:t>
      </w:r>
      <w:r w:rsidR="5CD0CEAA">
        <w:t>staff members</w:t>
      </w:r>
      <w:r w:rsidR="009E38C6">
        <w:t xml:space="preserve"> in the process</w:t>
      </w:r>
      <w:r w:rsidR="004B27A0">
        <w:t>.</w:t>
      </w:r>
      <w:r w:rsidR="00801250">
        <w:t xml:space="preserve"> </w:t>
      </w:r>
      <w:r w:rsidR="63641ECD">
        <w:t>Intentionally in</w:t>
      </w:r>
      <w:r w:rsidR="00D97004">
        <w:t>viting</w:t>
      </w:r>
      <w:r w:rsidR="004A56AB">
        <w:t xml:space="preserve"> the</w:t>
      </w:r>
      <w:r w:rsidR="2767361F">
        <w:t xml:space="preserve"> </w:t>
      </w:r>
      <w:r w:rsidR="004A56AB">
        <w:t xml:space="preserve">perspectives of existing staff </w:t>
      </w:r>
      <w:r w:rsidR="60C7BF61">
        <w:t>members</w:t>
      </w:r>
      <w:r w:rsidR="0A6A097F">
        <w:t xml:space="preserve"> can</w:t>
      </w:r>
      <w:r w:rsidR="60C7BF61">
        <w:t xml:space="preserve"> </w:t>
      </w:r>
      <w:r w:rsidR="00D97004">
        <w:t>evolve recruitment</w:t>
      </w:r>
      <w:r w:rsidR="004A56AB">
        <w:t xml:space="preserve"> into a </w:t>
      </w:r>
      <w:r w:rsidR="078F5B9B">
        <w:t>connecting</w:t>
      </w:r>
      <w:r w:rsidR="004A56AB">
        <w:t xml:space="preserve"> </w:t>
      </w:r>
      <w:r w:rsidR="71ED7DAA">
        <w:t>experience</w:t>
      </w:r>
      <w:r w:rsidR="004A56AB">
        <w:t xml:space="preserve"> </w:t>
      </w:r>
      <w:r w:rsidR="7B580282">
        <w:t>that both reflects and builds</w:t>
      </w:r>
      <w:r w:rsidR="78A642E2">
        <w:t xml:space="preserve"> your council’s</w:t>
      </w:r>
      <w:r w:rsidR="004A56AB">
        <w:t xml:space="preserve"> culture.</w:t>
      </w:r>
      <w:r w:rsidR="00801250">
        <w:t xml:space="preserve"> </w:t>
      </w:r>
      <w:r w:rsidR="7C5E65CE">
        <w:t>Hiring collab</w:t>
      </w:r>
      <w:r w:rsidR="00D97004">
        <w:t>o</w:t>
      </w:r>
      <w:r w:rsidR="7C5E65CE">
        <w:t>ratively</w:t>
      </w:r>
      <w:r w:rsidR="00B6446C">
        <w:t xml:space="preserve"> </w:t>
      </w:r>
      <w:r w:rsidR="00D97004">
        <w:t>fosters</w:t>
      </w:r>
      <w:r w:rsidR="004B27A0">
        <w:t xml:space="preserve"> a participatory group environment</w:t>
      </w:r>
      <w:r w:rsidR="6AF2FC1F">
        <w:t xml:space="preserve"> that </w:t>
      </w:r>
      <w:r w:rsidR="61C5159E">
        <w:t>can also</w:t>
      </w:r>
      <w:r w:rsidR="6AF2FC1F">
        <w:t xml:space="preserve"> lead to better</w:t>
      </w:r>
      <w:r w:rsidR="103B66FA">
        <w:t xml:space="preserve"> overall</w:t>
      </w:r>
      <w:r w:rsidR="6AF2FC1F">
        <w:t xml:space="preserve"> team satisfaction and retention. </w:t>
      </w:r>
    </w:p>
    <w:p w:rsidR="003A1C38" w:rsidP="00501CCF" w:rsidRDefault="513FF043" w14:paraId="7FAB3CF3" w14:textId="409A2857">
      <w:pPr>
        <w:pStyle w:val="BodyText"/>
        <w:spacing w:before="158" w:line="276" w:lineRule="auto"/>
        <w:ind w:right="1257"/>
      </w:pPr>
      <w:r>
        <w:t>Although t</w:t>
      </w:r>
      <w:r w:rsidR="4B554C36">
        <w:t>his guide includes</w:t>
      </w:r>
      <w:r w:rsidR="004B27A0">
        <w:t xml:space="preserve"> a few</w:t>
      </w:r>
      <w:r w:rsidR="00AF33A1">
        <w:t xml:space="preserve"> ideas o</w:t>
      </w:r>
      <w:r w:rsidR="0EAE626D">
        <w:t>f</w:t>
      </w:r>
      <w:r w:rsidR="00AF33A1">
        <w:t xml:space="preserve"> how </w:t>
      </w:r>
      <w:r w:rsidR="00B6446C">
        <w:t>to</w:t>
      </w:r>
      <w:r w:rsidR="004B27A0">
        <w:t xml:space="preserve"> </w:t>
      </w:r>
      <w:r w:rsidR="00AF33A1">
        <w:t>involve</w:t>
      </w:r>
      <w:r w:rsidR="00AF33A1">
        <w:rPr>
          <w:spacing w:val="-3"/>
        </w:rPr>
        <w:t xml:space="preserve"> </w:t>
      </w:r>
      <w:r w:rsidR="004B27A0">
        <w:t xml:space="preserve">staff </w:t>
      </w:r>
      <w:r w:rsidR="00AF33A1">
        <w:t>and</w:t>
      </w:r>
      <w:r w:rsidR="00AF33A1">
        <w:rPr>
          <w:spacing w:val="-5"/>
        </w:rPr>
        <w:t xml:space="preserve"> </w:t>
      </w:r>
      <w:r w:rsidR="00AF33A1">
        <w:t>board</w:t>
      </w:r>
      <w:r w:rsidR="00AF33A1">
        <w:rPr>
          <w:spacing w:val="-3"/>
        </w:rPr>
        <w:t xml:space="preserve"> </w:t>
      </w:r>
      <w:r w:rsidR="004B27A0">
        <w:rPr>
          <w:spacing w:val="-3"/>
        </w:rPr>
        <w:t xml:space="preserve">members </w:t>
      </w:r>
      <w:r w:rsidR="00AF33A1">
        <w:t>in</w:t>
      </w:r>
      <w:r w:rsidR="00AF33A1">
        <w:rPr>
          <w:spacing w:val="-3"/>
        </w:rPr>
        <w:t xml:space="preserve"> </w:t>
      </w:r>
      <w:r w:rsidR="00AF33A1">
        <w:t>the</w:t>
      </w:r>
      <w:r w:rsidR="00AF33A1">
        <w:rPr>
          <w:spacing w:val="-5"/>
        </w:rPr>
        <w:t xml:space="preserve"> </w:t>
      </w:r>
      <w:r w:rsidR="00AF33A1">
        <w:t>recruiting</w:t>
      </w:r>
      <w:r w:rsidR="00AF33A1">
        <w:rPr>
          <w:spacing w:val="-3"/>
        </w:rPr>
        <w:t xml:space="preserve"> </w:t>
      </w:r>
      <w:r w:rsidR="00AF33A1">
        <w:t>process</w:t>
      </w:r>
      <w:r w:rsidR="52BE47F1">
        <w:t xml:space="preserve">, every team is unique! It’s important to customize your recruitment strategy to best suit the needs of your specific team and </w:t>
      </w:r>
      <w:r w:rsidR="5A4E832A">
        <w:t>council culture</w:t>
      </w:r>
      <w:r w:rsidR="00AF33A1">
        <w:t>.</w:t>
      </w:r>
    </w:p>
    <w:p w:rsidR="00306764" w:rsidP="00501CCF" w:rsidRDefault="00A94FA7" w14:paraId="4BB1DFFF" w14:textId="3ACD359A">
      <w:pPr>
        <w:pStyle w:val="BodyText"/>
        <w:spacing w:before="160" w:line="276" w:lineRule="auto"/>
        <w:ind w:right="1328"/>
      </w:pPr>
      <w:r>
        <w:t>Note: for the purposes of this guide, “hiring</w:t>
      </w:r>
      <w:r>
        <w:rPr>
          <w:spacing w:val="-3"/>
        </w:rPr>
        <w:t xml:space="preserve"> </w:t>
      </w:r>
      <w:r>
        <w:t>team”</w:t>
      </w:r>
      <w:r>
        <w:rPr>
          <w:spacing w:val="-4"/>
        </w:rPr>
        <w:t xml:space="preserve"> </w:t>
      </w:r>
      <w:r>
        <w:t>refers 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resumes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selecting candidates and “staff” refers to existing staff members.</w:t>
      </w:r>
    </w:p>
    <w:p w:rsidR="6BE99C0E" w:rsidP="6BE99C0E" w:rsidRDefault="6BE99C0E" w14:paraId="7F3B3DB5" w14:textId="43260B27">
      <w:pPr>
        <w:pStyle w:val="BodyText"/>
        <w:spacing w:before="160" w:line="276" w:lineRule="auto"/>
        <w:ind w:right="1328"/>
      </w:pPr>
    </w:p>
    <w:p w:rsidR="003A1C38" w:rsidP="14FD27BE" w:rsidRDefault="00AF33A1" w14:paraId="104861C9" w14:textId="28A2B180">
      <w:pPr>
        <w:pStyle w:val="Heading2"/>
        <w:spacing w:line="276" w:lineRule="auto"/>
        <w:ind w:left="0"/>
        <w:rPr>
          <w:b/>
          <w:bCs/>
          <w:color w:val="404040" w:themeColor="text1" w:themeTint="BF"/>
          <w:sz w:val="22"/>
          <w:szCs w:val="22"/>
        </w:rPr>
      </w:pPr>
      <w:r w:rsidRPr="14FD27BE">
        <w:rPr>
          <w:b/>
          <w:bCs/>
          <w:color w:val="404040" w:themeColor="text1" w:themeTint="BF"/>
          <w:sz w:val="22"/>
          <w:szCs w:val="22"/>
        </w:rPr>
        <w:t>Choos</w:t>
      </w:r>
      <w:r w:rsidRPr="14FD27BE" w:rsidR="3AC20C53">
        <w:rPr>
          <w:b/>
          <w:bCs/>
          <w:color w:val="404040" w:themeColor="text1" w:themeTint="BF"/>
          <w:sz w:val="22"/>
          <w:szCs w:val="22"/>
        </w:rPr>
        <w:t>ing a</w:t>
      </w:r>
      <w:r w:rsidRPr="14FD27BE">
        <w:rPr>
          <w:b/>
          <w:bCs/>
          <w:color w:val="404040" w:themeColor="text1" w:themeTint="BF"/>
          <w:sz w:val="22"/>
          <w:szCs w:val="22"/>
        </w:rPr>
        <w:t xml:space="preserve"> Hiring</w:t>
      </w:r>
      <w:r w:rsidRPr="14FD27BE">
        <w:rPr>
          <w:b/>
          <w:bCs/>
          <w:color w:val="404040" w:themeColor="text1" w:themeTint="BF"/>
          <w:spacing w:val="-4"/>
          <w:sz w:val="22"/>
          <w:szCs w:val="22"/>
        </w:rPr>
        <w:t xml:space="preserve"> Team</w:t>
      </w:r>
    </w:p>
    <w:p w:rsidR="003A1C38" w:rsidP="00501CCF" w:rsidRDefault="00AF33A1" w14:paraId="43DC09CD" w14:textId="32EEABEB">
      <w:pPr>
        <w:pStyle w:val="BodyText"/>
        <w:spacing w:before="185" w:line="276" w:lineRule="auto"/>
        <w:ind w:right="1328" w:hanging="1"/>
      </w:pPr>
      <w:r>
        <w:t>A</w:t>
      </w:r>
      <w:r>
        <w:rPr>
          <w:spacing w:val="-2"/>
        </w:rPr>
        <w:t xml:space="preserve"> </w:t>
      </w:r>
      <w:r>
        <w:t>hiring</w:t>
      </w:r>
      <w:r>
        <w:rPr>
          <w:spacing w:val="-2"/>
        </w:rPr>
        <w:t xml:space="preserve"> </w:t>
      </w:r>
      <w:r>
        <w:t>team is</w:t>
      </w:r>
      <w:r>
        <w:rPr>
          <w:spacing w:val="-4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 w:rsidR="00A94FA7">
        <w:t>this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 w:rsidR="00A94FA7">
        <w:rPr>
          <w:spacing w:val="-1"/>
        </w:rPr>
        <w:t xml:space="preserve">to </w:t>
      </w:r>
      <w:r>
        <w:t xml:space="preserve">and </w:t>
      </w:r>
      <w:r w:rsidR="00A94FA7">
        <w:t xml:space="preserve">at least two other </w:t>
      </w:r>
      <w:r w:rsidR="652671D3">
        <w:t>members</w:t>
      </w:r>
      <w:r w:rsidR="00A94FA7">
        <w:t>.</w:t>
      </w:r>
      <w:r>
        <w:t xml:space="preserve"> Hiring teams may include:</w:t>
      </w:r>
    </w:p>
    <w:p w:rsidR="003A1C38" w:rsidP="00501CCF" w:rsidRDefault="00AF33A1" w14:paraId="6B70D6A3" w14:textId="51CB41E8">
      <w:pPr>
        <w:pStyle w:val="BodyText"/>
        <w:numPr>
          <w:ilvl w:val="0"/>
          <w:numId w:val="2"/>
        </w:numPr>
        <w:spacing w:before="142" w:line="276" w:lineRule="auto"/>
      </w:pPr>
      <w:r>
        <w:t>board</w:t>
      </w:r>
      <w:r>
        <w:rPr>
          <w:spacing w:val="-15"/>
        </w:rPr>
        <w:t xml:space="preserve"> </w:t>
      </w:r>
      <w:r>
        <w:rPr>
          <w:spacing w:val="-2"/>
        </w:rPr>
        <w:t>members</w:t>
      </w:r>
    </w:p>
    <w:p w:rsidR="003A1C38" w:rsidP="00501CCF" w:rsidRDefault="00AF33A1" w14:paraId="62E70AE5" w14:textId="218D4BA3">
      <w:pPr>
        <w:pStyle w:val="BodyText"/>
        <w:numPr>
          <w:ilvl w:val="0"/>
          <w:numId w:val="2"/>
        </w:numPr>
        <w:spacing w:line="276" w:lineRule="auto"/>
      </w:pPr>
      <w:r>
        <w:t>longtime</w:t>
      </w:r>
      <w:r>
        <w:rPr>
          <w:spacing w:val="-15"/>
        </w:rPr>
        <w:t xml:space="preserve"> </w:t>
      </w:r>
      <w:r>
        <w:rPr>
          <w:spacing w:val="-2"/>
        </w:rPr>
        <w:t>supporters/volunteers</w:t>
      </w:r>
    </w:p>
    <w:p w:rsidR="003A1C38" w:rsidP="00501CCF" w:rsidRDefault="00AF33A1" w14:paraId="5499F1BF" w14:textId="0B24163B">
      <w:pPr>
        <w:pStyle w:val="BodyText"/>
        <w:numPr>
          <w:ilvl w:val="0"/>
          <w:numId w:val="2"/>
        </w:numPr>
        <w:spacing w:line="276" w:lineRule="auto"/>
      </w:pPr>
      <w:r>
        <w:t>local</w:t>
      </w:r>
      <w:r>
        <w:rPr>
          <w:spacing w:val="-15"/>
        </w:rPr>
        <w:t xml:space="preserve"> </w:t>
      </w:r>
      <w:r>
        <w:rPr>
          <w:spacing w:val="-2"/>
        </w:rPr>
        <w:t>partners</w:t>
      </w:r>
    </w:p>
    <w:p w:rsidR="003A1C38" w:rsidP="00501CCF" w:rsidRDefault="00AF33A1" w14:paraId="30DBFE36" w14:textId="35FC5CFC">
      <w:pPr>
        <w:pStyle w:val="BodyText"/>
        <w:numPr>
          <w:ilvl w:val="0"/>
          <w:numId w:val="2"/>
        </w:numPr>
        <w:spacing w:line="276" w:lineRule="auto"/>
      </w:pPr>
      <w:r>
        <w:t>HR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hiring</w:t>
      </w:r>
      <w:r>
        <w:rPr>
          <w:spacing w:val="-12"/>
        </w:rPr>
        <w:t xml:space="preserve"> </w:t>
      </w:r>
      <w:r>
        <w:t>professionals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rPr>
          <w:spacing w:val="-2"/>
        </w:rPr>
        <w:t>network</w:t>
      </w:r>
    </w:p>
    <w:p w:rsidRPr="00501CCF" w:rsidR="00BD7CCB" w:rsidP="00501CCF" w:rsidRDefault="00AF33A1" w14:paraId="43D526C6" w14:textId="2E36931C">
      <w:pPr>
        <w:pStyle w:val="BodyText"/>
        <w:numPr>
          <w:ilvl w:val="0"/>
          <w:numId w:val="2"/>
        </w:numPr>
        <w:spacing w:line="276" w:lineRule="auto"/>
      </w:pP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 w:rsidR="0519383F">
        <w:rPr>
          <w:spacing w:val="-12"/>
        </w:rPr>
        <w:t xml:space="preserve">the </w:t>
      </w:r>
      <w:r>
        <w:t>current</w:t>
      </w:r>
      <w:r>
        <w:rPr>
          <w:spacing w:val="-12"/>
        </w:rPr>
        <w:t xml:space="preserve"> </w:t>
      </w:r>
      <w:r w:rsidR="4240C000">
        <w:rPr>
          <w:spacing w:val="-12"/>
        </w:rPr>
        <w:t>staff</w:t>
      </w:r>
      <w:r>
        <w:t xml:space="preserve"> </w:t>
      </w:r>
      <w:r>
        <w:rPr>
          <w:spacing w:val="-4"/>
        </w:rPr>
        <w:t>team</w:t>
      </w:r>
    </w:p>
    <w:p w:rsidR="003A1C38" w:rsidP="00501CCF" w:rsidRDefault="008D75BC" w14:paraId="301E1731" w14:textId="1D48FB04">
      <w:pPr>
        <w:pStyle w:val="BodyText"/>
        <w:spacing w:before="168" w:line="276" w:lineRule="auto"/>
        <w:ind w:right="1273"/>
      </w:pPr>
      <w:r>
        <w:t>When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 w:rsidR="005E7974">
        <w:t>a</w:t>
      </w:r>
      <w:r>
        <w:rPr>
          <w:spacing w:val="-4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inv</w:t>
      </w:r>
      <w:r w:rsidR="005E7974">
        <w:t>ite</w:t>
      </w:r>
      <w:r>
        <w:rPr>
          <w:spacing w:val="-3"/>
        </w:rPr>
        <w:t xml:space="preserve"> </w:t>
      </w:r>
      <w:r w:rsidR="0B92506D">
        <w:rPr>
          <w:spacing w:val="-3"/>
        </w:rPr>
        <w:t>people</w:t>
      </w:r>
      <w:r>
        <w:t xml:space="preserve"> who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alignment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 xml:space="preserve">and mission of the organization but </w:t>
      </w:r>
      <w:r w:rsidR="005E7974">
        <w:t>who</w:t>
      </w:r>
      <w:r w:rsidR="6E361427">
        <w:t xml:space="preserve"> can</w:t>
      </w:r>
      <w:r w:rsidR="005E7974">
        <w:t xml:space="preserve"> </w:t>
      </w:r>
      <w:r>
        <w:t xml:space="preserve">also bring a difference of perspective to the </w:t>
      </w:r>
      <w:r w:rsidR="0BA88155">
        <w:t>recruitment</w:t>
      </w:r>
      <w:r>
        <w:t>.</w:t>
      </w:r>
      <w:r w:rsidR="005E7974">
        <w:t xml:space="preserve"> W</w:t>
      </w:r>
      <w:r w:rsidR="003B740D">
        <w:t xml:space="preserve">hile </w:t>
      </w:r>
      <w:r w:rsidR="5EE7A5F1">
        <w:t>synergy is important</w:t>
      </w:r>
      <w:r w:rsidR="003B740D">
        <w:t>, we don’t</w:t>
      </w:r>
      <w:r w:rsidR="005E7974">
        <w:t xml:space="preserve"> want </w:t>
      </w:r>
      <w:r w:rsidR="661A7C0C">
        <w:t>to create an echo-chamber</w:t>
      </w:r>
      <w:r w:rsidR="005E7974">
        <w:t>, so</w:t>
      </w:r>
      <w:r w:rsidR="795691B9">
        <w:t xml:space="preserve"> actively</w:t>
      </w:r>
      <w:r w:rsidR="005E7974">
        <w:t xml:space="preserve"> </w:t>
      </w:r>
      <w:r w:rsidRPr="14FD27BE" w:rsidR="005E7974">
        <w:t>seek out difference</w:t>
      </w:r>
      <w:r w:rsidRPr="14FD27BE" w:rsidR="5897B2B2">
        <w:t>s</w:t>
      </w:r>
      <w:r w:rsidRPr="14FD27BE" w:rsidR="005E7974">
        <w:t xml:space="preserve"> of opinion, encourage and make space for it in your conversations and normalize the practice of questioning</w:t>
      </w:r>
      <w:r w:rsidRPr="14FD27BE" w:rsidR="005E7974">
        <w:rPr>
          <w:spacing w:val="-2"/>
        </w:rPr>
        <w:t xml:space="preserve"> </w:t>
      </w:r>
      <w:r w:rsidRPr="14FD27BE" w:rsidR="005E7974">
        <w:t>each</w:t>
      </w:r>
      <w:r w:rsidRPr="14FD27BE" w:rsidR="005E7974">
        <w:rPr>
          <w:spacing w:val="-2"/>
        </w:rPr>
        <w:t xml:space="preserve"> </w:t>
      </w:r>
      <w:r w:rsidRPr="14FD27BE" w:rsidR="005E7974">
        <w:t>other</w:t>
      </w:r>
      <w:r w:rsidRPr="14FD27BE" w:rsidR="005E7974">
        <w:rPr>
          <w:spacing w:val="-3"/>
        </w:rPr>
        <w:t xml:space="preserve"> </w:t>
      </w:r>
      <w:r w:rsidRPr="14FD27BE" w:rsidR="005E7974">
        <w:t>on</w:t>
      </w:r>
      <w:r w:rsidRPr="14FD27BE" w:rsidR="005E7974">
        <w:rPr>
          <w:spacing w:val="-2"/>
        </w:rPr>
        <w:t xml:space="preserve"> </w:t>
      </w:r>
      <w:r w:rsidRPr="14FD27BE" w:rsidR="005E7974">
        <w:t>our</w:t>
      </w:r>
      <w:r w:rsidRPr="14FD27BE" w:rsidR="005E7974">
        <w:rPr>
          <w:spacing w:val="-3"/>
        </w:rPr>
        <w:t xml:space="preserve"> </w:t>
      </w:r>
      <w:r w:rsidRPr="14FD27BE" w:rsidR="005E7974">
        <w:t>instincts</w:t>
      </w:r>
      <w:r w:rsidRPr="14FD27BE" w:rsidR="005E7974">
        <w:rPr>
          <w:spacing w:val="-4"/>
        </w:rPr>
        <w:t xml:space="preserve"> </w:t>
      </w:r>
      <w:r w:rsidRPr="14FD27BE" w:rsidR="005E7974">
        <w:t>and</w:t>
      </w:r>
      <w:r w:rsidRPr="14FD27BE" w:rsidR="005E7974">
        <w:rPr>
          <w:spacing w:val="-4"/>
        </w:rPr>
        <w:t xml:space="preserve"> </w:t>
      </w:r>
      <w:r w:rsidRPr="14FD27BE" w:rsidR="005E7974">
        <w:t>choices</w:t>
      </w:r>
      <w:r w:rsidR="005E7974">
        <w:t>.</w:t>
      </w:r>
      <w:r>
        <w:t xml:space="preserve"> </w:t>
      </w:r>
      <w:r w:rsidR="005E7974">
        <w:t>Every</w:t>
      </w:r>
      <w:r w:rsidR="5E9BC85F">
        <w:t>one sees</w:t>
      </w:r>
      <w:r w:rsidR="005E7974">
        <w:t xml:space="preserve"> </w:t>
      </w:r>
      <w:r>
        <w:t>potential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5E7974">
        <w:rPr>
          <w:spacing w:val="-3"/>
        </w:rPr>
        <w:t xml:space="preserve">a </w:t>
      </w:r>
      <w:r>
        <w:t>different</w:t>
      </w:r>
      <w:r>
        <w:rPr>
          <w:spacing w:val="-1"/>
        </w:rPr>
        <w:t xml:space="preserve"> </w:t>
      </w:r>
      <w:r>
        <w:t>way</w:t>
      </w:r>
      <w:r>
        <w:rPr>
          <w:spacing w:val="-2"/>
        </w:rPr>
        <w:t xml:space="preserve"> </w:t>
      </w:r>
      <w:r w:rsidR="003B740D">
        <w:t>and t</w:t>
      </w:r>
      <w:r>
        <w:t>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learned through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</w:t>
      </w:r>
      <w:r w:rsidR="003B740D">
        <w:t xml:space="preserve"> -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other!</w:t>
      </w:r>
      <w:r>
        <w:rPr>
          <w:spacing w:val="-3"/>
        </w:rPr>
        <w:t xml:space="preserve"> </w:t>
      </w:r>
      <w:r>
        <w:t>Lean</w:t>
      </w:r>
      <w:r>
        <w:rPr>
          <w:spacing w:val="-3"/>
        </w:rPr>
        <w:t xml:space="preserve"> </w:t>
      </w:r>
      <w:r>
        <w:t xml:space="preserve">into </w:t>
      </w:r>
      <w:r>
        <w:rPr>
          <w:spacing w:val="-4"/>
        </w:rPr>
        <w:t>it.</w:t>
      </w:r>
    </w:p>
    <w:p w:rsidR="003A1C38" w:rsidP="00501CCF" w:rsidRDefault="4005AF58" w14:paraId="434B6EE1" w14:textId="2A50C5AE">
      <w:pPr>
        <w:pStyle w:val="BodyText"/>
        <w:spacing w:before="168" w:line="276" w:lineRule="auto"/>
        <w:ind w:right="1273"/>
      </w:pPr>
      <w:r>
        <w:t xml:space="preserve">If you are hosting an ED recruitment, select one member of the board to be the hiring lead. </w:t>
      </w:r>
      <w:r w:rsidR="55CDE25E">
        <w:t xml:space="preserve">For all non-ED recruitments, the hiring lead is the manager this role will be reporting to. </w:t>
      </w:r>
      <w:r>
        <w:t>The hiring lead will serve as primary point of contact and organizer/facilitator for touchpoint</w:t>
      </w:r>
      <w:r w:rsidR="6626D857">
        <w:t xml:space="preserve">s throughout the process. </w:t>
      </w:r>
    </w:p>
    <w:p w:rsidR="00306764" w:rsidP="00501CCF" w:rsidRDefault="00306764" w14:paraId="45C48E47" w14:textId="77777777">
      <w:pPr>
        <w:pStyle w:val="BodyText"/>
        <w:spacing w:before="4" w:line="276" w:lineRule="auto"/>
        <w:ind w:right="2386"/>
      </w:pPr>
    </w:p>
    <w:p w:rsidR="00501CCF" w:rsidP="14FD27BE" w:rsidRDefault="00501CCF" w14:paraId="61A60E22" w14:textId="5DA3A95B">
      <w:pPr>
        <w:pStyle w:val="Heading2"/>
        <w:spacing w:before="159" w:line="276" w:lineRule="auto"/>
        <w:ind w:left="0"/>
        <w:rPr>
          <w:b/>
          <w:bCs/>
          <w:color w:val="404040" w:themeColor="text1" w:themeTint="BF"/>
          <w:sz w:val="22"/>
          <w:szCs w:val="22"/>
        </w:rPr>
      </w:pPr>
      <w:r w:rsidRPr="14FD27BE">
        <w:rPr>
          <w:b/>
          <w:bCs/>
          <w:color w:val="404040" w:themeColor="text1" w:themeTint="BF"/>
          <w:sz w:val="22"/>
          <w:szCs w:val="22"/>
        </w:rPr>
        <w:t>Feedback Equity</w:t>
      </w:r>
    </w:p>
    <w:p w:rsidR="003A1C38" w:rsidP="00501CCF" w:rsidRDefault="0C16828F" w14:paraId="63C0D202" w14:textId="6BFF6374">
      <w:pPr>
        <w:pStyle w:val="BodyText"/>
        <w:spacing w:before="160" w:line="276" w:lineRule="auto"/>
        <w:ind w:right="1273"/>
      </w:pPr>
      <w:r>
        <w:t>P</w:t>
      </w:r>
      <w:r w:rsidR="003B740D">
        <w:t>ersonality types, communication styles, and introverted</w:t>
      </w:r>
      <w:r w:rsidR="4BD38509">
        <w:t>/</w:t>
      </w:r>
      <w:r w:rsidR="003B740D">
        <w:t>extroverted tendencies all come into play</w:t>
      </w:r>
      <w:r w:rsidR="003B740D">
        <w:rPr>
          <w:spacing w:val="-2"/>
        </w:rPr>
        <w:t xml:space="preserve"> </w:t>
      </w:r>
      <w:r w:rsidR="003B740D">
        <w:t>in</w:t>
      </w:r>
      <w:r w:rsidR="003B740D">
        <w:rPr>
          <w:spacing w:val="-3"/>
        </w:rPr>
        <w:t xml:space="preserve"> </w:t>
      </w:r>
      <w:r w:rsidR="003B740D">
        <w:t>th</w:t>
      </w:r>
      <w:r w:rsidR="66D54FB3">
        <w:t>is</w:t>
      </w:r>
      <w:r w:rsidR="003B740D">
        <w:rPr>
          <w:spacing w:val="-2"/>
        </w:rPr>
        <w:t xml:space="preserve"> </w:t>
      </w:r>
      <w:r w:rsidR="003B740D">
        <w:t>process,</w:t>
      </w:r>
      <w:r w:rsidR="1D40AD91">
        <w:t xml:space="preserve"> so</w:t>
      </w:r>
      <w:r w:rsidR="003B740D">
        <w:t xml:space="preserve"> think</w:t>
      </w:r>
      <w:r w:rsidR="003B740D">
        <w:rPr>
          <w:spacing w:val="-2"/>
        </w:rPr>
        <w:t xml:space="preserve"> </w:t>
      </w:r>
      <w:r w:rsidR="003B740D">
        <w:t>creatively</w:t>
      </w:r>
      <w:r w:rsidR="003B740D">
        <w:rPr>
          <w:spacing w:val="-2"/>
        </w:rPr>
        <w:t xml:space="preserve"> </w:t>
      </w:r>
      <w:r w:rsidR="003B740D">
        <w:t>about</w:t>
      </w:r>
      <w:r w:rsidR="003B740D">
        <w:rPr>
          <w:spacing w:val="-1"/>
        </w:rPr>
        <w:t xml:space="preserve"> </w:t>
      </w:r>
      <w:r w:rsidR="003B740D">
        <w:t>how</w:t>
      </w:r>
      <w:r w:rsidR="003B740D">
        <w:rPr>
          <w:spacing w:val="-6"/>
        </w:rPr>
        <w:t xml:space="preserve"> </w:t>
      </w:r>
      <w:r w:rsidR="003B740D">
        <w:t>to</w:t>
      </w:r>
      <w:r w:rsidR="003B740D">
        <w:rPr>
          <w:spacing w:val="-5"/>
        </w:rPr>
        <w:t xml:space="preserve"> </w:t>
      </w:r>
      <w:r w:rsidR="5B1215B2">
        <w:rPr>
          <w:spacing w:val="-5"/>
        </w:rPr>
        <w:t xml:space="preserve">ensure </w:t>
      </w:r>
      <w:r w:rsidR="003B740D">
        <w:t>equity</w:t>
      </w:r>
      <w:r w:rsidR="003B740D">
        <w:rPr>
          <w:spacing w:val="-5"/>
        </w:rPr>
        <w:t xml:space="preserve"> </w:t>
      </w:r>
      <w:r w:rsidR="77C8D930">
        <w:rPr>
          <w:spacing w:val="-5"/>
        </w:rPr>
        <w:t>in t</w:t>
      </w:r>
      <w:r w:rsidR="003B740D">
        <w:t>he</w:t>
      </w:r>
      <w:r w:rsidR="003B740D">
        <w:rPr>
          <w:spacing w:val="-5"/>
        </w:rPr>
        <w:t xml:space="preserve"> </w:t>
      </w:r>
      <w:r w:rsidR="003B740D">
        <w:t>recruitment</w:t>
      </w:r>
      <w:r w:rsidR="003B740D">
        <w:rPr>
          <w:spacing w:val="-1"/>
        </w:rPr>
        <w:t xml:space="preserve"> </w:t>
      </w:r>
      <w:r w:rsidR="003B740D">
        <w:t xml:space="preserve">discussions. Consider putting a structure in place that carves out </w:t>
      </w:r>
      <w:r w:rsidR="3FFB8F16">
        <w:t>equal</w:t>
      </w:r>
      <w:r w:rsidR="003B740D">
        <w:t xml:space="preserve"> space for less outgoing, more introverted voices. A few ideas to consider:</w:t>
      </w:r>
    </w:p>
    <w:p w:rsidR="003A1C38" w:rsidP="14FD27BE" w:rsidRDefault="00A765E1" w14:paraId="77456FD0" w14:textId="4025BF70">
      <w:pPr>
        <w:pStyle w:val="BodyText"/>
        <w:numPr>
          <w:ilvl w:val="0"/>
          <w:numId w:val="3"/>
        </w:numPr>
        <w:spacing w:before="135" w:line="276" w:lineRule="auto"/>
        <w:ind w:right="1273"/>
      </w:pPr>
      <w:r>
        <w:t>Ask hiring team member</w:t>
      </w:r>
      <w:r w:rsidR="2FF03E9B">
        <w:t>s</w:t>
      </w:r>
      <w:r>
        <w:t xml:space="preserve"> to </w:t>
      </w:r>
      <w:r w:rsidR="408D03C9">
        <w:t>choose their</w:t>
      </w:r>
      <w:r>
        <w:t xml:space="preserve"> top three candidates. Designate points based on rankings, with three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 being</w:t>
      </w:r>
      <w:r>
        <w:rPr>
          <w:spacing w:val="-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third.</w:t>
      </w:r>
      <w:r>
        <w:rPr>
          <w:spacing w:val="-3"/>
        </w:rPr>
        <w:t xml:space="preserve"> </w:t>
      </w:r>
      <w:r>
        <w:t>This</w:t>
      </w:r>
      <w:r w:rsidR="0A786A3B">
        <w:t xml:space="preserve"> </w:t>
      </w:r>
      <w:r>
        <w:t>quantifiabl</w:t>
      </w:r>
      <w:r w:rsidR="3B38055B">
        <w:t xml:space="preserve">e </w:t>
      </w:r>
      <w:r>
        <w:t xml:space="preserve">approach </w:t>
      </w:r>
      <w:r w:rsidR="07843203">
        <w:t xml:space="preserve">gives each team member equal voting power in determining </w:t>
      </w:r>
      <w:r w:rsidR="6B499CEF">
        <w:t>which candidates to advance.</w:t>
      </w:r>
    </w:p>
    <w:p w:rsidR="003A1C38" w:rsidP="00501CCF" w:rsidRDefault="00A765E1" w14:paraId="4AB1CC6B" w14:textId="5394FF6B">
      <w:pPr>
        <w:pStyle w:val="BodyText"/>
        <w:numPr>
          <w:ilvl w:val="0"/>
          <w:numId w:val="3"/>
        </w:numPr>
        <w:spacing w:before="4" w:line="276" w:lineRule="auto"/>
        <w:ind w:right="1328"/>
      </w:pPr>
      <w:r>
        <w:t>Allow each hiring</w:t>
      </w:r>
      <w:r>
        <w:rPr>
          <w:spacing w:val="-7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member to</w:t>
      </w:r>
      <w:r>
        <w:rPr>
          <w:spacing w:val="-5"/>
        </w:rPr>
        <w:t xml:space="preserve"> </w:t>
      </w:r>
      <w:r>
        <w:t>elect</w:t>
      </w:r>
      <w:r>
        <w:rPr>
          <w:spacing w:val="-6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stage,</w:t>
      </w:r>
      <w:r>
        <w:rPr>
          <w:spacing w:val="-8"/>
        </w:rPr>
        <w:t xml:space="preserve"> </w:t>
      </w:r>
      <w:r>
        <w:t>no group consensus necessary.</w:t>
      </w:r>
    </w:p>
    <w:p w:rsidR="00B91D68" w:rsidP="00501CCF" w:rsidRDefault="00B91D68" w14:paraId="16177B13" w14:textId="681549E3">
      <w:pPr>
        <w:pStyle w:val="BodyText"/>
        <w:numPr>
          <w:ilvl w:val="0"/>
          <w:numId w:val="3"/>
        </w:numPr>
        <w:spacing w:before="4" w:line="276" w:lineRule="auto"/>
        <w:ind w:right="1328"/>
      </w:pPr>
      <w:r>
        <w:t>Create an anonymous feedback form using Microsoft Forms or Survey Monkey to disseminate to the hiring team. Review feedback together as a team.</w:t>
      </w:r>
    </w:p>
    <w:p w:rsidR="6BE99C0E" w:rsidP="6BE99C0E" w:rsidRDefault="6BE99C0E" w14:paraId="2C03B172" w14:textId="777A2836">
      <w:pPr>
        <w:pStyle w:val="BodyText"/>
        <w:spacing w:before="157" w:line="276" w:lineRule="auto"/>
        <w:ind w:right="1328"/>
      </w:pPr>
    </w:p>
    <w:p w:rsidR="003A1C38" w:rsidP="14FD27BE" w:rsidRDefault="00AF33A1" w14:paraId="20A72264" w14:textId="73D9864B">
      <w:pPr>
        <w:pStyle w:val="Heading2"/>
        <w:spacing w:before="159" w:line="276" w:lineRule="auto"/>
        <w:ind w:left="0"/>
        <w:rPr>
          <w:b/>
          <w:bCs/>
          <w:color w:val="404040" w:themeColor="text1" w:themeTint="BF"/>
          <w:sz w:val="22"/>
          <w:szCs w:val="22"/>
        </w:rPr>
      </w:pPr>
      <w:r w:rsidRPr="14FD27BE">
        <w:rPr>
          <w:b/>
          <w:bCs/>
          <w:color w:val="404040" w:themeColor="text1" w:themeTint="BF"/>
          <w:sz w:val="22"/>
          <w:szCs w:val="22"/>
        </w:rPr>
        <w:t>Involving</w:t>
      </w:r>
      <w:r w:rsidRPr="14FD27BE">
        <w:rPr>
          <w:b/>
          <w:bCs/>
          <w:color w:val="404040" w:themeColor="text1" w:themeTint="BF"/>
          <w:spacing w:val="-4"/>
          <w:sz w:val="22"/>
          <w:szCs w:val="22"/>
        </w:rPr>
        <w:t xml:space="preserve"> </w:t>
      </w:r>
      <w:r w:rsidRPr="14FD27BE">
        <w:rPr>
          <w:b/>
          <w:bCs/>
          <w:color w:val="404040" w:themeColor="text1" w:themeTint="BF"/>
          <w:sz w:val="22"/>
          <w:szCs w:val="22"/>
        </w:rPr>
        <w:t>Staff</w:t>
      </w:r>
      <w:r w:rsidRPr="14FD27BE">
        <w:rPr>
          <w:b/>
          <w:bCs/>
          <w:color w:val="404040" w:themeColor="text1" w:themeTint="BF"/>
          <w:spacing w:val="-3"/>
          <w:sz w:val="22"/>
          <w:szCs w:val="22"/>
        </w:rPr>
        <w:t xml:space="preserve"> </w:t>
      </w:r>
      <w:r w:rsidRPr="14FD27BE">
        <w:rPr>
          <w:b/>
          <w:bCs/>
          <w:color w:val="404040" w:themeColor="text1" w:themeTint="BF"/>
          <w:sz w:val="22"/>
          <w:szCs w:val="22"/>
        </w:rPr>
        <w:t>in</w:t>
      </w:r>
      <w:r w:rsidRPr="14FD27BE">
        <w:rPr>
          <w:b/>
          <w:bCs/>
          <w:color w:val="404040" w:themeColor="text1" w:themeTint="BF"/>
          <w:spacing w:val="-2"/>
          <w:sz w:val="22"/>
          <w:szCs w:val="22"/>
        </w:rPr>
        <w:t xml:space="preserve"> </w:t>
      </w:r>
      <w:r w:rsidRPr="14FD27BE">
        <w:rPr>
          <w:b/>
          <w:bCs/>
          <w:color w:val="404040" w:themeColor="text1" w:themeTint="BF"/>
          <w:sz w:val="22"/>
          <w:szCs w:val="22"/>
        </w:rPr>
        <w:t>the</w:t>
      </w:r>
      <w:r w:rsidRPr="14FD27BE">
        <w:rPr>
          <w:b/>
          <w:bCs/>
          <w:color w:val="404040" w:themeColor="text1" w:themeTint="BF"/>
          <w:spacing w:val="-2"/>
          <w:sz w:val="22"/>
          <w:szCs w:val="22"/>
        </w:rPr>
        <w:t xml:space="preserve"> </w:t>
      </w:r>
      <w:r w:rsidRPr="14FD27BE">
        <w:rPr>
          <w:b/>
          <w:bCs/>
          <w:color w:val="404040" w:themeColor="text1" w:themeTint="BF"/>
          <w:sz w:val="22"/>
          <w:szCs w:val="22"/>
        </w:rPr>
        <w:t>Hiring</w:t>
      </w:r>
      <w:r w:rsidRPr="14FD27BE">
        <w:rPr>
          <w:b/>
          <w:bCs/>
          <w:color w:val="404040" w:themeColor="text1" w:themeTint="BF"/>
          <w:spacing w:val="-3"/>
          <w:sz w:val="22"/>
          <w:szCs w:val="22"/>
        </w:rPr>
        <w:t xml:space="preserve"> </w:t>
      </w:r>
      <w:r w:rsidRPr="14FD27BE">
        <w:rPr>
          <w:b/>
          <w:bCs/>
          <w:color w:val="404040" w:themeColor="text1" w:themeTint="BF"/>
          <w:spacing w:val="-2"/>
          <w:sz w:val="22"/>
          <w:szCs w:val="22"/>
        </w:rPr>
        <w:t>Process</w:t>
      </w:r>
    </w:p>
    <w:p w:rsidR="00591655" w:rsidP="00501CCF" w:rsidRDefault="00AF33A1" w14:paraId="7C4C8565" w14:textId="6E20AF87">
      <w:pPr>
        <w:pStyle w:val="BodyText"/>
        <w:spacing w:before="82" w:line="276" w:lineRule="auto"/>
        <w:ind w:right="1273"/>
      </w:pPr>
      <w:r>
        <w:t>In</w:t>
      </w:r>
      <w:r w:rsidR="00B278AB">
        <w:t>tegrating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perspectives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1"/>
        </w:rPr>
        <w:t xml:space="preserve"> </w:t>
      </w:r>
      <w:r w:rsidR="00B278AB">
        <w:t xml:space="preserve">members </w:t>
      </w:r>
      <w:r>
        <w:t>is</w:t>
      </w:r>
      <w:r>
        <w:rPr>
          <w:spacing w:val="-4"/>
        </w:rPr>
        <w:t xml:space="preserve"> </w:t>
      </w:r>
      <w:r w:rsidR="27EB8FE3">
        <w:t>a great</w:t>
      </w:r>
      <w:r w:rsidR="00B278AB">
        <w:t xml:space="preserve"> </w:t>
      </w:r>
      <w:r w:rsidR="00591655">
        <w:t>opportunity</w:t>
      </w:r>
      <w:r>
        <w:rPr>
          <w:spacing w:val="-4"/>
        </w:rPr>
        <w:t xml:space="preserve"> </w:t>
      </w:r>
      <w:r w:rsidR="00591655">
        <w:t xml:space="preserve">to </w:t>
      </w:r>
      <w:r>
        <w:t>shap</w:t>
      </w:r>
      <w:r w:rsidR="00591655">
        <w:t>e</w:t>
      </w:r>
      <w:r>
        <w:t xml:space="preserve"> a recruitment process reflective of </w:t>
      </w:r>
      <w:r w:rsidR="33019247">
        <w:t>the</w:t>
      </w:r>
      <w:r>
        <w:t xml:space="preserve"> team’s authentic culture</w:t>
      </w:r>
      <w:r w:rsidR="00B278AB">
        <w:t xml:space="preserve">. </w:t>
      </w:r>
      <w:r w:rsidR="00F34968">
        <w:t>This can take shape in a variety of ways</w:t>
      </w:r>
      <w:r w:rsidR="1741E443">
        <w:t xml:space="preserve"> </w:t>
      </w:r>
      <w:r w:rsidR="27B02FBA">
        <w:t xml:space="preserve">and </w:t>
      </w:r>
      <w:r w:rsidR="0024223B">
        <w:t>even if staff</w:t>
      </w:r>
      <w:r w:rsidR="00F34968">
        <w:t xml:space="preserve"> members aren’t physically present for an interview, we can </w:t>
      </w:r>
      <w:r w:rsidR="19861C0F">
        <w:rPr>
          <w:spacing w:val="-3"/>
        </w:rPr>
        <w:t xml:space="preserve">incorporate </w:t>
      </w:r>
      <w:r w:rsidR="00F34968">
        <w:rPr>
          <w:spacing w:val="-3"/>
        </w:rPr>
        <w:t xml:space="preserve">their </w:t>
      </w:r>
      <w:r w:rsidR="00F34968">
        <w:t xml:space="preserve">ideas and values </w:t>
      </w:r>
      <w:r w:rsidR="22092BA1">
        <w:t>i</w:t>
      </w:r>
      <w:r w:rsidR="00F34968">
        <w:t xml:space="preserve">n the conversation. </w:t>
      </w:r>
      <w:r w:rsidR="0867D787">
        <w:t>A</w:t>
      </w:r>
      <w:r w:rsidR="0018517E">
        <w:t xml:space="preserve"> few examples: </w:t>
      </w:r>
    </w:p>
    <w:p w:rsidR="0018517E" w:rsidP="00501CCF" w:rsidRDefault="0018517E" w14:paraId="45788B14" w14:textId="38B74B7B">
      <w:pPr>
        <w:pStyle w:val="BodyText"/>
        <w:numPr>
          <w:ilvl w:val="0"/>
          <w:numId w:val="4"/>
        </w:numPr>
        <w:spacing w:before="82" w:line="276" w:lineRule="auto"/>
        <w:ind w:right="1273"/>
      </w:pPr>
      <w:r>
        <w:t>Each</w:t>
      </w:r>
      <w:r w:rsidRPr="0018517E" w:rsidR="00591655">
        <w:rPr>
          <w:spacing w:val="-8"/>
        </w:rPr>
        <w:t xml:space="preserve"> </w:t>
      </w:r>
      <w:r w:rsidR="00591655">
        <w:t>staff</w:t>
      </w:r>
      <w:r w:rsidRPr="0018517E" w:rsidR="00591655">
        <w:rPr>
          <w:spacing w:val="-6"/>
        </w:rPr>
        <w:t xml:space="preserve"> </w:t>
      </w:r>
      <w:r w:rsidR="00591655">
        <w:t>member</w:t>
      </w:r>
      <w:r w:rsidRPr="0018517E" w:rsidR="00591655">
        <w:rPr>
          <w:spacing w:val="-6"/>
        </w:rPr>
        <w:t xml:space="preserve"> </w:t>
      </w:r>
      <w:r w:rsidR="00591655">
        <w:t>note</w:t>
      </w:r>
      <w:r>
        <w:t>s</w:t>
      </w:r>
      <w:r w:rsidRPr="0018517E" w:rsidR="00591655">
        <w:rPr>
          <w:spacing w:val="-8"/>
        </w:rPr>
        <w:t xml:space="preserve"> </w:t>
      </w:r>
      <w:r w:rsidR="00591655">
        <w:t>2-3</w:t>
      </w:r>
      <w:r w:rsidRPr="0018517E" w:rsidR="00591655">
        <w:rPr>
          <w:spacing w:val="-8"/>
        </w:rPr>
        <w:t xml:space="preserve"> </w:t>
      </w:r>
      <w:r w:rsidR="00591655">
        <w:t>qualities</w:t>
      </w:r>
      <w:r w:rsidRPr="0018517E" w:rsidR="00591655">
        <w:rPr>
          <w:spacing w:val="-5"/>
        </w:rPr>
        <w:t xml:space="preserve"> </w:t>
      </w:r>
      <w:r w:rsidR="00591655">
        <w:t>or</w:t>
      </w:r>
      <w:r w:rsidRPr="0018517E" w:rsidR="00591655">
        <w:rPr>
          <w:spacing w:val="-7"/>
        </w:rPr>
        <w:t xml:space="preserve"> </w:t>
      </w:r>
      <w:r w:rsidR="00591655">
        <w:t>skills</w:t>
      </w:r>
      <w:r w:rsidRPr="0018517E" w:rsidR="00591655">
        <w:rPr>
          <w:spacing w:val="-5"/>
        </w:rPr>
        <w:t xml:space="preserve"> </w:t>
      </w:r>
      <w:r w:rsidR="00591655">
        <w:t>they</w:t>
      </w:r>
      <w:r w:rsidRPr="0018517E" w:rsidR="00591655">
        <w:rPr>
          <w:spacing w:val="-8"/>
        </w:rPr>
        <w:t xml:space="preserve"> </w:t>
      </w:r>
      <w:r w:rsidR="00591655">
        <w:t>most</w:t>
      </w:r>
      <w:r w:rsidRPr="0018517E" w:rsidR="00591655">
        <w:rPr>
          <w:spacing w:val="-6"/>
        </w:rPr>
        <w:t xml:space="preserve"> </w:t>
      </w:r>
      <w:r w:rsidR="00591655">
        <w:t>desire</w:t>
      </w:r>
      <w:r w:rsidRPr="0018517E" w:rsidR="00591655">
        <w:rPr>
          <w:spacing w:val="-8"/>
        </w:rPr>
        <w:t xml:space="preserve"> </w:t>
      </w:r>
      <w:r>
        <w:t>in a chosen candidate.</w:t>
      </w:r>
      <w:r w:rsidR="00591655">
        <w:t xml:space="preserve"> Integrate those into (a) the job description and (b) the interview questions</w:t>
      </w:r>
      <w:r w:rsidR="769456DB">
        <w:t>. Make sure to share</w:t>
      </w:r>
      <w:r w:rsidR="00591655">
        <w:t xml:space="preserve"> those additions with </w:t>
      </w:r>
      <w:r w:rsidR="6653CC69">
        <w:t>your staff members to demonstrate how</w:t>
      </w:r>
      <w:r w:rsidR="00591655">
        <w:t xml:space="preserve"> their values are</w:t>
      </w:r>
      <w:r w:rsidR="0AEF4E0F">
        <w:t xml:space="preserve"> being</w:t>
      </w:r>
      <w:r w:rsidR="00591655">
        <w:t xml:space="preserve"> represented in th</w:t>
      </w:r>
      <w:r w:rsidR="0024223B">
        <w:t>e</w:t>
      </w:r>
      <w:r w:rsidR="00591655">
        <w:t xml:space="preserve"> </w:t>
      </w:r>
      <w:r w:rsidRPr="0018517E" w:rsidR="00591655">
        <w:rPr>
          <w:spacing w:val="-2"/>
        </w:rPr>
        <w:t>process.</w:t>
      </w:r>
    </w:p>
    <w:p w:rsidR="00306764" w:rsidP="00306764" w:rsidRDefault="00591655" w14:paraId="3240D2E5" w14:textId="78A14B79">
      <w:pPr>
        <w:pStyle w:val="BodyText"/>
        <w:numPr>
          <w:ilvl w:val="0"/>
          <w:numId w:val="4"/>
        </w:numPr>
        <w:spacing w:before="82" w:line="276" w:lineRule="auto"/>
        <w:ind w:right="1273"/>
      </w:pPr>
      <w:r>
        <w:t>Ask</w:t>
      </w:r>
      <w:r w:rsidRPr="0018517E">
        <w:rPr>
          <w:spacing w:val="-7"/>
        </w:rPr>
        <w:t xml:space="preserve"> </w:t>
      </w:r>
      <w:r>
        <w:t>staff</w:t>
      </w:r>
      <w:r w:rsidRPr="0018517E">
        <w:rPr>
          <w:spacing w:val="-8"/>
        </w:rPr>
        <w:t xml:space="preserve"> </w:t>
      </w:r>
      <w:r>
        <w:t>to</w:t>
      </w:r>
      <w:r w:rsidRPr="0018517E">
        <w:rPr>
          <w:spacing w:val="-8"/>
        </w:rPr>
        <w:t xml:space="preserve"> </w:t>
      </w:r>
      <w:r>
        <w:t>submit</w:t>
      </w:r>
      <w:r w:rsidRPr="0018517E">
        <w:rPr>
          <w:spacing w:val="-11"/>
        </w:rPr>
        <w:t xml:space="preserve"> </w:t>
      </w:r>
      <w:r>
        <w:t>questions</w:t>
      </w:r>
      <w:r w:rsidRPr="0018517E">
        <w:rPr>
          <w:spacing w:val="-9"/>
        </w:rPr>
        <w:t xml:space="preserve"> </w:t>
      </w:r>
      <w:r>
        <w:t>they</w:t>
      </w:r>
      <w:r w:rsidRPr="0018517E">
        <w:rPr>
          <w:spacing w:val="-7"/>
        </w:rPr>
        <w:t xml:space="preserve"> </w:t>
      </w:r>
      <w:r>
        <w:t>would</w:t>
      </w:r>
      <w:r w:rsidRPr="0018517E">
        <w:rPr>
          <w:spacing w:val="-10"/>
        </w:rPr>
        <w:t xml:space="preserve"> </w:t>
      </w:r>
      <w:r>
        <w:t>like</w:t>
      </w:r>
      <w:r w:rsidRPr="0018517E">
        <w:rPr>
          <w:spacing w:val="-8"/>
        </w:rPr>
        <w:t xml:space="preserve"> </w:t>
      </w:r>
      <w:r>
        <w:t>included</w:t>
      </w:r>
      <w:r w:rsidRPr="0018517E">
        <w:rPr>
          <w:spacing w:val="-8"/>
        </w:rPr>
        <w:t xml:space="preserve"> </w:t>
      </w:r>
      <w:r>
        <w:t>in</w:t>
      </w:r>
      <w:r w:rsidRPr="0018517E">
        <w:rPr>
          <w:spacing w:val="-8"/>
        </w:rPr>
        <w:t xml:space="preserve"> </w:t>
      </w:r>
      <w:r>
        <w:t>the</w:t>
      </w:r>
      <w:r w:rsidRPr="0018517E">
        <w:rPr>
          <w:spacing w:val="-10"/>
        </w:rPr>
        <w:t xml:space="preserve"> </w:t>
      </w:r>
      <w:r>
        <w:t>interview</w:t>
      </w:r>
      <w:r w:rsidR="7F6B8F4C">
        <w:t>s.</w:t>
      </w:r>
      <w:r w:rsidR="0018517E">
        <w:rPr>
          <w:spacing w:val="-2"/>
        </w:rPr>
        <w:t xml:space="preserve"> Use those questions to compile an initial </w:t>
      </w:r>
      <w:r w:rsidR="286FC205">
        <w:rPr>
          <w:spacing w:val="-2"/>
        </w:rPr>
        <w:t xml:space="preserve">interview </w:t>
      </w:r>
      <w:r w:rsidR="0018517E">
        <w:rPr>
          <w:spacing w:val="-2"/>
        </w:rPr>
        <w:t>question bank for the hiring team to supplement and refine.</w:t>
      </w:r>
    </w:p>
    <w:p w:rsidR="008D75BC" w:rsidP="0024223B" w:rsidRDefault="00B253A5" w14:paraId="57065479" w14:textId="47850045">
      <w:pPr>
        <w:pStyle w:val="BodyText"/>
        <w:spacing w:before="164" w:line="276" w:lineRule="auto"/>
        <w:ind w:right="1380"/>
      </w:pPr>
      <w:r>
        <w:t xml:space="preserve">When talking with applicants, </w:t>
      </w:r>
      <w:r w:rsidR="001E4E90">
        <w:t xml:space="preserve">feel free to </w:t>
      </w:r>
      <w:r>
        <w:t>share</w:t>
      </w:r>
      <w:r w:rsidR="00680873">
        <w:t xml:space="preserve"> the </w:t>
      </w:r>
      <w:r w:rsidR="0018517E">
        <w:t xml:space="preserve">ways the perspectives of the team </w:t>
      </w:r>
      <w:r w:rsidR="00680873">
        <w:t>have been</w:t>
      </w:r>
      <w:r w:rsidR="0018517E">
        <w:t xml:space="preserve"> represented in this process!</w:t>
      </w:r>
      <w:r w:rsidR="001E4E90">
        <w:t xml:space="preserve"> </w:t>
      </w:r>
      <w:r w:rsidR="0024223B">
        <w:t xml:space="preserve">Ex: </w:t>
      </w:r>
    </w:p>
    <w:p w:rsidRPr="00F32890" w:rsidR="00607AA3" w:rsidP="14FD27BE" w:rsidRDefault="001E4E90" w14:paraId="56C98C3D" w14:textId="1E99CE0E">
      <w:pPr>
        <w:pStyle w:val="BodyText"/>
        <w:tabs>
          <w:tab w:val="left" w:pos="9360"/>
        </w:tabs>
        <w:spacing w:before="164" w:line="276" w:lineRule="auto"/>
        <w:ind w:left="630" w:right="2100"/>
        <w:rPr>
          <w:i/>
          <w:iCs/>
          <w:w w:val="115"/>
          <w:sz w:val="20"/>
          <w:szCs w:val="20"/>
        </w:rPr>
      </w:pPr>
      <w:r w:rsidRPr="14FD27BE">
        <w:rPr>
          <w:i/>
          <w:iCs/>
          <w:w w:val="115"/>
          <w:sz w:val="20"/>
          <w:szCs w:val="20"/>
        </w:rPr>
        <w:t>“We are a</w:t>
      </w:r>
      <w:r w:rsidRPr="14FD27BE" w:rsidR="3363B489">
        <w:rPr>
          <w:i/>
          <w:iCs/>
          <w:w w:val="115"/>
          <w:sz w:val="20"/>
          <w:szCs w:val="20"/>
        </w:rPr>
        <w:t xml:space="preserve"> very</w:t>
      </w:r>
      <w:r w:rsidRPr="14FD27BE">
        <w:rPr>
          <w:i/>
          <w:iCs/>
          <w:w w:val="115"/>
          <w:sz w:val="20"/>
          <w:szCs w:val="20"/>
        </w:rPr>
        <w:t xml:space="preserve"> collaborative </w:t>
      </w:r>
      <w:r w:rsidRPr="14FD27BE" w:rsidR="181D00A6">
        <w:rPr>
          <w:i/>
          <w:iCs/>
          <w:w w:val="115"/>
          <w:sz w:val="20"/>
          <w:szCs w:val="20"/>
        </w:rPr>
        <w:t>team here</w:t>
      </w:r>
      <w:r w:rsidRPr="14FD27BE">
        <w:rPr>
          <w:i/>
          <w:iCs/>
          <w:w w:val="115"/>
          <w:sz w:val="20"/>
          <w:szCs w:val="20"/>
        </w:rPr>
        <w:t xml:space="preserve"> at Girls on the Run</w:t>
      </w:r>
      <w:r w:rsidRPr="14FD27BE" w:rsidR="3C7147C1">
        <w:rPr>
          <w:i/>
          <w:iCs/>
          <w:w w:val="115"/>
          <w:sz w:val="20"/>
          <w:szCs w:val="20"/>
        </w:rPr>
        <w:t xml:space="preserve"> and y</w:t>
      </w:r>
      <w:r w:rsidRPr="14FD27BE">
        <w:rPr>
          <w:i/>
          <w:iCs/>
          <w:w w:val="115"/>
          <w:sz w:val="20"/>
          <w:szCs w:val="20"/>
        </w:rPr>
        <w:t>ou’ll see that shine through during this process. The questions we’ll discuss during our time together were</w:t>
      </w:r>
      <w:r w:rsidRPr="14FD27BE">
        <w:rPr>
          <w:i/>
          <w:iCs/>
          <w:spacing w:val="-10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put</w:t>
      </w:r>
      <w:r w:rsidRPr="14FD27BE">
        <w:rPr>
          <w:i/>
          <w:iCs/>
          <w:spacing w:val="-13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together</w:t>
      </w:r>
      <w:r w:rsidRPr="14FD27BE">
        <w:rPr>
          <w:i/>
          <w:iCs/>
          <w:spacing w:val="-11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by</w:t>
      </w:r>
      <w:r w:rsidRPr="14FD27BE">
        <w:rPr>
          <w:i/>
          <w:iCs/>
          <w:spacing w:val="-10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our</w:t>
      </w:r>
      <w:r w:rsidRPr="14FD27BE">
        <w:rPr>
          <w:i/>
          <w:iCs/>
          <w:spacing w:val="-14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staff, with each team member submitting questions</w:t>
      </w:r>
      <w:r w:rsidRPr="14FD27BE">
        <w:rPr>
          <w:i/>
          <w:iCs/>
          <w:spacing w:val="-6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reflective</w:t>
      </w:r>
      <w:r w:rsidRPr="14FD27BE">
        <w:rPr>
          <w:i/>
          <w:iCs/>
          <w:spacing w:val="-8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of</w:t>
      </w:r>
      <w:r w:rsidRPr="14FD27BE">
        <w:rPr>
          <w:i/>
          <w:iCs/>
          <w:spacing w:val="-7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their</w:t>
      </w:r>
      <w:r w:rsidRPr="14FD27BE">
        <w:rPr>
          <w:i/>
          <w:iCs/>
          <w:spacing w:val="-6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values</w:t>
      </w:r>
      <w:r w:rsidRPr="14FD27BE">
        <w:rPr>
          <w:i/>
          <w:iCs/>
          <w:spacing w:val="-9"/>
          <w:w w:val="115"/>
          <w:sz w:val="20"/>
          <w:szCs w:val="20"/>
        </w:rPr>
        <w:t xml:space="preserve"> </w:t>
      </w:r>
      <w:r w:rsidRPr="14FD27BE">
        <w:rPr>
          <w:i/>
          <w:iCs/>
          <w:w w:val="115"/>
          <w:sz w:val="20"/>
          <w:szCs w:val="20"/>
        </w:rPr>
        <w:t>and</w:t>
      </w:r>
      <w:r w:rsidRPr="14FD27BE">
        <w:rPr>
          <w:i/>
          <w:iCs/>
          <w:spacing w:val="-7"/>
          <w:w w:val="115"/>
          <w:sz w:val="20"/>
          <w:szCs w:val="20"/>
        </w:rPr>
        <w:t xml:space="preserve"> </w:t>
      </w:r>
      <w:r w:rsidRPr="14FD27BE" w:rsidR="5465162C">
        <w:rPr>
          <w:i/>
          <w:iCs/>
          <w:spacing w:val="-7"/>
          <w:w w:val="115"/>
          <w:sz w:val="20"/>
          <w:szCs w:val="20"/>
        </w:rPr>
        <w:t>hope</w:t>
      </w:r>
      <w:r w:rsidRPr="14FD27BE">
        <w:rPr>
          <w:i/>
          <w:iCs/>
          <w:w w:val="115"/>
          <w:sz w:val="20"/>
          <w:szCs w:val="20"/>
        </w:rPr>
        <w:t xml:space="preserve"> for this role.</w:t>
      </w:r>
      <w:r w:rsidRPr="14FD27BE" w:rsidR="4E58DD26">
        <w:rPr>
          <w:i/>
          <w:iCs/>
          <w:w w:val="115"/>
          <w:sz w:val="20"/>
          <w:szCs w:val="20"/>
        </w:rPr>
        <w:t>”</w:t>
      </w:r>
    </w:p>
    <w:p w:rsidR="00F32890" w:rsidP="0018399F" w:rsidRDefault="00F32890" w14:paraId="5B8234EF" w14:textId="75D62280">
      <w:pPr>
        <w:pStyle w:val="BodyText"/>
        <w:spacing w:before="164" w:line="276" w:lineRule="auto"/>
        <w:ind w:right="1380"/>
      </w:pPr>
      <w:r w:rsidRPr="14FD27BE" w:rsidR="00F32890">
        <w:rPr/>
        <w:t>The best way to communicate our culture is by actively</w:t>
      </w:r>
      <w:r w:rsidRPr="14FD27BE" w:rsidR="00F32890">
        <w:rPr>
          <w:spacing w:val="-3"/>
        </w:rPr>
        <w:t xml:space="preserve"> </w:t>
      </w:r>
      <w:r w:rsidRPr="14FD27BE" w:rsidR="00F32890">
        <w:rPr/>
        <w:t>demonstrating</w:t>
      </w:r>
      <w:r w:rsidRPr="14FD27BE" w:rsidR="00F32890">
        <w:rPr>
          <w:spacing w:val="-4"/>
        </w:rPr>
        <w:t xml:space="preserve"> </w:t>
      </w:r>
      <w:r w:rsidRPr="14FD27BE" w:rsidR="00F32890">
        <w:rPr/>
        <w:t>it</w:t>
      </w:r>
      <w:r w:rsidRPr="14FD27BE" w:rsidR="00F32890">
        <w:rPr>
          <w:spacing w:val="-4"/>
        </w:rPr>
        <w:t xml:space="preserve"> </w:t>
      </w:r>
      <w:r w:rsidRPr="14FD27BE" w:rsidR="37D801C5">
        <w:rPr>
          <w:spacing w:val="-4"/>
        </w:rPr>
        <w:t xml:space="preserve">in </w:t>
      </w:r>
      <w:r w:rsidRPr="14FD27BE" w:rsidR="00F32890">
        <w:rPr/>
        <w:t>how</w:t>
      </w:r>
      <w:r w:rsidRPr="14FD27BE" w:rsidR="00F32890">
        <w:rPr>
          <w:spacing w:val="-4"/>
        </w:rPr>
        <w:t xml:space="preserve"> </w:t>
      </w:r>
      <w:r w:rsidRPr="14FD27BE" w:rsidR="00F32890">
        <w:rPr/>
        <w:t>we</w:t>
      </w:r>
      <w:r w:rsidRPr="14FD27BE" w:rsidR="00F32890">
        <w:rPr>
          <w:spacing w:val="-4"/>
        </w:rPr>
        <w:t xml:space="preserve"> </w:t>
      </w:r>
      <w:r w:rsidRPr="14FD27BE" w:rsidR="00F32890">
        <w:rPr/>
        <w:t>shape the interview process.</w:t>
      </w:r>
      <w:r w:rsidR="00F32890">
        <w:rPr/>
        <w:t xml:space="preserve"> F</w:t>
      </w:r>
      <w:r w:rsidR="4597BAD5">
        <w:rPr/>
        <w:t>or applicants</w:t>
      </w:r>
      <w:r w:rsidR="00F32890">
        <w:rPr/>
        <w:t xml:space="preserve">, </w:t>
      </w:r>
      <w:r w:rsidR="00F32890">
        <w:rPr/>
        <w:t>there’s</w:t>
      </w:r>
      <w:r w:rsidR="00F32890">
        <w:rPr/>
        <w:t xml:space="preserve"> </w:t>
      </w:r>
      <w:r w:rsidR="00F32890">
        <w:rPr/>
        <w:t>a</w:t>
      </w:r>
      <w:r w:rsidR="0A1F0449">
        <w:rPr/>
        <w:t xml:space="preserve"> big</w:t>
      </w:r>
      <w:r w:rsidR="00F32890">
        <w:rPr/>
        <w:t xml:space="preserve"> difference</w:t>
      </w:r>
      <w:r w:rsidR="00F32890">
        <w:rPr/>
        <w:t xml:space="preserve"> in hearing </w:t>
      </w:r>
      <w:r w:rsidR="7F859D6B">
        <w:rPr/>
        <w:t xml:space="preserve">the words </w:t>
      </w:r>
      <w:r w:rsidR="00F32890">
        <w:rPr/>
        <w:t>“We have a collaborative culture!” and actively experiencing the hiring process as</w:t>
      </w:r>
      <w:r w:rsidR="71FBD7A6">
        <w:rPr/>
        <w:t xml:space="preserve"> an intentionally</w:t>
      </w:r>
      <w:r w:rsidR="00F32890">
        <w:rPr/>
        <w:t xml:space="preserve"> collaborative </w:t>
      </w:r>
      <w:r w:rsidR="20E55574">
        <w:rPr/>
        <w:t>process</w:t>
      </w:r>
      <w:r w:rsidR="00F32890">
        <w:rPr/>
        <w:t>.</w:t>
      </w:r>
      <w:r w:rsidR="0018399F">
        <w:rPr/>
        <w:t xml:space="preserve"> </w:t>
      </w:r>
      <w:r w:rsidR="00F32890">
        <w:rPr/>
        <w:t>Shaping an inclusive</w:t>
      </w:r>
      <w:r w:rsidR="0018399F">
        <w:rPr/>
        <w:t xml:space="preserve">, team-centered </w:t>
      </w:r>
      <w:r w:rsidR="00F32890">
        <w:rPr/>
        <w:t>recruitment</w:t>
      </w:r>
      <w:r w:rsidR="0018399F">
        <w:rPr/>
        <w:t xml:space="preserve"> </w:t>
      </w:r>
      <w:r w:rsidR="0018399F">
        <w:rPr/>
        <w:t xml:space="preserve">doesn’t</w:t>
      </w:r>
      <w:r w:rsidR="0018399F">
        <w:rPr/>
        <w:t xml:space="preserve"> just make our team stronger</w:t>
      </w:r>
      <w:r w:rsidR="5BCE2C71">
        <w:rPr/>
        <w:t xml:space="preserve"> -</w:t>
      </w:r>
      <w:r w:rsidR="0018399F">
        <w:rPr/>
        <w:t xml:space="preserve"> it positions us to make an impression on applicants that </w:t>
      </w:r>
      <w:r w:rsidR="4000836B">
        <w:rPr/>
        <w:t xml:space="preserve">transcends beyond </w:t>
      </w:r>
      <w:r w:rsidR="0018399F">
        <w:rPr/>
        <w:t xml:space="preserve">the hiring process to foster respect for our organization and admiration for not just </w:t>
      </w:r>
      <w:r w:rsidRPr="14FD27BE" w:rsidR="0018399F">
        <w:rPr/>
        <w:t xml:space="preserve">what </w:t>
      </w:r>
      <w:r w:rsidR="0018399F">
        <w:rPr/>
        <w:t>work we do, but for the ways we keep our core values at the center of</w:t>
      </w:r>
      <w:r w:rsidRPr="14FD27BE" w:rsidR="0018399F">
        <w:rPr/>
        <w:t xml:space="preserve"> how </w:t>
      </w:r>
      <w:r w:rsidR="0018399F">
        <w:rPr/>
        <w:t>we do it.</w:t>
      </w:r>
      <w:r w:rsidR="00F32890">
        <w:rPr/>
        <w:t xml:space="preserve"> </w:t>
      </w:r>
    </w:p>
    <w:p w:rsidR="003A1C38" w:rsidP="00F32890" w:rsidRDefault="003A1C38" w14:paraId="67D29CA8" w14:textId="2115C70E">
      <w:pPr>
        <w:pStyle w:val="BodyText"/>
        <w:spacing w:line="252" w:lineRule="auto"/>
        <w:ind w:right="1681"/>
        <w:jc w:val="both"/>
      </w:pPr>
    </w:p>
    <w:sectPr w:rsidR="003A1C38">
      <w:pgSz w:w="12240" w:h="15840" w:orient="portrait"/>
      <w:pgMar w:top="136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6A5B"/>
    <w:multiLevelType w:val="hybridMultilevel"/>
    <w:tmpl w:val="0C22F5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5E1973"/>
    <w:multiLevelType w:val="hybridMultilevel"/>
    <w:tmpl w:val="07E2AC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942EFB"/>
    <w:multiLevelType w:val="hybridMultilevel"/>
    <w:tmpl w:val="3FD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BB74E1"/>
    <w:multiLevelType w:val="hybridMultilevel"/>
    <w:tmpl w:val="6BA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5682020">
    <w:abstractNumId w:val="1"/>
  </w:num>
  <w:num w:numId="2" w16cid:durableId="2007780996">
    <w:abstractNumId w:val="2"/>
  </w:num>
  <w:num w:numId="3" w16cid:durableId="1478255131">
    <w:abstractNumId w:val="3"/>
  </w:num>
  <w:num w:numId="4" w16cid:durableId="130214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38"/>
    <w:rsid w:val="000F0FD3"/>
    <w:rsid w:val="00144097"/>
    <w:rsid w:val="0018399F"/>
    <w:rsid w:val="0018517E"/>
    <w:rsid w:val="001E4E90"/>
    <w:rsid w:val="0024223B"/>
    <w:rsid w:val="00265D9B"/>
    <w:rsid w:val="00306764"/>
    <w:rsid w:val="003A1C38"/>
    <w:rsid w:val="003A6D7D"/>
    <w:rsid w:val="003B740D"/>
    <w:rsid w:val="004A56AB"/>
    <w:rsid w:val="004B27A0"/>
    <w:rsid w:val="00501CCF"/>
    <w:rsid w:val="00505866"/>
    <w:rsid w:val="00591655"/>
    <w:rsid w:val="005D2F44"/>
    <w:rsid w:val="005E7974"/>
    <w:rsid w:val="00607AA3"/>
    <w:rsid w:val="00680873"/>
    <w:rsid w:val="00727643"/>
    <w:rsid w:val="007BA908"/>
    <w:rsid w:val="00801250"/>
    <w:rsid w:val="008D75BC"/>
    <w:rsid w:val="00980561"/>
    <w:rsid w:val="009E38C6"/>
    <w:rsid w:val="00A55CE6"/>
    <w:rsid w:val="00A765E1"/>
    <w:rsid w:val="00A94FA7"/>
    <w:rsid w:val="00AF33A1"/>
    <w:rsid w:val="00B253A5"/>
    <w:rsid w:val="00B278AB"/>
    <w:rsid w:val="00B6446C"/>
    <w:rsid w:val="00B91D68"/>
    <w:rsid w:val="00BD7CCB"/>
    <w:rsid w:val="00D06EC7"/>
    <w:rsid w:val="00D97004"/>
    <w:rsid w:val="00DA12B5"/>
    <w:rsid w:val="00DD5122"/>
    <w:rsid w:val="00E362D6"/>
    <w:rsid w:val="00F32890"/>
    <w:rsid w:val="00F34968"/>
    <w:rsid w:val="00FB44C0"/>
    <w:rsid w:val="02B19B67"/>
    <w:rsid w:val="03B96650"/>
    <w:rsid w:val="0519383F"/>
    <w:rsid w:val="062874AA"/>
    <w:rsid w:val="06410C1E"/>
    <w:rsid w:val="0682D455"/>
    <w:rsid w:val="073137A9"/>
    <w:rsid w:val="07843203"/>
    <w:rsid w:val="078F5B9B"/>
    <w:rsid w:val="0867D787"/>
    <w:rsid w:val="0A1F0449"/>
    <w:rsid w:val="0A68D86B"/>
    <w:rsid w:val="0A6A097F"/>
    <w:rsid w:val="0A786A3B"/>
    <w:rsid w:val="0AEF4E0F"/>
    <w:rsid w:val="0B75C3BB"/>
    <w:rsid w:val="0B92506D"/>
    <w:rsid w:val="0BA88155"/>
    <w:rsid w:val="0BF6B8D2"/>
    <w:rsid w:val="0C16828F"/>
    <w:rsid w:val="0EAE626D"/>
    <w:rsid w:val="0FF2A17F"/>
    <w:rsid w:val="1029B69B"/>
    <w:rsid w:val="103B66FA"/>
    <w:rsid w:val="11481930"/>
    <w:rsid w:val="14FD27BE"/>
    <w:rsid w:val="1584B7BC"/>
    <w:rsid w:val="165F1D6E"/>
    <w:rsid w:val="1741E443"/>
    <w:rsid w:val="181D00A6"/>
    <w:rsid w:val="18E8BB93"/>
    <w:rsid w:val="18EB195A"/>
    <w:rsid w:val="19861C0F"/>
    <w:rsid w:val="1996BE30"/>
    <w:rsid w:val="1A119B4B"/>
    <w:rsid w:val="1C4EF15E"/>
    <w:rsid w:val="1CCE5EF2"/>
    <w:rsid w:val="1D40AD91"/>
    <w:rsid w:val="1E6A2F53"/>
    <w:rsid w:val="20E55574"/>
    <w:rsid w:val="22092BA1"/>
    <w:rsid w:val="23094CE6"/>
    <w:rsid w:val="239B0965"/>
    <w:rsid w:val="24DB41D7"/>
    <w:rsid w:val="259653FB"/>
    <w:rsid w:val="2640EDA8"/>
    <w:rsid w:val="27257110"/>
    <w:rsid w:val="2767361F"/>
    <w:rsid w:val="279B82F2"/>
    <w:rsid w:val="27B02FBA"/>
    <w:rsid w:val="27EB8FE3"/>
    <w:rsid w:val="2838EEB4"/>
    <w:rsid w:val="286FC205"/>
    <w:rsid w:val="28F341B7"/>
    <w:rsid w:val="2931A14E"/>
    <w:rsid w:val="2945DA04"/>
    <w:rsid w:val="2B326734"/>
    <w:rsid w:val="2DBF1D52"/>
    <w:rsid w:val="2FF03E9B"/>
    <w:rsid w:val="31A09C82"/>
    <w:rsid w:val="31F49BAF"/>
    <w:rsid w:val="32943FDA"/>
    <w:rsid w:val="33019247"/>
    <w:rsid w:val="3363B489"/>
    <w:rsid w:val="36450C52"/>
    <w:rsid w:val="36CCB602"/>
    <w:rsid w:val="3752EA39"/>
    <w:rsid w:val="37D801C5"/>
    <w:rsid w:val="389F1D3F"/>
    <w:rsid w:val="3AC20C53"/>
    <w:rsid w:val="3B38055B"/>
    <w:rsid w:val="3BA42771"/>
    <w:rsid w:val="3C20485E"/>
    <w:rsid w:val="3C621095"/>
    <w:rsid w:val="3C7147C1"/>
    <w:rsid w:val="3CEBA45C"/>
    <w:rsid w:val="3EAC444A"/>
    <w:rsid w:val="3FFB8F16"/>
    <w:rsid w:val="4000836B"/>
    <w:rsid w:val="4005AF58"/>
    <w:rsid w:val="408D03C9"/>
    <w:rsid w:val="40D88E4E"/>
    <w:rsid w:val="423B249B"/>
    <w:rsid w:val="4240C000"/>
    <w:rsid w:val="42745EAF"/>
    <w:rsid w:val="4597BAD5"/>
    <w:rsid w:val="47C51660"/>
    <w:rsid w:val="4B554C36"/>
    <w:rsid w:val="4B6BE182"/>
    <w:rsid w:val="4BD38509"/>
    <w:rsid w:val="4C3E59AE"/>
    <w:rsid w:val="4C988783"/>
    <w:rsid w:val="4D52CEF5"/>
    <w:rsid w:val="4E58DD26"/>
    <w:rsid w:val="4E6D20D0"/>
    <w:rsid w:val="4EEE9F56"/>
    <w:rsid w:val="513FF043"/>
    <w:rsid w:val="5152D049"/>
    <w:rsid w:val="51AB4FFC"/>
    <w:rsid w:val="51FDA03E"/>
    <w:rsid w:val="52BE47F1"/>
    <w:rsid w:val="52EF6369"/>
    <w:rsid w:val="5465162C"/>
    <w:rsid w:val="54C60FE1"/>
    <w:rsid w:val="55770937"/>
    <w:rsid w:val="55CDE25E"/>
    <w:rsid w:val="55EEEC03"/>
    <w:rsid w:val="58436B15"/>
    <w:rsid w:val="5897B2B2"/>
    <w:rsid w:val="58EA0E5C"/>
    <w:rsid w:val="5A4E832A"/>
    <w:rsid w:val="5A85DEBD"/>
    <w:rsid w:val="5B1215B2"/>
    <w:rsid w:val="5BCD225E"/>
    <w:rsid w:val="5BCE2C71"/>
    <w:rsid w:val="5CD0CEAA"/>
    <w:rsid w:val="5D70E045"/>
    <w:rsid w:val="5E9BC85F"/>
    <w:rsid w:val="5ECA6ACF"/>
    <w:rsid w:val="5EE7A5F1"/>
    <w:rsid w:val="5F04C320"/>
    <w:rsid w:val="5FF88613"/>
    <w:rsid w:val="6060C3A1"/>
    <w:rsid w:val="60C7BF61"/>
    <w:rsid w:val="61493962"/>
    <w:rsid w:val="61C5159E"/>
    <w:rsid w:val="62AECF64"/>
    <w:rsid w:val="6328D1C2"/>
    <w:rsid w:val="63641ECD"/>
    <w:rsid w:val="63D83443"/>
    <w:rsid w:val="652671D3"/>
    <w:rsid w:val="661A7C0C"/>
    <w:rsid w:val="6626D857"/>
    <w:rsid w:val="6653CC69"/>
    <w:rsid w:val="66D54FB3"/>
    <w:rsid w:val="6A887831"/>
    <w:rsid w:val="6AA3F00D"/>
    <w:rsid w:val="6AF2FC1F"/>
    <w:rsid w:val="6B499CEF"/>
    <w:rsid w:val="6B90431A"/>
    <w:rsid w:val="6BE99C0E"/>
    <w:rsid w:val="6C3FC06E"/>
    <w:rsid w:val="6E361427"/>
    <w:rsid w:val="6E6B8469"/>
    <w:rsid w:val="71ED7DAA"/>
    <w:rsid w:val="71FBD7A6"/>
    <w:rsid w:val="725A7532"/>
    <w:rsid w:val="73B675B3"/>
    <w:rsid w:val="763AC2DF"/>
    <w:rsid w:val="769456DB"/>
    <w:rsid w:val="76B7CA8E"/>
    <w:rsid w:val="77C8D930"/>
    <w:rsid w:val="78A642E2"/>
    <w:rsid w:val="795691B9"/>
    <w:rsid w:val="7A658717"/>
    <w:rsid w:val="7AFE5976"/>
    <w:rsid w:val="7B580282"/>
    <w:rsid w:val="7BE0E64F"/>
    <w:rsid w:val="7C5E65CE"/>
    <w:rsid w:val="7EE5F52C"/>
    <w:rsid w:val="7F6B8F4C"/>
    <w:rsid w:val="7F859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E149"/>
  <w15:docId w15:val="{3389F824-3CA0-4095-A5DE-59BB02C8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243" w:hanging="19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120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91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65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91655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6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1655"/>
    <w:rPr>
      <w:rFonts w:ascii="Arial" w:hAnsi="Arial"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5807ec-cead-4c95-a981-6ddebd6294c7">
      <Terms xmlns="http://schemas.microsoft.com/office/infopath/2007/PartnerControls"/>
    </lcf76f155ced4ddcb4097134ff3c332f>
    <TaxCatchAll xmlns="0bd4770b-2425-410b-b816-59892b28090d" xsi:nil="true"/>
    <SharedWithUsers xmlns="0bd4770b-2425-410b-b816-59892b28090d">
      <UserInfo>
        <DisplayName/>
        <AccountId xsi:nil="true"/>
        <AccountType/>
      </UserInfo>
    </SharedWithUsers>
    <MediaLengthInSeconds xmlns="d75807ec-cead-4c95-a981-6ddebd6294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EC5D30FAECC44BC2ABEECB4C04F13" ma:contentTypeVersion="17" ma:contentTypeDescription="Create a new document." ma:contentTypeScope="" ma:versionID="8dbec7052e8fe53ce1e80718f240ba23">
  <xsd:schema xmlns:xsd="http://www.w3.org/2001/XMLSchema" xmlns:xs="http://www.w3.org/2001/XMLSchema" xmlns:p="http://schemas.microsoft.com/office/2006/metadata/properties" xmlns:ns2="0bd4770b-2425-410b-b816-59892b28090d" xmlns:ns3="d75807ec-cead-4c95-a981-6ddebd6294c7" targetNamespace="http://schemas.microsoft.com/office/2006/metadata/properties" ma:root="true" ma:fieldsID="1206bb856aab3c5ed6d588588e44b68d" ns2:_="" ns3:_="">
    <xsd:import namespace="0bd4770b-2425-410b-b816-59892b28090d"/>
    <xsd:import namespace="d75807ec-cead-4c95-a981-6ddebd629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770b-2425-410b-b816-59892b280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b612c-a986-4d49-acd9-c9c6bb295b84}" ma:internalName="TaxCatchAll" ma:showField="CatchAllData" ma:web="0bd4770b-2425-410b-b816-59892b280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07ec-cead-4c95-a981-6ddebd629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1371F-C016-4078-8463-B5DD9814BD0F}">
  <ds:schemaRefs>
    <ds:schemaRef ds:uri="http://schemas.microsoft.com/office/2006/metadata/properties"/>
    <ds:schemaRef ds:uri="http://schemas.microsoft.com/office/infopath/2007/PartnerControls"/>
    <ds:schemaRef ds:uri="d75807ec-cead-4c95-a981-6ddebd6294c7"/>
    <ds:schemaRef ds:uri="0bd4770b-2425-410b-b816-59892b28090d"/>
  </ds:schemaRefs>
</ds:datastoreItem>
</file>

<file path=customXml/itemProps2.xml><?xml version="1.0" encoding="utf-8"?>
<ds:datastoreItem xmlns:ds="http://schemas.openxmlformats.org/officeDocument/2006/customXml" ds:itemID="{02E77614-6730-4524-8EB8-D9649565A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50A23-002C-4F64-8AAF-FEA7EC8E1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4770b-2425-410b-b816-59892b28090d"/>
    <ds:schemaRef ds:uri="d75807ec-cead-4c95-a981-6ddebd629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 Burleson</dc:creator>
  <dc:description/>
  <lastModifiedBy>L Burleson</lastModifiedBy>
  <revision>11</revision>
  <dcterms:created xsi:type="dcterms:W3CDTF">2023-09-14T19:44:00.0000000Z</dcterms:created>
  <dcterms:modified xsi:type="dcterms:W3CDTF">2023-09-14T19:47:09.4436594Z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0x01010003DEC5D30FAECC44BC2ABEECB4C04F13</vt:lpwstr>
  </property>
  <property fmtid="{D5CDD505-2E9C-101B-9397-08002B2CF9AE}" pid="3" name="Created">
    <vt:filetime>2021-09-30T00:00:00Z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2022-08-22T00:00:00Z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/>
  </property>
  <property fmtid="{D5CDD505-2E9C-101B-9397-08002B2CF9AE}" pid="8" name="Order">
    <vt:r8>336700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