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7.xml" ContentType="application/vnd.openxmlformats-officedocument.drawingml.diagramData+xml"/>
  <Override PartName="/word/diagrams/data6.xml" ContentType="application/vnd.openxmlformats-officedocument.drawingml.diagramData+xml"/>
  <Override PartName="/word/diagrams/data5.xml" ContentType="application/vnd.openxmlformats-officedocument.drawingml.diagramData+xml"/>
  <Override PartName="/word/diagrams/data4.xml" ContentType="application/vnd.openxmlformats-officedocument.drawingml.diagramData+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453" w14:textId="415C3C9A" w:rsidR="00D7084C" w:rsidRDefault="00D7084C"/>
    <w:p w14:paraId="0A8DBB5D" w14:textId="7A5982F9" w:rsidR="004B13EB" w:rsidRDefault="004B13EB"/>
    <w:p w14:paraId="57028065" w14:textId="160478F0" w:rsidR="004B13EB" w:rsidRDefault="004B13EB"/>
    <w:p w14:paraId="44A04549" w14:textId="538EE0E7" w:rsidR="004B13EB" w:rsidRDefault="004B13EB"/>
    <w:p w14:paraId="2B56E086" w14:textId="77777777" w:rsidR="004B13EB" w:rsidRDefault="004B13EB"/>
    <w:p w14:paraId="253B0EEF" w14:textId="77777777" w:rsidR="00D7084C" w:rsidRDefault="00D7084C"/>
    <w:p w14:paraId="65B8A4F0" w14:textId="7E991F17" w:rsidR="00D7084C" w:rsidRDefault="00D7084C"/>
    <w:p w14:paraId="779C7B47" w14:textId="77777777" w:rsidR="00D7084C" w:rsidRPr="00D7084C" w:rsidRDefault="00D7084C" w:rsidP="00D7084C"/>
    <w:p w14:paraId="493248CE" w14:textId="77777777" w:rsidR="00D7084C" w:rsidRPr="00D7084C" w:rsidRDefault="00D7084C" w:rsidP="00D7084C"/>
    <w:p w14:paraId="291FE3F9" w14:textId="77777777" w:rsidR="00D7084C" w:rsidRPr="00D7084C" w:rsidRDefault="00D7084C" w:rsidP="00D7084C"/>
    <w:p w14:paraId="477998D4" w14:textId="77777777" w:rsidR="00D7084C" w:rsidRPr="00D7084C" w:rsidRDefault="00D7084C" w:rsidP="00D7084C"/>
    <w:p w14:paraId="1EE8E0E6" w14:textId="77777777" w:rsidR="00D7084C" w:rsidRPr="00D7084C" w:rsidRDefault="00D7084C" w:rsidP="00D7084C"/>
    <w:p w14:paraId="67088FE6" w14:textId="77777777" w:rsidR="00D7084C" w:rsidRPr="00D7084C" w:rsidRDefault="00D7084C" w:rsidP="00D7084C"/>
    <w:p w14:paraId="4D73F183" w14:textId="77777777" w:rsidR="004F362F" w:rsidRDefault="004F362F" w:rsidP="004F362F">
      <w:pPr>
        <w:jc w:val="center"/>
      </w:pPr>
    </w:p>
    <w:p w14:paraId="7F40FFB7" w14:textId="77777777" w:rsidR="004F362F" w:rsidRDefault="004F362F" w:rsidP="004F362F">
      <w:pPr>
        <w:jc w:val="center"/>
      </w:pPr>
    </w:p>
    <w:p w14:paraId="2245E603" w14:textId="77777777" w:rsidR="004F362F" w:rsidRDefault="004F362F" w:rsidP="004F362F">
      <w:pPr>
        <w:jc w:val="center"/>
      </w:pPr>
    </w:p>
    <w:p w14:paraId="001A71E7" w14:textId="77777777" w:rsidR="004F362F" w:rsidRDefault="004F362F" w:rsidP="004F362F">
      <w:pPr>
        <w:jc w:val="center"/>
      </w:pPr>
    </w:p>
    <w:p w14:paraId="6C2007BD" w14:textId="77777777" w:rsidR="004F362F" w:rsidRDefault="004F362F" w:rsidP="004F362F">
      <w:pPr>
        <w:jc w:val="center"/>
      </w:pPr>
    </w:p>
    <w:p w14:paraId="5E1147FD" w14:textId="77777777" w:rsidR="004F362F" w:rsidRDefault="004F362F" w:rsidP="004F362F">
      <w:pPr>
        <w:jc w:val="center"/>
      </w:pPr>
    </w:p>
    <w:p w14:paraId="74836BAB" w14:textId="5B831E95" w:rsidR="004F362F" w:rsidRDefault="004F362F" w:rsidP="004F362F">
      <w:pPr>
        <w:spacing w:after="0" w:line="240" w:lineRule="auto"/>
        <w:jc w:val="center"/>
        <w:rPr>
          <w:rFonts w:ascii="Cambria" w:eastAsia="Calibri" w:hAnsi="Cambria" w:cs="Arial"/>
          <w:b/>
          <w:color w:val="C91782"/>
          <w:sz w:val="48"/>
          <w:szCs w:val="28"/>
        </w:rPr>
      </w:pPr>
      <w:r w:rsidRPr="004F362F">
        <w:rPr>
          <w:rFonts w:ascii="Cambria" w:eastAsia="Calibri" w:hAnsi="Cambria" w:cs="Arial"/>
          <w:b/>
          <w:color w:val="C91782"/>
          <w:sz w:val="48"/>
          <w:szCs w:val="28"/>
        </w:rPr>
        <w:t xml:space="preserve">GOTR </w:t>
      </w:r>
      <w:r w:rsidR="00017DF4">
        <w:rPr>
          <w:rFonts w:ascii="Cambria" w:eastAsia="Calibri" w:hAnsi="Cambria" w:cs="Arial"/>
          <w:b/>
          <w:color w:val="C91782"/>
          <w:sz w:val="48"/>
          <w:szCs w:val="28"/>
        </w:rPr>
        <w:t>SMART</w:t>
      </w:r>
      <w:r w:rsidR="00F01AF8">
        <w:rPr>
          <w:rFonts w:ascii="Cambria" w:eastAsia="Calibri" w:hAnsi="Cambria" w:cs="Arial"/>
          <w:b/>
          <w:color w:val="C91782"/>
          <w:sz w:val="48"/>
          <w:szCs w:val="28"/>
        </w:rPr>
        <w:t>IE</w:t>
      </w:r>
      <w:r w:rsidR="00017DF4">
        <w:rPr>
          <w:rFonts w:ascii="Cambria" w:eastAsia="Calibri" w:hAnsi="Cambria" w:cs="Arial"/>
          <w:b/>
          <w:color w:val="C91782"/>
          <w:sz w:val="48"/>
          <w:szCs w:val="28"/>
        </w:rPr>
        <w:t xml:space="preserve"> Goals Workbook</w:t>
      </w:r>
    </w:p>
    <w:p w14:paraId="207BD464" w14:textId="77777777" w:rsidR="004F362F" w:rsidRDefault="004F362F" w:rsidP="004F362F">
      <w:pPr>
        <w:jc w:val="center"/>
      </w:pPr>
    </w:p>
    <w:p w14:paraId="4E855B2C" w14:textId="0A48E251" w:rsidR="00D7084C" w:rsidRPr="00D7084C" w:rsidRDefault="004F362F" w:rsidP="004F362F">
      <w:pPr>
        <w:jc w:val="center"/>
      </w:pPr>
      <w:r w:rsidRPr="004F362F">
        <w:rPr>
          <w:noProof/>
          <w:color w:val="2B579A"/>
          <w:shd w:val="clear" w:color="auto" w:fill="E6E6E6"/>
        </w:rPr>
        <w:drawing>
          <wp:anchor distT="0" distB="0" distL="114300" distR="114300" simplePos="0" relativeHeight="251663360" behindDoc="1" locked="0" layoutInCell="1" allowOverlap="1" wp14:anchorId="16683C05" wp14:editId="270D7849">
            <wp:simplePos x="0" y="0"/>
            <wp:positionH relativeFrom="margin">
              <wp:align>center</wp:align>
            </wp:positionH>
            <wp:positionV relativeFrom="paragraph">
              <wp:posOffset>-4501515</wp:posOffset>
            </wp:positionV>
            <wp:extent cx="3489960" cy="3489960"/>
            <wp:effectExtent l="0" t="0" r="0" b="0"/>
            <wp:wrapNone/>
            <wp:docPr id="3" name="Picture 3" descr="\\GOTR-SHARE\GOTR Shared\Logo &amp; Fonts\Girls on the Run\Girls on the Run\GOTR Color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R-SHARE\GOTR Shared\Logo &amp; Fonts\Girls on the Run\Girls on the Run\GOTR Color 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9960" cy="348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7810C" w14:textId="77777777" w:rsidR="00D7084C" w:rsidRPr="00D7084C" w:rsidRDefault="00D7084C" w:rsidP="00D7084C"/>
    <w:p w14:paraId="53EE8FEF" w14:textId="77777777" w:rsidR="00D7084C" w:rsidRPr="00D7084C" w:rsidRDefault="00D7084C" w:rsidP="00D7084C"/>
    <w:p w14:paraId="0214B74B" w14:textId="77777777" w:rsidR="00D7084C" w:rsidRPr="00D7084C" w:rsidRDefault="00D7084C" w:rsidP="00D7084C"/>
    <w:p w14:paraId="6FC86833" w14:textId="77777777" w:rsidR="00D7084C" w:rsidRPr="00D7084C" w:rsidRDefault="00D7084C" w:rsidP="00D7084C"/>
    <w:p w14:paraId="76524FF5" w14:textId="77777777" w:rsidR="00D7084C" w:rsidRPr="00D7084C" w:rsidRDefault="00D7084C" w:rsidP="00D7084C"/>
    <w:p w14:paraId="4ED25C45" w14:textId="77777777" w:rsidR="00D7084C" w:rsidRPr="00D7084C" w:rsidRDefault="00D7084C" w:rsidP="00D7084C"/>
    <w:p w14:paraId="4FE26149" w14:textId="291EF1CD" w:rsidR="00F9253E" w:rsidRPr="008610A0" w:rsidRDefault="00F9253E" w:rsidP="00F9253E">
      <w:pPr>
        <w:spacing w:after="0" w:line="240" w:lineRule="auto"/>
        <w:rPr>
          <w:rFonts w:ascii="Calibri" w:eastAsia="Calibri" w:hAnsi="Calibri" w:cs="Arial"/>
          <w:b/>
          <w:color w:val="C91782"/>
          <w:sz w:val="28"/>
          <w:szCs w:val="28"/>
        </w:rPr>
      </w:pPr>
      <w:r w:rsidRPr="008610A0">
        <w:rPr>
          <w:rFonts w:ascii="Calibri" w:eastAsia="Calibri" w:hAnsi="Calibri" w:cs="Arial"/>
          <w:b/>
          <w:color w:val="C91782"/>
          <w:sz w:val="28"/>
          <w:szCs w:val="28"/>
        </w:rPr>
        <w:lastRenderedPageBreak/>
        <w:t>Table of Contents</w:t>
      </w:r>
    </w:p>
    <w:p w14:paraId="41C4092F" w14:textId="77777777" w:rsidR="0041311B" w:rsidRPr="0041311B" w:rsidRDefault="0041311B" w:rsidP="0041311B">
      <w:pPr>
        <w:spacing w:after="0" w:line="240" w:lineRule="auto"/>
        <w:rPr>
          <w:rFonts w:ascii="Calibri" w:eastAsia="Times New Roman" w:hAnsi="Calibri" w:cs="Calibri"/>
          <w:i/>
          <w:sz w:val="20"/>
          <w:szCs w:val="21"/>
        </w:rPr>
      </w:pPr>
      <w:r w:rsidRPr="0041311B">
        <w:rPr>
          <w:rFonts w:ascii="Calibri" w:eastAsia="Times New Roman" w:hAnsi="Calibri" w:cs="Calibri"/>
          <w:i/>
          <w:sz w:val="20"/>
          <w:szCs w:val="21"/>
        </w:rPr>
        <w:t>To navigate to a specific section, press Ctrl + click to follow link</w:t>
      </w:r>
    </w:p>
    <w:p w14:paraId="7CCD5417" w14:textId="27EE169F" w:rsidR="00F9253E" w:rsidRDefault="00F9253E" w:rsidP="00F9253E">
      <w:pPr>
        <w:spacing w:after="0" w:line="240" w:lineRule="auto"/>
        <w:rPr>
          <w:rFonts w:ascii="Calibri" w:eastAsia="Calibri" w:hAnsi="Calibri" w:cs="Arial"/>
          <w:b/>
          <w:color w:val="C91782"/>
          <w:sz w:val="24"/>
          <w:szCs w:val="28"/>
        </w:rPr>
      </w:pPr>
    </w:p>
    <w:p w14:paraId="377A7184" w14:textId="56722E83" w:rsidR="001F2D8C" w:rsidRDefault="00BB400B">
      <w:pPr>
        <w:pStyle w:val="TOC1"/>
        <w:tabs>
          <w:tab w:val="right" w:leader="dot" w:pos="9350"/>
        </w:tabs>
        <w:rPr>
          <w:rFonts w:eastAsiaTheme="minorEastAsia"/>
          <w:noProof/>
        </w:rPr>
      </w:pPr>
      <w:r>
        <w:rPr>
          <w:rFonts w:ascii="Calibri" w:eastAsia="Calibri" w:hAnsi="Calibri" w:cs="Arial"/>
          <w:b/>
          <w:color w:val="C91782"/>
          <w:sz w:val="24"/>
          <w:szCs w:val="28"/>
          <w:shd w:val="clear" w:color="auto" w:fill="E6E6E6"/>
        </w:rPr>
        <w:fldChar w:fldCharType="begin"/>
      </w:r>
      <w:r>
        <w:rPr>
          <w:rFonts w:ascii="Calibri" w:eastAsia="Calibri" w:hAnsi="Calibri" w:cs="Arial"/>
          <w:b/>
          <w:color w:val="C91782"/>
          <w:sz w:val="24"/>
          <w:szCs w:val="28"/>
        </w:rPr>
        <w:instrText xml:space="preserve"> TOC \h \z \t "Style1,1,Style2,2" </w:instrText>
      </w:r>
      <w:r>
        <w:rPr>
          <w:rFonts w:ascii="Calibri" w:eastAsia="Calibri" w:hAnsi="Calibri" w:cs="Arial"/>
          <w:b/>
          <w:color w:val="C91782"/>
          <w:sz w:val="24"/>
          <w:szCs w:val="28"/>
          <w:shd w:val="clear" w:color="auto" w:fill="E6E6E6"/>
        </w:rPr>
        <w:fldChar w:fldCharType="separate"/>
      </w:r>
      <w:hyperlink w:anchor="_Toc74731868" w:history="1">
        <w:r w:rsidR="001F2D8C" w:rsidRPr="00FC767B">
          <w:rPr>
            <w:rStyle w:val="Hyperlink"/>
            <w:noProof/>
          </w:rPr>
          <w:t>Goal setting at Girls on the Run</w:t>
        </w:r>
        <w:r w:rsidR="001F2D8C">
          <w:rPr>
            <w:noProof/>
            <w:webHidden/>
          </w:rPr>
          <w:tab/>
        </w:r>
        <w:r w:rsidR="001F2D8C">
          <w:rPr>
            <w:noProof/>
            <w:webHidden/>
          </w:rPr>
          <w:fldChar w:fldCharType="begin"/>
        </w:r>
        <w:r w:rsidR="001F2D8C">
          <w:rPr>
            <w:noProof/>
            <w:webHidden/>
          </w:rPr>
          <w:instrText xml:space="preserve"> PAGEREF _Toc74731868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6F61A43A" w14:textId="57786F0E" w:rsidR="001F2D8C" w:rsidRDefault="00FB1097">
      <w:pPr>
        <w:pStyle w:val="TOC1"/>
        <w:tabs>
          <w:tab w:val="right" w:leader="dot" w:pos="9350"/>
        </w:tabs>
        <w:rPr>
          <w:rFonts w:eastAsiaTheme="minorEastAsia"/>
          <w:noProof/>
        </w:rPr>
      </w:pPr>
      <w:hyperlink w:anchor="_Toc74731869" w:history="1">
        <w:r w:rsidR="001F2D8C" w:rsidRPr="00FC767B">
          <w:rPr>
            <w:rStyle w:val="Hyperlink"/>
            <w:noProof/>
          </w:rPr>
          <w:t>What are SMARTIE goals?</w:t>
        </w:r>
        <w:r w:rsidR="001F2D8C">
          <w:rPr>
            <w:noProof/>
            <w:webHidden/>
          </w:rPr>
          <w:tab/>
        </w:r>
        <w:r w:rsidR="001F2D8C">
          <w:rPr>
            <w:noProof/>
            <w:webHidden/>
          </w:rPr>
          <w:fldChar w:fldCharType="begin"/>
        </w:r>
        <w:r w:rsidR="001F2D8C">
          <w:rPr>
            <w:noProof/>
            <w:webHidden/>
          </w:rPr>
          <w:instrText xml:space="preserve"> PAGEREF _Toc74731869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0FE625A8" w14:textId="53CEA3C5" w:rsidR="001F2D8C" w:rsidRDefault="00FB1097">
      <w:pPr>
        <w:pStyle w:val="TOC2"/>
        <w:tabs>
          <w:tab w:val="right" w:leader="dot" w:pos="9350"/>
        </w:tabs>
        <w:rPr>
          <w:rFonts w:eastAsiaTheme="minorEastAsia"/>
          <w:noProof/>
        </w:rPr>
      </w:pPr>
      <w:hyperlink w:anchor="_Toc74731870" w:history="1">
        <w:r w:rsidR="001F2D8C" w:rsidRPr="00FC767B">
          <w:rPr>
            <w:rStyle w:val="Hyperlink"/>
            <w:noProof/>
          </w:rPr>
          <w:t>SMARTIE goal criteria</w:t>
        </w:r>
        <w:r w:rsidR="001F2D8C">
          <w:rPr>
            <w:noProof/>
            <w:webHidden/>
          </w:rPr>
          <w:tab/>
        </w:r>
        <w:r w:rsidR="001F2D8C">
          <w:rPr>
            <w:noProof/>
            <w:webHidden/>
          </w:rPr>
          <w:fldChar w:fldCharType="begin"/>
        </w:r>
        <w:r w:rsidR="001F2D8C">
          <w:rPr>
            <w:noProof/>
            <w:webHidden/>
          </w:rPr>
          <w:instrText xml:space="preserve"> PAGEREF _Toc74731870 \h </w:instrText>
        </w:r>
        <w:r w:rsidR="001F2D8C">
          <w:rPr>
            <w:noProof/>
            <w:webHidden/>
          </w:rPr>
        </w:r>
        <w:r w:rsidR="001F2D8C">
          <w:rPr>
            <w:noProof/>
            <w:webHidden/>
          </w:rPr>
          <w:fldChar w:fldCharType="separate"/>
        </w:r>
        <w:r w:rsidR="001F2D8C">
          <w:rPr>
            <w:noProof/>
            <w:webHidden/>
          </w:rPr>
          <w:t>4</w:t>
        </w:r>
        <w:r w:rsidR="001F2D8C">
          <w:rPr>
            <w:noProof/>
            <w:webHidden/>
          </w:rPr>
          <w:fldChar w:fldCharType="end"/>
        </w:r>
      </w:hyperlink>
    </w:p>
    <w:p w14:paraId="0B3F56C1" w14:textId="405BC8BA" w:rsidR="001F2D8C" w:rsidRDefault="00FB1097">
      <w:pPr>
        <w:pStyle w:val="TOC2"/>
        <w:tabs>
          <w:tab w:val="right" w:leader="dot" w:pos="9350"/>
        </w:tabs>
        <w:rPr>
          <w:rFonts w:eastAsiaTheme="minorEastAsia"/>
          <w:noProof/>
        </w:rPr>
      </w:pPr>
      <w:hyperlink w:anchor="_Toc74731871" w:history="1">
        <w:r w:rsidR="001F2D8C" w:rsidRPr="00FC767B">
          <w:rPr>
            <w:rStyle w:val="Hyperlink"/>
            <w:noProof/>
          </w:rPr>
          <w:t>SMARTIE goal scope</w:t>
        </w:r>
        <w:r w:rsidR="001F2D8C">
          <w:rPr>
            <w:noProof/>
            <w:webHidden/>
          </w:rPr>
          <w:tab/>
        </w:r>
        <w:r w:rsidR="001F2D8C">
          <w:rPr>
            <w:noProof/>
            <w:webHidden/>
          </w:rPr>
          <w:fldChar w:fldCharType="begin"/>
        </w:r>
        <w:r w:rsidR="001F2D8C">
          <w:rPr>
            <w:noProof/>
            <w:webHidden/>
          </w:rPr>
          <w:instrText xml:space="preserve"> PAGEREF _Toc74731871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17EFF0D9" w14:textId="072AFFFC" w:rsidR="001F2D8C" w:rsidRDefault="00FB1097">
      <w:pPr>
        <w:pStyle w:val="TOC2"/>
        <w:tabs>
          <w:tab w:val="right" w:leader="dot" w:pos="9350"/>
        </w:tabs>
        <w:rPr>
          <w:rFonts w:eastAsiaTheme="minorEastAsia"/>
          <w:noProof/>
        </w:rPr>
      </w:pPr>
      <w:hyperlink w:anchor="_Toc74731872" w:history="1">
        <w:r w:rsidR="001F2D8C" w:rsidRPr="00FC767B">
          <w:rPr>
            <w:rStyle w:val="Hyperlink"/>
            <w:noProof/>
          </w:rPr>
          <w:t>Performance Goals and Personal/Professional Development Goals</w:t>
        </w:r>
        <w:r w:rsidR="001F2D8C">
          <w:rPr>
            <w:noProof/>
            <w:webHidden/>
          </w:rPr>
          <w:tab/>
        </w:r>
        <w:r w:rsidR="001F2D8C">
          <w:rPr>
            <w:noProof/>
            <w:webHidden/>
          </w:rPr>
          <w:fldChar w:fldCharType="begin"/>
        </w:r>
        <w:r w:rsidR="001F2D8C">
          <w:rPr>
            <w:noProof/>
            <w:webHidden/>
          </w:rPr>
          <w:instrText xml:space="preserve"> PAGEREF _Toc74731872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6AF77A4A" w14:textId="73397A34" w:rsidR="001F2D8C" w:rsidRDefault="00FB1097">
      <w:pPr>
        <w:pStyle w:val="TOC2"/>
        <w:tabs>
          <w:tab w:val="right" w:leader="dot" w:pos="9350"/>
        </w:tabs>
        <w:rPr>
          <w:rFonts w:eastAsiaTheme="minorEastAsia"/>
          <w:noProof/>
        </w:rPr>
      </w:pPr>
      <w:hyperlink w:anchor="_Toc74731873" w:history="1">
        <w:r w:rsidR="001F2D8C" w:rsidRPr="00FC767B">
          <w:rPr>
            <w:rStyle w:val="Hyperlink"/>
            <w:noProof/>
          </w:rPr>
          <w:t>SMARTIE Development Goals</w:t>
        </w:r>
        <w:r w:rsidR="001F2D8C">
          <w:rPr>
            <w:noProof/>
            <w:webHidden/>
          </w:rPr>
          <w:tab/>
        </w:r>
        <w:r w:rsidR="001F2D8C">
          <w:rPr>
            <w:noProof/>
            <w:webHidden/>
          </w:rPr>
          <w:fldChar w:fldCharType="begin"/>
        </w:r>
        <w:r w:rsidR="001F2D8C">
          <w:rPr>
            <w:noProof/>
            <w:webHidden/>
          </w:rPr>
          <w:instrText xml:space="preserve"> PAGEREF _Toc74731873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331B5155" w14:textId="7CD3BA34" w:rsidR="001F2D8C" w:rsidRDefault="00FB1097">
      <w:pPr>
        <w:pStyle w:val="TOC1"/>
        <w:tabs>
          <w:tab w:val="right" w:leader="dot" w:pos="9350"/>
        </w:tabs>
        <w:rPr>
          <w:rFonts w:eastAsiaTheme="minorEastAsia"/>
          <w:noProof/>
        </w:rPr>
      </w:pPr>
      <w:hyperlink w:anchor="_Toc74731874" w:history="1">
        <w:r w:rsidR="001F2D8C" w:rsidRPr="00FC767B">
          <w:rPr>
            <w:rStyle w:val="Hyperlink"/>
            <w:noProof/>
          </w:rPr>
          <w:t>Where to Start?</w:t>
        </w:r>
        <w:r w:rsidR="001F2D8C">
          <w:rPr>
            <w:noProof/>
            <w:webHidden/>
          </w:rPr>
          <w:tab/>
        </w:r>
        <w:r w:rsidR="001F2D8C">
          <w:rPr>
            <w:noProof/>
            <w:webHidden/>
          </w:rPr>
          <w:fldChar w:fldCharType="begin"/>
        </w:r>
        <w:r w:rsidR="001F2D8C">
          <w:rPr>
            <w:noProof/>
            <w:webHidden/>
          </w:rPr>
          <w:instrText xml:space="preserve"> PAGEREF _Toc74731874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3A0C0BD0" w14:textId="2C86CD09" w:rsidR="001F2D8C" w:rsidRDefault="00FB1097">
      <w:pPr>
        <w:pStyle w:val="TOC2"/>
        <w:tabs>
          <w:tab w:val="right" w:leader="dot" w:pos="9350"/>
        </w:tabs>
        <w:rPr>
          <w:rFonts w:eastAsiaTheme="minorEastAsia"/>
          <w:noProof/>
        </w:rPr>
      </w:pPr>
      <w:hyperlink w:anchor="_Toc74731875" w:history="1">
        <w:r w:rsidR="001F2D8C" w:rsidRPr="00FC767B">
          <w:rPr>
            <w:rStyle w:val="Hyperlink"/>
            <w:noProof/>
          </w:rPr>
          <w:t>Tips for brainstorming your goals</w:t>
        </w:r>
        <w:r w:rsidR="001F2D8C">
          <w:rPr>
            <w:noProof/>
            <w:webHidden/>
          </w:rPr>
          <w:tab/>
        </w:r>
        <w:r w:rsidR="001F2D8C">
          <w:rPr>
            <w:noProof/>
            <w:webHidden/>
          </w:rPr>
          <w:fldChar w:fldCharType="begin"/>
        </w:r>
        <w:r w:rsidR="001F2D8C">
          <w:rPr>
            <w:noProof/>
            <w:webHidden/>
          </w:rPr>
          <w:instrText xml:space="preserve"> PAGEREF _Toc74731875 \h </w:instrText>
        </w:r>
        <w:r w:rsidR="001F2D8C">
          <w:rPr>
            <w:noProof/>
            <w:webHidden/>
          </w:rPr>
        </w:r>
        <w:r w:rsidR="001F2D8C">
          <w:rPr>
            <w:noProof/>
            <w:webHidden/>
          </w:rPr>
          <w:fldChar w:fldCharType="separate"/>
        </w:r>
        <w:r w:rsidR="001F2D8C">
          <w:rPr>
            <w:noProof/>
            <w:webHidden/>
          </w:rPr>
          <w:t>6</w:t>
        </w:r>
        <w:r w:rsidR="001F2D8C">
          <w:rPr>
            <w:noProof/>
            <w:webHidden/>
          </w:rPr>
          <w:fldChar w:fldCharType="end"/>
        </w:r>
      </w:hyperlink>
    </w:p>
    <w:p w14:paraId="7B2DED8C" w14:textId="4A7F5724" w:rsidR="001F2D8C" w:rsidRDefault="00FB1097">
      <w:pPr>
        <w:pStyle w:val="TOC1"/>
        <w:tabs>
          <w:tab w:val="right" w:leader="dot" w:pos="9350"/>
        </w:tabs>
        <w:rPr>
          <w:rFonts w:eastAsiaTheme="minorEastAsia"/>
          <w:noProof/>
        </w:rPr>
      </w:pPr>
      <w:hyperlink w:anchor="_Toc74731876" w:history="1">
        <w:r w:rsidR="001F2D8C" w:rsidRPr="00FC767B">
          <w:rPr>
            <w:rStyle w:val="Hyperlink"/>
            <w:noProof/>
          </w:rPr>
          <w:t>Writing your SMARTIE goals</w:t>
        </w:r>
        <w:r w:rsidR="001F2D8C">
          <w:rPr>
            <w:noProof/>
            <w:webHidden/>
          </w:rPr>
          <w:tab/>
        </w:r>
        <w:r w:rsidR="001F2D8C">
          <w:rPr>
            <w:noProof/>
            <w:webHidden/>
          </w:rPr>
          <w:fldChar w:fldCharType="begin"/>
        </w:r>
        <w:r w:rsidR="001F2D8C">
          <w:rPr>
            <w:noProof/>
            <w:webHidden/>
          </w:rPr>
          <w:instrText xml:space="preserve"> PAGEREF _Toc74731876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2BFEFC89" w14:textId="39C61553" w:rsidR="001F2D8C" w:rsidRDefault="00FB1097">
      <w:pPr>
        <w:pStyle w:val="TOC2"/>
        <w:tabs>
          <w:tab w:val="right" w:leader="dot" w:pos="9350"/>
        </w:tabs>
        <w:rPr>
          <w:rFonts w:eastAsiaTheme="minorEastAsia"/>
          <w:noProof/>
        </w:rPr>
      </w:pPr>
      <w:hyperlink w:anchor="_Toc74731877" w:history="1">
        <w:r w:rsidR="001F2D8C" w:rsidRPr="00FC767B">
          <w:rPr>
            <w:rStyle w:val="Hyperlink"/>
            <w:noProof/>
          </w:rPr>
          <w:t>‘S’ – Specific</w:t>
        </w:r>
        <w:r w:rsidR="001F2D8C">
          <w:rPr>
            <w:noProof/>
            <w:webHidden/>
          </w:rPr>
          <w:tab/>
        </w:r>
        <w:r w:rsidR="001F2D8C">
          <w:rPr>
            <w:noProof/>
            <w:webHidden/>
          </w:rPr>
          <w:fldChar w:fldCharType="begin"/>
        </w:r>
        <w:r w:rsidR="001F2D8C">
          <w:rPr>
            <w:noProof/>
            <w:webHidden/>
          </w:rPr>
          <w:instrText xml:space="preserve"> PAGEREF _Toc74731877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702AE42A" w14:textId="08EE5156" w:rsidR="001F2D8C" w:rsidRDefault="00FB1097">
      <w:pPr>
        <w:pStyle w:val="TOC2"/>
        <w:tabs>
          <w:tab w:val="right" w:leader="dot" w:pos="9350"/>
        </w:tabs>
        <w:rPr>
          <w:rFonts w:eastAsiaTheme="minorEastAsia"/>
          <w:noProof/>
        </w:rPr>
      </w:pPr>
      <w:hyperlink w:anchor="_Toc74731878" w:history="1">
        <w:r w:rsidR="001F2D8C" w:rsidRPr="00FC767B">
          <w:rPr>
            <w:rStyle w:val="Hyperlink"/>
            <w:noProof/>
          </w:rPr>
          <w:t>‘M’ – Measurable</w:t>
        </w:r>
        <w:r w:rsidR="001F2D8C">
          <w:rPr>
            <w:noProof/>
            <w:webHidden/>
          </w:rPr>
          <w:tab/>
        </w:r>
        <w:r w:rsidR="001F2D8C">
          <w:rPr>
            <w:noProof/>
            <w:webHidden/>
          </w:rPr>
          <w:fldChar w:fldCharType="begin"/>
        </w:r>
        <w:r w:rsidR="001F2D8C">
          <w:rPr>
            <w:noProof/>
            <w:webHidden/>
          </w:rPr>
          <w:instrText xml:space="preserve"> PAGEREF _Toc74731878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38801BA4" w14:textId="46654EF9" w:rsidR="001F2D8C" w:rsidRDefault="00FB1097">
      <w:pPr>
        <w:pStyle w:val="TOC2"/>
        <w:tabs>
          <w:tab w:val="right" w:leader="dot" w:pos="9350"/>
        </w:tabs>
        <w:rPr>
          <w:rFonts w:eastAsiaTheme="minorEastAsia"/>
          <w:noProof/>
        </w:rPr>
      </w:pPr>
      <w:hyperlink w:anchor="_Toc74731879" w:history="1">
        <w:r w:rsidR="001F2D8C" w:rsidRPr="00FC767B">
          <w:rPr>
            <w:rStyle w:val="Hyperlink"/>
            <w:noProof/>
          </w:rPr>
          <w:t>‘A’ – Aligned</w:t>
        </w:r>
        <w:r w:rsidR="001F2D8C">
          <w:rPr>
            <w:noProof/>
            <w:webHidden/>
          </w:rPr>
          <w:tab/>
        </w:r>
        <w:r w:rsidR="001F2D8C">
          <w:rPr>
            <w:noProof/>
            <w:webHidden/>
          </w:rPr>
          <w:fldChar w:fldCharType="begin"/>
        </w:r>
        <w:r w:rsidR="001F2D8C">
          <w:rPr>
            <w:noProof/>
            <w:webHidden/>
          </w:rPr>
          <w:instrText xml:space="preserve"> PAGEREF _Toc74731879 \h </w:instrText>
        </w:r>
        <w:r w:rsidR="001F2D8C">
          <w:rPr>
            <w:noProof/>
            <w:webHidden/>
          </w:rPr>
        </w:r>
        <w:r w:rsidR="001F2D8C">
          <w:rPr>
            <w:noProof/>
            <w:webHidden/>
          </w:rPr>
          <w:fldChar w:fldCharType="separate"/>
        </w:r>
        <w:r w:rsidR="001F2D8C">
          <w:rPr>
            <w:noProof/>
            <w:webHidden/>
          </w:rPr>
          <w:t>7</w:t>
        </w:r>
        <w:r w:rsidR="001F2D8C">
          <w:rPr>
            <w:noProof/>
            <w:webHidden/>
          </w:rPr>
          <w:fldChar w:fldCharType="end"/>
        </w:r>
      </w:hyperlink>
    </w:p>
    <w:p w14:paraId="18AA461A" w14:textId="3D4A7704" w:rsidR="001F2D8C" w:rsidRDefault="00FB1097">
      <w:pPr>
        <w:pStyle w:val="TOC2"/>
        <w:tabs>
          <w:tab w:val="right" w:leader="dot" w:pos="9350"/>
        </w:tabs>
        <w:rPr>
          <w:rFonts w:eastAsiaTheme="minorEastAsia"/>
          <w:noProof/>
        </w:rPr>
      </w:pPr>
      <w:hyperlink w:anchor="_Toc74731881" w:history="1">
        <w:r w:rsidR="001F2D8C" w:rsidRPr="00FC767B">
          <w:rPr>
            <w:rStyle w:val="Hyperlink"/>
            <w:noProof/>
          </w:rPr>
          <w:t>‘R’ – Realistic</w:t>
        </w:r>
        <w:r w:rsidR="001F2D8C">
          <w:rPr>
            <w:noProof/>
            <w:webHidden/>
          </w:rPr>
          <w:tab/>
        </w:r>
        <w:r w:rsidR="001F2D8C">
          <w:rPr>
            <w:noProof/>
            <w:webHidden/>
          </w:rPr>
          <w:fldChar w:fldCharType="begin"/>
        </w:r>
        <w:r w:rsidR="001F2D8C">
          <w:rPr>
            <w:noProof/>
            <w:webHidden/>
          </w:rPr>
          <w:instrText xml:space="preserve"> PAGEREF _Toc74731881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57500E90" w14:textId="185BEC78" w:rsidR="001F2D8C" w:rsidRDefault="00FB1097">
      <w:pPr>
        <w:pStyle w:val="TOC2"/>
        <w:tabs>
          <w:tab w:val="right" w:leader="dot" w:pos="9350"/>
        </w:tabs>
        <w:rPr>
          <w:rFonts w:eastAsiaTheme="minorEastAsia"/>
          <w:noProof/>
        </w:rPr>
      </w:pPr>
      <w:hyperlink w:anchor="_Toc74731882" w:history="1">
        <w:r w:rsidR="001F2D8C" w:rsidRPr="00FC767B">
          <w:rPr>
            <w:rStyle w:val="Hyperlink"/>
            <w:noProof/>
          </w:rPr>
          <w:t>‘T’ – Time-bound</w:t>
        </w:r>
        <w:r w:rsidR="001F2D8C">
          <w:rPr>
            <w:noProof/>
            <w:webHidden/>
          </w:rPr>
          <w:tab/>
        </w:r>
        <w:r w:rsidR="001F2D8C">
          <w:rPr>
            <w:noProof/>
            <w:webHidden/>
          </w:rPr>
          <w:fldChar w:fldCharType="begin"/>
        </w:r>
        <w:r w:rsidR="001F2D8C">
          <w:rPr>
            <w:noProof/>
            <w:webHidden/>
          </w:rPr>
          <w:instrText xml:space="preserve"> PAGEREF _Toc74731882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354B9037" w14:textId="6EB35C17" w:rsidR="001F2D8C" w:rsidRDefault="00FB1097">
      <w:pPr>
        <w:pStyle w:val="TOC2"/>
        <w:tabs>
          <w:tab w:val="right" w:leader="dot" w:pos="9350"/>
        </w:tabs>
        <w:rPr>
          <w:rFonts w:eastAsiaTheme="minorEastAsia"/>
          <w:noProof/>
        </w:rPr>
      </w:pPr>
      <w:hyperlink w:anchor="_Toc74731883" w:history="1">
        <w:r w:rsidR="001F2D8C" w:rsidRPr="00FC767B">
          <w:rPr>
            <w:rStyle w:val="Hyperlink"/>
            <w:noProof/>
          </w:rPr>
          <w:t>‘I’ – Inclusive</w:t>
        </w:r>
        <w:r w:rsidR="001F2D8C">
          <w:rPr>
            <w:noProof/>
            <w:webHidden/>
          </w:rPr>
          <w:tab/>
        </w:r>
        <w:r w:rsidR="001F2D8C">
          <w:rPr>
            <w:noProof/>
            <w:webHidden/>
          </w:rPr>
          <w:fldChar w:fldCharType="begin"/>
        </w:r>
        <w:r w:rsidR="001F2D8C">
          <w:rPr>
            <w:noProof/>
            <w:webHidden/>
          </w:rPr>
          <w:instrText xml:space="preserve"> PAGEREF _Toc74731883 \h </w:instrText>
        </w:r>
        <w:r w:rsidR="001F2D8C">
          <w:rPr>
            <w:noProof/>
            <w:webHidden/>
          </w:rPr>
        </w:r>
        <w:r w:rsidR="001F2D8C">
          <w:rPr>
            <w:noProof/>
            <w:webHidden/>
          </w:rPr>
          <w:fldChar w:fldCharType="separate"/>
        </w:r>
        <w:r w:rsidR="001F2D8C">
          <w:rPr>
            <w:noProof/>
            <w:webHidden/>
          </w:rPr>
          <w:t>8</w:t>
        </w:r>
        <w:r w:rsidR="001F2D8C">
          <w:rPr>
            <w:noProof/>
            <w:webHidden/>
          </w:rPr>
          <w:fldChar w:fldCharType="end"/>
        </w:r>
      </w:hyperlink>
    </w:p>
    <w:p w14:paraId="2EE86905" w14:textId="59833058" w:rsidR="001F2D8C" w:rsidRDefault="00FB1097">
      <w:pPr>
        <w:pStyle w:val="TOC2"/>
        <w:tabs>
          <w:tab w:val="right" w:leader="dot" w:pos="9350"/>
        </w:tabs>
        <w:rPr>
          <w:rFonts w:eastAsiaTheme="minorEastAsia"/>
          <w:noProof/>
        </w:rPr>
      </w:pPr>
      <w:hyperlink w:anchor="_Toc74731884" w:history="1">
        <w:r w:rsidR="001F2D8C" w:rsidRPr="00FC767B">
          <w:rPr>
            <w:rStyle w:val="Hyperlink"/>
            <w:noProof/>
          </w:rPr>
          <w:t>‘E’ – Equitable</w:t>
        </w:r>
        <w:r w:rsidR="001F2D8C">
          <w:rPr>
            <w:noProof/>
            <w:webHidden/>
          </w:rPr>
          <w:tab/>
        </w:r>
        <w:r w:rsidR="001F2D8C">
          <w:rPr>
            <w:noProof/>
            <w:webHidden/>
          </w:rPr>
          <w:fldChar w:fldCharType="begin"/>
        </w:r>
        <w:r w:rsidR="001F2D8C">
          <w:rPr>
            <w:noProof/>
            <w:webHidden/>
          </w:rPr>
          <w:instrText xml:space="preserve"> PAGEREF _Toc74731884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2511B2E5" w14:textId="7E5B0A6E" w:rsidR="001F2D8C" w:rsidRDefault="00FB1097">
      <w:pPr>
        <w:pStyle w:val="TOC1"/>
        <w:tabs>
          <w:tab w:val="right" w:leader="dot" w:pos="9350"/>
        </w:tabs>
        <w:rPr>
          <w:rFonts w:eastAsiaTheme="minorEastAsia"/>
          <w:noProof/>
        </w:rPr>
      </w:pPr>
      <w:hyperlink w:anchor="_Toc74731885" w:history="1">
        <w:r w:rsidR="001F2D8C" w:rsidRPr="00FC767B">
          <w:rPr>
            <w:rStyle w:val="Hyperlink"/>
            <w:noProof/>
          </w:rPr>
          <w:t>Transforming SMART goals into SMARTIE goals</w:t>
        </w:r>
        <w:r w:rsidR="001F2D8C">
          <w:rPr>
            <w:noProof/>
            <w:webHidden/>
          </w:rPr>
          <w:tab/>
        </w:r>
        <w:r w:rsidR="001F2D8C">
          <w:rPr>
            <w:noProof/>
            <w:webHidden/>
          </w:rPr>
          <w:fldChar w:fldCharType="begin"/>
        </w:r>
        <w:r w:rsidR="001F2D8C">
          <w:rPr>
            <w:noProof/>
            <w:webHidden/>
          </w:rPr>
          <w:instrText xml:space="preserve"> PAGEREF _Toc74731885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3308B902" w14:textId="77BDFCCD" w:rsidR="001F2D8C" w:rsidRDefault="00FB1097">
      <w:pPr>
        <w:pStyle w:val="TOC1"/>
        <w:tabs>
          <w:tab w:val="right" w:leader="dot" w:pos="9350"/>
        </w:tabs>
        <w:rPr>
          <w:rFonts w:eastAsiaTheme="minorEastAsia"/>
          <w:noProof/>
        </w:rPr>
      </w:pPr>
      <w:hyperlink w:anchor="_Toc74731886" w:history="1">
        <w:r w:rsidR="001F2D8C" w:rsidRPr="00FC767B">
          <w:rPr>
            <w:rStyle w:val="Hyperlink"/>
            <w:noProof/>
          </w:rPr>
          <w:t>Additional SMARTIE Resources</w:t>
        </w:r>
        <w:r w:rsidR="001F2D8C">
          <w:rPr>
            <w:noProof/>
            <w:webHidden/>
          </w:rPr>
          <w:tab/>
        </w:r>
        <w:r w:rsidR="001F2D8C">
          <w:rPr>
            <w:noProof/>
            <w:webHidden/>
          </w:rPr>
          <w:fldChar w:fldCharType="begin"/>
        </w:r>
        <w:r w:rsidR="001F2D8C">
          <w:rPr>
            <w:noProof/>
            <w:webHidden/>
          </w:rPr>
          <w:instrText xml:space="preserve"> PAGEREF _Toc74731886 \h </w:instrText>
        </w:r>
        <w:r w:rsidR="001F2D8C">
          <w:rPr>
            <w:noProof/>
            <w:webHidden/>
          </w:rPr>
        </w:r>
        <w:r w:rsidR="001F2D8C">
          <w:rPr>
            <w:noProof/>
            <w:webHidden/>
          </w:rPr>
          <w:fldChar w:fldCharType="separate"/>
        </w:r>
        <w:r w:rsidR="001F2D8C">
          <w:rPr>
            <w:noProof/>
            <w:webHidden/>
          </w:rPr>
          <w:t>9</w:t>
        </w:r>
        <w:r w:rsidR="001F2D8C">
          <w:rPr>
            <w:noProof/>
            <w:webHidden/>
          </w:rPr>
          <w:fldChar w:fldCharType="end"/>
        </w:r>
      </w:hyperlink>
    </w:p>
    <w:p w14:paraId="70AE55F1" w14:textId="553D5897" w:rsidR="001F2D8C" w:rsidRDefault="00FB1097">
      <w:pPr>
        <w:pStyle w:val="TOC1"/>
        <w:tabs>
          <w:tab w:val="right" w:leader="dot" w:pos="9350"/>
        </w:tabs>
        <w:rPr>
          <w:rFonts w:eastAsiaTheme="minorEastAsia"/>
          <w:noProof/>
        </w:rPr>
      </w:pPr>
      <w:hyperlink w:anchor="_Toc74731887" w:history="1">
        <w:r w:rsidR="001F2D8C" w:rsidRPr="00FC767B">
          <w:rPr>
            <w:rStyle w:val="Hyperlink"/>
            <w:noProof/>
          </w:rPr>
          <w:t>SMARTIE Goal Formula</w:t>
        </w:r>
        <w:r w:rsidR="001F2D8C">
          <w:rPr>
            <w:noProof/>
            <w:webHidden/>
          </w:rPr>
          <w:tab/>
        </w:r>
        <w:r w:rsidR="001F2D8C">
          <w:rPr>
            <w:noProof/>
            <w:webHidden/>
          </w:rPr>
          <w:fldChar w:fldCharType="begin"/>
        </w:r>
        <w:r w:rsidR="001F2D8C">
          <w:rPr>
            <w:noProof/>
            <w:webHidden/>
          </w:rPr>
          <w:instrText xml:space="preserve"> PAGEREF _Toc74731887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5FE278FF" w14:textId="1C23E9AC" w:rsidR="001F2D8C" w:rsidRDefault="00FB1097">
      <w:pPr>
        <w:pStyle w:val="TOC2"/>
        <w:tabs>
          <w:tab w:val="right" w:leader="dot" w:pos="9350"/>
        </w:tabs>
        <w:rPr>
          <w:rFonts w:eastAsiaTheme="minorEastAsia"/>
          <w:noProof/>
        </w:rPr>
      </w:pPr>
      <w:hyperlink w:anchor="_Toc74731889" w:history="1">
        <w:r w:rsidR="001F2D8C" w:rsidRPr="00FC767B">
          <w:rPr>
            <w:rStyle w:val="Hyperlink"/>
            <w:noProof/>
          </w:rPr>
          <w:t>Other tips for writing SMARTIE goals</w:t>
        </w:r>
        <w:r w:rsidR="001F2D8C">
          <w:rPr>
            <w:noProof/>
            <w:webHidden/>
          </w:rPr>
          <w:tab/>
        </w:r>
        <w:r w:rsidR="001F2D8C">
          <w:rPr>
            <w:noProof/>
            <w:webHidden/>
          </w:rPr>
          <w:fldChar w:fldCharType="begin"/>
        </w:r>
        <w:r w:rsidR="001F2D8C">
          <w:rPr>
            <w:noProof/>
            <w:webHidden/>
          </w:rPr>
          <w:instrText xml:space="preserve"> PAGEREF _Toc74731889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0E48AE2C" w14:textId="637D01B2" w:rsidR="001F2D8C" w:rsidRDefault="00FB1097">
      <w:pPr>
        <w:pStyle w:val="TOC1"/>
        <w:tabs>
          <w:tab w:val="right" w:leader="dot" w:pos="9350"/>
        </w:tabs>
        <w:rPr>
          <w:rFonts w:eastAsiaTheme="minorEastAsia"/>
          <w:noProof/>
        </w:rPr>
      </w:pPr>
      <w:hyperlink w:anchor="_Toc74731890" w:history="1">
        <w:r w:rsidR="001F2D8C" w:rsidRPr="00FC767B">
          <w:rPr>
            <w:rStyle w:val="Hyperlink"/>
            <w:noProof/>
          </w:rPr>
          <w:t>SMARTIE Goals Worksheet</w:t>
        </w:r>
        <w:r w:rsidR="001F2D8C">
          <w:rPr>
            <w:noProof/>
            <w:webHidden/>
          </w:rPr>
          <w:tab/>
        </w:r>
        <w:r w:rsidR="001F2D8C">
          <w:rPr>
            <w:noProof/>
            <w:webHidden/>
          </w:rPr>
          <w:fldChar w:fldCharType="begin"/>
        </w:r>
        <w:r w:rsidR="001F2D8C">
          <w:rPr>
            <w:noProof/>
            <w:webHidden/>
          </w:rPr>
          <w:instrText xml:space="preserve"> PAGEREF _Toc74731890 \h </w:instrText>
        </w:r>
        <w:r w:rsidR="001F2D8C">
          <w:rPr>
            <w:noProof/>
            <w:webHidden/>
          </w:rPr>
        </w:r>
        <w:r w:rsidR="001F2D8C">
          <w:rPr>
            <w:noProof/>
            <w:webHidden/>
          </w:rPr>
          <w:fldChar w:fldCharType="separate"/>
        </w:r>
        <w:r w:rsidR="001F2D8C">
          <w:rPr>
            <w:noProof/>
            <w:webHidden/>
          </w:rPr>
          <w:t>10</w:t>
        </w:r>
        <w:r w:rsidR="001F2D8C">
          <w:rPr>
            <w:noProof/>
            <w:webHidden/>
          </w:rPr>
          <w:fldChar w:fldCharType="end"/>
        </w:r>
      </w:hyperlink>
    </w:p>
    <w:p w14:paraId="154E982B" w14:textId="7773891F" w:rsidR="001F2D8C" w:rsidRDefault="00FB1097">
      <w:pPr>
        <w:pStyle w:val="TOC1"/>
        <w:tabs>
          <w:tab w:val="right" w:leader="dot" w:pos="9350"/>
        </w:tabs>
        <w:rPr>
          <w:rFonts w:eastAsiaTheme="minorEastAsia"/>
          <w:noProof/>
        </w:rPr>
      </w:pPr>
      <w:hyperlink w:anchor="_Toc74731891" w:history="1">
        <w:r w:rsidR="001F2D8C" w:rsidRPr="00FC767B">
          <w:rPr>
            <w:rStyle w:val="Hyperlink"/>
            <w:noProof/>
          </w:rPr>
          <w:t>SMARTIE Goals Worksheet Template</w:t>
        </w:r>
        <w:r w:rsidR="001F2D8C">
          <w:rPr>
            <w:noProof/>
            <w:webHidden/>
          </w:rPr>
          <w:tab/>
        </w:r>
        <w:r w:rsidR="001F2D8C">
          <w:rPr>
            <w:noProof/>
            <w:webHidden/>
          </w:rPr>
          <w:fldChar w:fldCharType="begin"/>
        </w:r>
        <w:r w:rsidR="001F2D8C">
          <w:rPr>
            <w:noProof/>
            <w:webHidden/>
          </w:rPr>
          <w:instrText xml:space="preserve"> PAGEREF _Toc74731891 \h </w:instrText>
        </w:r>
        <w:r w:rsidR="001F2D8C">
          <w:rPr>
            <w:noProof/>
            <w:webHidden/>
          </w:rPr>
        </w:r>
        <w:r w:rsidR="001F2D8C">
          <w:rPr>
            <w:noProof/>
            <w:webHidden/>
          </w:rPr>
          <w:fldChar w:fldCharType="separate"/>
        </w:r>
        <w:r w:rsidR="001F2D8C">
          <w:rPr>
            <w:noProof/>
            <w:webHidden/>
          </w:rPr>
          <w:t>11</w:t>
        </w:r>
        <w:r w:rsidR="001F2D8C">
          <w:rPr>
            <w:noProof/>
            <w:webHidden/>
          </w:rPr>
          <w:fldChar w:fldCharType="end"/>
        </w:r>
      </w:hyperlink>
    </w:p>
    <w:p w14:paraId="706DA564" w14:textId="60A9F58F" w:rsidR="001F2D8C" w:rsidRDefault="00FB1097">
      <w:pPr>
        <w:pStyle w:val="TOC1"/>
        <w:tabs>
          <w:tab w:val="right" w:leader="dot" w:pos="9350"/>
        </w:tabs>
        <w:rPr>
          <w:rFonts w:eastAsiaTheme="minorEastAsia"/>
          <w:noProof/>
        </w:rPr>
      </w:pPr>
      <w:hyperlink w:anchor="_Toc74731893" w:history="1">
        <w:r w:rsidR="001F2D8C" w:rsidRPr="00FC767B">
          <w:rPr>
            <w:rStyle w:val="Hyperlink"/>
            <w:noProof/>
          </w:rPr>
          <w:t>Questions?</w:t>
        </w:r>
        <w:r w:rsidR="001F2D8C">
          <w:rPr>
            <w:noProof/>
            <w:webHidden/>
          </w:rPr>
          <w:tab/>
        </w:r>
        <w:r w:rsidR="001F2D8C">
          <w:rPr>
            <w:noProof/>
            <w:webHidden/>
          </w:rPr>
          <w:fldChar w:fldCharType="begin"/>
        </w:r>
        <w:r w:rsidR="001F2D8C">
          <w:rPr>
            <w:noProof/>
            <w:webHidden/>
          </w:rPr>
          <w:instrText xml:space="preserve"> PAGEREF _Toc74731893 \h </w:instrText>
        </w:r>
        <w:r w:rsidR="001F2D8C">
          <w:rPr>
            <w:noProof/>
            <w:webHidden/>
          </w:rPr>
        </w:r>
        <w:r w:rsidR="001F2D8C">
          <w:rPr>
            <w:noProof/>
            <w:webHidden/>
          </w:rPr>
          <w:fldChar w:fldCharType="separate"/>
        </w:r>
        <w:r w:rsidR="001F2D8C">
          <w:rPr>
            <w:noProof/>
            <w:webHidden/>
          </w:rPr>
          <w:t>12</w:t>
        </w:r>
        <w:r w:rsidR="001F2D8C">
          <w:rPr>
            <w:noProof/>
            <w:webHidden/>
          </w:rPr>
          <w:fldChar w:fldCharType="end"/>
        </w:r>
      </w:hyperlink>
    </w:p>
    <w:p w14:paraId="738F67A8" w14:textId="396EE059" w:rsidR="00A251B8" w:rsidRPr="00F9253E" w:rsidRDefault="00BB400B" w:rsidP="005D62B7">
      <w:pPr>
        <w:spacing w:after="0" w:line="240" w:lineRule="auto"/>
      </w:pPr>
      <w:r>
        <w:rPr>
          <w:rFonts w:ascii="Calibri" w:eastAsia="Calibri" w:hAnsi="Calibri" w:cs="Arial"/>
          <w:b/>
          <w:color w:val="C91782"/>
          <w:sz w:val="24"/>
          <w:szCs w:val="28"/>
          <w:shd w:val="clear" w:color="auto" w:fill="E6E6E6"/>
        </w:rPr>
        <w:fldChar w:fldCharType="end"/>
      </w:r>
    </w:p>
    <w:p w14:paraId="63FE4DAA" w14:textId="5C99BFB9" w:rsidR="00F9253E" w:rsidRDefault="00F9253E">
      <w:pPr>
        <w:rPr>
          <w:rFonts w:ascii="Cambria" w:hAnsi="Cambria"/>
          <w:b/>
        </w:rPr>
      </w:pPr>
      <w:r>
        <w:rPr>
          <w:rFonts w:ascii="Cambria" w:hAnsi="Cambria"/>
          <w:b/>
        </w:rPr>
        <w:br w:type="page"/>
      </w:r>
    </w:p>
    <w:p w14:paraId="5F8885A6" w14:textId="4F3303F8" w:rsidR="003456DF" w:rsidRPr="008610A0" w:rsidRDefault="001D0C71" w:rsidP="00DC20FE">
      <w:pPr>
        <w:pStyle w:val="Style1"/>
      </w:pPr>
      <w:bookmarkStart w:id="0" w:name="_Toc74731868"/>
      <w:r>
        <w:lastRenderedPageBreak/>
        <w:t>Goal setting</w:t>
      </w:r>
      <w:r w:rsidR="00017DF4">
        <w:t xml:space="preserve"> at Girls on the Run</w:t>
      </w:r>
      <w:bookmarkEnd w:id="0"/>
    </w:p>
    <w:p w14:paraId="2EB10181" w14:textId="4BF50618" w:rsidR="00205122" w:rsidRDefault="00E21BB5" w:rsidP="00E21BB5">
      <w:pPr>
        <w:spacing w:after="0" w:line="240" w:lineRule="auto"/>
        <w:rPr>
          <w:rFonts w:ascii="Cambria" w:hAnsi="Cambria"/>
          <w:b/>
        </w:rPr>
      </w:pPr>
      <w:r w:rsidRPr="00E21BB5">
        <w:t>Girls on the Run is committed to individual goal setting to recognize and fully reward performance and contributions of individual employees in achieving the organization’s annual organizational objectives.  Individual job objectives based on each employee’s job description are created annually by each employee and her or his manager to fuel performance.  These job objectives are ‘SMART</w:t>
      </w:r>
      <w:r w:rsidR="00F01AF8">
        <w:t>IE</w:t>
      </w:r>
      <w:r w:rsidRPr="00E21BB5">
        <w:t>’ and clearly align with the employee’s impact on the achievement of department and overall organizational annual goals</w:t>
      </w:r>
      <w:r>
        <w:t>.</w:t>
      </w:r>
    </w:p>
    <w:p w14:paraId="15481DDC" w14:textId="7CD48776" w:rsidR="00E21BB5" w:rsidRDefault="00E21BB5" w:rsidP="00F9253E">
      <w:pPr>
        <w:spacing w:after="0" w:line="240" w:lineRule="auto"/>
        <w:jc w:val="center"/>
        <w:rPr>
          <w:rFonts w:ascii="Cambria" w:hAnsi="Cambria"/>
          <w:b/>
        </w:rPr>
      </w:pPr>
    </w:p>
    <w:p w14:paraId="21FCDB05" w14:textId="0BD0C3C3" w:rsidR="00E21BB5" w:rsidRPr="00E21BB5" w:rsidRDefault="00E21BB5" w:rsidP="00E21BB5">
      <w:pPr>
        <w:spacing w:after="0" w:line="240" w:lineRule="auto"/>
      </w:pPr>
      <w:r w:rsidRPr="00E21BB5">
        <w:t>Performance is reviewed based on what employees are achieving and how they are achieving it, including:</w:t>
      </w:r>
    </w:p>
    <w:p w14:paraId="7C6B0BF4" w14:textId="77777777" w:rsidR="00E21BB5" w:rsidRPr="00E21BB5" w:rsidRDefault="00E21BB5" w:rsidP="00E21BB5">
      <w:pPr>
        <w:numPr>
          <w:ilvl w:val="0"/>
          <w:numId w:val="13"/>
        </w:numPr>
        <w:spacing w:after="0" w:line="240" w:lineRule="auto"/>
      </w:pPr>
      <w:r w:rsidRPr="00E21BB5">
        <w:t>Attainment of individual job objectives – 50%</w:t>
      </w:r>
    </w:p>
    <w:p w14:paraId="44FB14BB" w14:textId="5DD650EA" w:rsidR="00E21BB5" w:rsidRPr="00E21BB5" w:rsidRDefault="00E21BB5" w:rsidP="00E21BB5">
      <w:pPr>
        <w:numPr>
          <w:ilvl w:val="0"/>
          <w:numId w:val="13"/>
        </w:numPr>
        <w:spacing w:after="0" w:line="240" w:lineRule="auto"/>
      </w:pPr>
      <w:r w:rsidRPr="00E21BB5">
        <w:t>Employee’s behavioral alignment with Girls on the Run core values and culture – 50%</w:t>
      </w:r>
    </w:p>
    <w:p w14:paraId="5CF5FF50" w14:textId="617BF92D" w:rsidR="00E21BB5" w:rsidRDefault="00E21BB5" w:rsidP="00E21BB5">
      <w:pPr>
        <w:spacing w:after="0" w:line="240" w:lineRule="auto"/>
      </w:pPr>
    </w:p>
    <w:p w14:paraId="6F572917" w14:textId="5EC95EC8" w:rsidR="00E21BB5" w:rsidRPr="00E21BB5" w:rsidRDefault="00E21BB5" w:rsidP="00E21BB5">
      <w:pPr>
        <w:spacing w:after="0" w:line="240" w:lineRule="auto"/>
      </w:pPr>
      <w:r>
        <w:rPr>
          <w:noProof/>
          <w:color w:val="2B579A"/>
          <w:shd w:val="clear" w:color="auto" w:fill="E6E6E6"/>
        </w:rPr>
        <w:drawing>
          <wp:anchor distT="0" distB="0" distL="114300" distR="114300" simplePos="0" relativeHeight="251665408" behindDoc="0" locked="0" layoutInCell="1" allowOverlap="1" wp14:anchorId="6079D1C1" wp14:editId="59EC7174">
            <wp:simplePos x="0" y="0"/>
            <wp:positionH relativeFrom="margin">
              <wp:align>center</wp:align>
            </wp:positionH>
            <wp:positionV relativeFrom="paragraph">
              <wp:posOffset>3175</wp:posOffset>
            </wp:positionV>
            <wp:extent cx="3794760" cy="2141220"/>
            <wp:effectExtent l="0" t="0" r="0" b="0"/>
            <wp:wrapTopAndBottom/>
            <wp:docPr id="7" name="Diagram 7">
              <a:extLst xmlns:a="http://schemas.openxmlformats.org/drawingml/2006/main">
                <a:ext uri="{FF2B5EF4-FFF2-40B4-BE49-F238E27FC236}">
                  <a16:creationId xmlns:a16="http://schemas.microsoft.com/office/drawing/2014/main" id="{4F002210-40B9-4A48-82D9-B2770CA44AB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E21BB5">
        <w:t xml:space="preserve">Together, these two factors are evaluated on an individual basis in conjunction with the organization’s achievement of the overall organizational objectives. </w:t>
      </w:r>
    </w:p>
    <w:p w14:paraId="005DB26E" w14:textId="77777777" w:rsidR="00E21BB5" w:rsidRPr="00A251B8" w:rsidRDefault="00E21BB5" w:rsidP="00E21BB5">
      <w:pPr>
        <w:spacing w:after="0" w:line="240" w:lineRule="auto"/>
        <w:rPr>
          <w:rFonts w:ascii="Cambria" w:hAnsi="Cambria"/>
          <w:b/>
        </w:rPr>
      </w:pPr>
    </w:p>
    <w:p w14:paraId="608929D0" w14:textId="08B59169" w:rsidR="003456DF" w:rsidRDefault="001D773D" w:rsidP="003456DF">
      <w:pPr>
        <w:spacing w:after="0" w:line="240" w:lineRule="auto"/>
        <w:rPr>
          <w:rFonts w:eastAsia="Times New Roman" w:cs="Arial"/>
          <w:b/>
          <w:bCs/>
          <w:color w:val="490C66"/>
          <w:szCs w:val="20"/>
        </w:rPr>
      </w:pPr>
      <w:r>
        <w:rPr>
          <w:rFonts w:eastAsia="Times New Roman" w:cs="Arial"/>
          <w:b/>
          <w:bCs/>
          <w:color w:val="490C66"/>
          <w:szCs w:val="20"/>
        </w:rPr>
        <w:t>What are job objectives?</w:t>
      </w:r>
    </w:p>
    <w:p w14:paraId="3B73A31B" w14:textId="77777777" w:rsidR="00E21BB5" w:rsidRDefault="00E21BB5" w:rsidP="00E21BB5">
      <w:pPr>
        <w:pStyle w:val="ListParagraph"/>
        <w:numPr>
          <w:ilvl w:val="0"/>
          <w:numId w:val="14"/>
        </w:numPr>
        <w:spacing w:after="0" w:line="240" w:lineRule="auto"/>
      </w:pPr>
      <w:r>
        <w:t xml:space="preserve">Job objectives communicate major individual responsibilities and the related outcomes that are expected of the employee.   </w:t>
      </w:r>
    </w:p>
    <w:p w14:paraId="5E451CAF" w14:textId="77777777" w:rsidR="00E21BB5" w:rsidRDefault="00E21BB5" w:rsidP="00E21BB5">
      <w:pPr>
        <w:pStyle w:val="ListParagraph"/>
        <w:numPr>
          <w:ilvl w:val="0"/>
          <w:numId w:val="14"/>
        </w:numPr>
        <w:spacing w:after="0" w:line="240" w:lineRule="auto"/>
      </w:pPr>
      <w:r>
        <w:t xml:space="preserve">Job objectives are linked to the annual organizational objectives. </w:t>
      </w:r>
    </w:p>
    <w:p w14:paraId="1C6A4DE0" w14:textId="77777777" w:rsidR="00E21BB5" w:rsidRDefault="00E21BB5" w:rsidP="00E21BB5">
      <w:pPr>
        <w:pStyle w:val="ListParagraph"/>
        <w:numPr>
          <w:ilvl w:val="0"/>
          <w:numId w:val="14"/>
        </w:numPr>
        <w:spacing w:after="0" w:line="240" w:lineRule="auto"/>
      </w:pPr>
      <w:r>
        <w:t xml:space="preserve">Job objectives capture large projects, initiatives or expectations – not small daily tasks.                                                                   </w:t>
      </w:r>
    </w:p>
    <w:p w14:paraId="4E7F2631" w14:textId="6531448C" w:rsidR="00B904B4" w:rsidRDefault="00B904B4" w:rsidP="003456DF">
      <w:pPr>
        <w:spacing w:after="0" w:line="240" w:lineRule="auto"/>
        <w:rPr>
          <w:rFonts w:ascii="Cambria" w:hAnsi="Cambria"/>
        </w:rPr>
      </w:pPr>
    </w:p>
    <w:p w14:paraId="40436700" w14:textId="6635E455" w:rsidR="008610A0" w:rsidRPr="008610A0" w:rsidRDefault="001D773D" w:rsidP="00BB400B">
      <w:pPr>
        <w:pStyle w:val="Style1"/>
      </w:pPr>
      <w:bookmarkStart w:id="1" w:name="_Toc74731869"/>
      <w:r>
        <w:t>What are SMART</w:t>
      </w:r>
      <w:r w:rsidR="00F01AF8">
        <w:t>IE</w:t>
      </w:r>
      <w:r>
        <w:t xml:space="preserve"> goals?</w:t>
      </w:r>
      <w:bookmarkEnd w:id="1"/>
    </w:p>
    <w:p w14:paraId="0552F9DF" w14:textId="51F99674" w:rsidR="001D773D" w:rsidRDefault="001D773D" w:rsidP="003456DF">
      <w:pPr>
        <w:spacing w:after="0" w:line="240" w:lineRule="auto"/>
        <w:rPr>
          <w:rFonts w:eastAsia="Calibri" w:cs="Arial"/>
        </w:rPr>
      </w:pPr>
      <w:r>
        <w:rPr>
          <w:rFonts w:eastAsia="Calibri" w:cs="Arial"/>
        </w:rPr>
        <w:t>SMART</w:t>
      </w:r>
      <w:r w:rsidR="007B63A4">
        <w:rPr>
          <w:rFonts w:eastAsia="Calibri" w:cs="Arial"/>
        </w:rPr>
        <w:t>IE</w:t>
      </w:r>
      <w:r>
        <w:rPr>
          <w:rFonts w:eastAsia="Calibri" w:cs="Arial"/>
        </w:rPr>
        <w:t xml:space="preserve"> goals refer to the statements of the important results that you are trying to accomplish. They are designed to foster a clear and mutual understanding of expected levels of performance, how it will be measured and outlines successful professional development. </w:t>
      </w:r>
    </w:p>
    <w:p w14:paraId="1EC96106" w14:textId="2E9BD8AE" w:rsidR="00DF5CBF" w:rsidRDefault="00DF5CBF" w:rsidP="003456DF">
      <w:pPr>
        <w:spacing w:after="0" w:line="240" w:lineRule="auto"/>
        <w:rPr>
          <w:rFonts w:eastAsia="Calibri" w:cs="Arial"/>
        </w:rPr>
      </w:pPr>
    </w:p>
    <w:p w14:paraId="4C4EB8FF" w14:textId="7B06B67A" w:rsidR="008610A0" w:rsidRDefault="001D773D" w:rsidP="00BB400B">
      <w:pPr>
        <w:pStyle w:val="Style2"/>
      </w:pPr>
      <w:bookmarkStart w:id="2" w:name="_Toc74731870"/>
      <w:r>
        <w:t>SMART</w:t>
      </w:r>
      <w:r w:rsidR="007B63A4">
        <w:t>IE</w:t>
      </w:r>
      <w:r>
        <w:t xml:space="preserve"> goal criteria</w:t>
      </w:r>
      <w:bookmarkEnd w:id="2"/>
    </w:p>
    <w:p w14:paraId="608A23CD" w14:textId="6DB7981E" w:rsidR="008610A0" w:rsidRDefault="00FD0A33" w:rsidP="008610A0">
      <w:pPr>
        <w:spacing w:after="0" w:line="240" w:lineRule="auto"/>
        <w:rPr>
          <w:rFonts w:eastAsia="Times New Roman" w:cs="Arial"/>
          <w:bCs/>
          <w:szCs w:val="20"/>
        </w:rPr>
      </w:pPr>
      <w:r>
        <w:rPr>
          <w:rFonts w:eastAsia="Times New Roman" w:cs="Arial"/>
          <w:bCs/>
          <w:szCs w:val="20"/>
        </w:rPr>
        <w:t>The following define each component of a SMART</w:t>
      </w:r>
      <w:r w:rsidR="007B63A4">
        <w:rPr>
          <w:rFonts w:eastAsia="Times New Roman" w:cs="Arial"/>
          <w:bCs/>
          <w:szCs w:val="20"/>
        </w:rPr>
        <w:t>IE</w:t>
      </w:r>
      <w:r>
        <w:rPr>
          <w:rFonts w:eastAsia="Times New Roman" w:cs="Arial"/>
          <w:bCs/>
          <w:szCs w:val="20"/>
        </w:rPr>
        <w:t xml:space="preserve"> goal:</w:t>
      </w:r>
    </w:p>
    <w:p w14:paraId="7699C9CF" w14:textId="04E00323" w:rsidR="00FD0A33" w:rsidRDefault="00FD0A33" w:rsidP="008610A0">
      <w:pPr>
        <w:spacing w:after="0" w:line="240" w:lineRule="auto"/>
        <w:rPr>
          <w:rFonts w:eastAsia="Times New Roman" w:cs="Arial"/>
          <w:bCs/>
          <w:szCs w:val="20"/>
        </w:rPr>
      </w:pPr>
    </w:p>
    <w:p w14:paraId="20E50FC9" w14:textId="3BEBFC2D" w:rsidR="00FD0A33" w:rsidRDefault="00FD0A33" w:rsidP="008610A0">
      <w:pPr>
        <w:spacing w:after="0" w:line="240" w:lineRule="auto"/>
        <w:rPr>
          <w:rFonts w:eastAsia="Times New Roman" w:cs="Arial"/>
          <w:bCs/>
          <w:szCs w:val="20"/>
        </w:rPr>
      </w:pPr>
      <w:r>
        <w:rPr>
          <w:noProof/>
          <w:color w:val="2B579A"/>
          <w:shd w:val="clear" w:color="auto" w:fill="E6E6E6"/>
        </w:rPr>
        <w:lastRenderedPageBreak/>
        <w:drawing>
          <wp:inline distT="0" distB="0" distL="0" distR="0" wp14:anchorId="6A0EAEE3" wp14:editId="28A87A7C">
            <wp:extent cx="5416495" cy="4619708"/>
            <wp:effectExtent l="38100" t="0" r="13335" b="0"/>
            <wp:docPr id="1" name="Diagram 1">
              <a:extLst xmlns:a="http://schemas.openxmlformats.org/drawingml/2006/main">
                <a:ext uri="{FF2B5EF4-FFF2-40B4-BE49-F238E27FC236}">
                  <a16:creationId xmlns:a16="http://schemas.microsoft.com/office/drawing/2014/main" id="{5381F629-6417-4CDF-AA17-59B378986C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6E4D8DF" w14:textId="702EBD6A" w:rsidR="004B6F8D" w:rsidRDefault="004B6F8D" w:rsidP="004B6F8D">
      <w:pPr>
        <w:pStyle w:val="Style2"/>
      </w:pPr>
      <w:bookmarkStart w:id="3" w:name="_Toc74731871"/>
      <w:r>
        <w:lastRenderedPageBreak/>
        <w:t>SMART</w:t>
      </w:r>
      <w:r w:rsidR="00E21CF9">
        <w:t>IE</w:t>
      </w:r>
      <w:r>
        <w:t xml:space="preserve"> goal</w:t>
      </w:r>
      <w:r w:rsidR="00105D07">
        <w:t xml:space="preserve"> scope</w:t>
      </w:r>
      <w:bookmarkEnd w:id="3"/>
    </w:p>
    <w:p w14:paraId="3E2772CF" w14:textId="31EB371A" w:rsidR="00015D95" w:rsidRPr="00105D07" w:rsidRDefault="00E21CF9" w:rsidP="008610A0">
      <w:pPr>
        <w:spacing w:after="0" w:line="240" w:lineRule="auto"/>
        <w:rPr>
          <w:rFonts w:eastAsia="Times New Roman" w:cs="Arial"/>
          <w:bCs/>
          <w:szCs w:val="20"/>
        </w:rPr>
      </w:pPr>
      <w:r>
        <w:rPr>
          <w:rFonts w:eastAsia="Times New Roman" w:cs="Arial"/>
          <w:bCs/>
          <w:szCs w:val="20"/>
        </w:rPr>
        <w:t>SMARTIE</w:t>
      </w:r>
      <w:r w:rsidRPr="00105D07">
        <w:rPr>
          <w:rFonts w:eastAsia="Times New Roman" w:cs="Arial"/>
          <w:bCs/>
          <w:szCs w:val="20"/>
        </w:rPr>
        <w:t xml:space="preserve"> </w:t>
      </w:r>
      <w:r w:rsidR="004B6F8D" w:rsidRPr="00105D07">
        <w:rPr>
          <w:rFonts w:eastAsia="Times New Roman" w:cs="Arial"/>
          <w:bCs/>
          <w:szCs w:val="20"/>
        </w:rPr>
        <w:t xml:space="preserve">goals are intended </w:t>
      </w:r>
      <w:r w:rsidR="00105D07" w:rsidRPr="00105D07">
        <w:rPr>
          <w:rFonts w:eastAsia="Times New Roman" w:cs="Arial"/>
          <w:bCs/>
          <w:szCs w:val="20"/>
        </w:rPr>
        <w:t>to capture your major projects and/or responsibilities for the fiscal year. They are not intended to capture your day-to-day responsibilities.</w:t>
      </w:r>
      <w:r w:rsidR="00A253C6">
        <w:rPr>
          <w:rFonts w:eastAsia="Times New Roman" w:cs="Arial"/>
          <w:bCs/>
          <w:szCs w:val="20"/>
        </w:rPr>
        <w:t xml:space="preserve"> It is important that managers and team members work together to craft SMART</w:t>
      </w:r>
      <w:r>
        <w:rPr>
          <w:rFonts w:eastAsia="Times New Roman" w:cs="Arial"/>
          <w:bCs/>
          <w:szCs w:val="20"/>
        </w:rPr>
        <w:t>IE</w:t>
      </w:r>
      <w:r w:rsidR="00A253C6">
        <w:rPr>
          <w:rFonts w:eastAsia="Times New Roman" w:cs="Arial"/>
          <w:bCs/>
          <w:szCs w:val="20"/>
        </w:rPr>
        <w:t xml:space="preserve"> goals, to ensure organizational and departmental alignment.</w:t>
      </w:r>
    </w:p>
    <w:p w14:paraId="39536AA0" w14:textId="4182014F" w:rsidR="00105D07" w:rsidRDefault="00105D07" w:rsidP="008610A0">
      <w:pPr>
        <w:spacing w:after="0" w:line="240" w:lineRule="auto"/>
        <w:rPr>
          <w:rFonts w:eastAsia="Times New Roman" w:cs="Arial"/>
          <w:b/>
          <w:bCs/>
          <w:color w:val="490C66"/>
          <w:szCs w:val="20"/>
        </w:rPr>
      </w:pPr>
    </w:p>
    <w:p w14:paraId="3379072C" w14:textId="47681930" w:rsidR="00DF5CBF" w:rsidRDefault="00DF5CBF" w:rsidP="00A253C6">
      <w:pPr>
        <w:pStyle w:val="Style2"/>
      </w:pPr>
      <w:bookmarkStart w:id="4" w:name="_Toc74731872"/>
      <w:r>
        <w:t>Performance Goals and Personal</w:t>
      </w:r>
      <w:r w:rsidR="00882D3D">
        <w:t>/</w:t>
      </w:r>
      <w:r>
        <w:t>Professional Development Goals</w:t>
      </w:r>
      <w:bookmarkEnd w:id="4"/>
    </w:p>
    <w:p w14:paraId="13290015" w14:textId="14AA4D94" w:rsidR="00DF5CBF" w:rsidRDefault="00DF5CBF" w:rsidP="00DF5CBF">
      <w:pPr>
        <w:spacing w:after="0" w:line="240" w:lineRule="auto"/>
        <w:rPr>
          <w:rFonts w:eastAsia="Calibri" w:cs="Arial"/>
        </w:rPr>
      </w:pPr>
      <w:r>
        <w:rPr>
          <w:rFonts w:eastAsia="Calibri" w:cs="Arial"/>
        </w:rPr>
        <w:t>SMART</w:t>
      </w:r>
      <w:r w:rsidR="00E21CF9">
        <w:rPr>
          <w:rFonts w:eastAsia="Calibri" w:cs="Arial"/>
        </w:rPr>
        <w:t>IE</w:t>
      </w:r>
      <w:r>
        <w:rPr>
          <w:rFonts w:eastAsia="Calibri" w:cs="Arial"/>
        </w:rPr>
        <w:t xml:space="preserve"> goals should include both performance goals as well as personal and professional development goals. </w:t>
      </w:r>
    </w:p>
    <w:p w14:paraId="02847F2F" w14:textId="74C955C7" w:rsidR="00882D3D" w:rsidRDefault="00882D3D" w:rsidP="00DF5CBF">
      <w:pPr>
        <w:spacing w:after="0" w:line="240" w:lineRule="auto"/>
        <w:rPr>
          <w:rFonts w:eastAsia="Calibri" w:cs="Arial"/>
        </w:rPr>
      </w:pPr>
    </w:p>
    <w:p w14:paraId="48D5CF0E" w14:textId="77777777" w:rsidR="00882D3D" w:rsidRDefault="00882D3D" w:rsidP="00DF5CBF">
      <w:pPr>
        <w:spacing w:after="0" w:line="240" w:lineRule="auto"/>
        <w:rPr>
          <w:rFonts w:eastAsia="Calibri" w:cs="Arial"/>
        </w:rPr>
        <w:sectPr w:rsidR="00882D3D" w:rsidSect="00F9253E">
          <w:headerReference w:type="default" r:id="rId19"/>
          <w:footerReference w:type="default" r:id="rId20"/>
          <w:pgSz w:w="12240" w:h="15840"/>
          <w:pgMar w:top="1440" w:right="1440" w:bottom="1440" w:left="1440" w:header="720" w:footer="720" w:gutter="0"/>
          <w:cols w:space="720"/>
          <w:titlePg/>
          <w:docGrid w:linePitch="360"/>
        </w:sectPr>
      </w:pPr>
    </w:p>
    <w:p w14:paraId="6AECB777" w14:textId="2742CD97" w:rsidR="00882D3D" w:rsidRPr="00882D3D" w:rsidRDefault="00882D3D" w:rsidP="00DF5CBF">
      <w:pPr>
        <w:spacing w:after="0" w:line="240" w:lineRule="auto"/>
        <w:rPr>
          <w:rFonts w:eastAsia="Calibri" w:cs="Arial"/>
          <w:b/>
          <w:bCs/>
        </w:rPr>
      </w:pPr>
      <w:r w:rsidRPr="00882D3D">
        <w:rPr>
          <w:rFonts w:eastAsia="Calibri" w:cs="Arial"/>
          <w:b/>
          <w:bCs/>
        </w:rPr>
        <w:t>Performance Goals:</w:t>
      </w:r>
    </w:p>
    <w:p w14:paraId="0B44D269" w14:textId="06CFA5E7" w:rsidR="00882D3D" w:rsidRDefault="00882D3D" w:rsidP="00882D3D">
      <w:pPr>
        <w:pStyle w:val="ListParagraph"/>
        <w:numPr>
          <w:ilvl w:val="0"/>
          <w:numId w:val="8"/>
        </w:numPr>
        <w:spacing w:after="0" w:line="240" w:lineRule="auto"/>
        <w:rPr>
          <w:rFonts w:eastAsia="Calibri" w:cs="Arial"/>
        </w:rPr>
      </w:pPr>
      <w:r>
        <w:rPr>
          <w:rFonts w:eastAsia="Calibri" w:cs="Arial"/>
        </w:rPr>
        <w:t xml:space="preserve">Are appropriate to the position </w:t>
      </w:r>
    </w:p>
    <w:p w14:paraId="476D7EE7" w14:textId="671C40E5" w:rsidR="00882D3D" w:rsidRDefault="00882D3D" w:rsidP="00882D3D">
      <w:pPr>
        <w:pStyle w:val="ListParagraph"/>
        <w:numPr>
          <w:ilvl w:val="0"/>
          <w:numId w:val="8"/>
        </w:numPr>
        <w:spacing w:after="0" w:line="240" w:lineRule="auto"/>
        <w:rPr>
          <w:rFonts w:eastAsia="Calibri" w:cs="Arial"/>
        </w:rPr>
      </w:pPr>
      <w:r>
        <w:rPr>
          <w:rFonts w:eastAsia="Calibri" w:cs="Arial"/>
        </w:rPr>
        <w:t>Relate to job responsibilities and deliverables</w:t>
      </w:r>
    </w:p>
    <w:p w14:paraId="41F270F3" w14:textId="01991A98" w:rsidR="00882D3D" w:rsidRDefault="00882D3D" w:rsidP="00882D3D">
      <w:pPr>
        <w:pStyle w:val="ListParagraph"/>
        <w:numPr>
          <w:ilvl w:val="0"/>
          <w:numId w:val="8"/>
        </w:numPr>
        <w:spacing w:after="0" w:line="240" w:lineRule="auto"/>
        <w:rPr>
          <w:rFonts w:eastAsia="Calibri" w:cs="Arial"/>
        </w:rPr>
      </w:pPr>
      <w:r>
        <w:rPr>
          <w:rFonts w:eastAsia="Calibri" w:cs="Arial"/>
        </w:rPr>
        <w:t>Align to organizational goals and objectives</w:t>
      </w:r>
    </w:p>
    <w:p w14:paraId="4860FB4E" w14:textId="1148C0DE" w:rsidR="00882D3D" w:rsidRPr="00882D3D" w:rsidRDefault="00882D3D" w:rsidP="00882D3D">
      <w:pPr>
        <w:spacing w:after="0" w:line="240" w:lineRule="auto"/>
        <w:rPr>
          <w:rFonts w:eastAsia="Calibri" w:cs="Arial"/>
          <w:b/>
          <w:bCs/>
        </w:rPr>
      </w:pPr>
      <w:r w:rsidRPr="00882D3D">
        <w:rPr>
          <w:rFonts w:eastAsia="Calibri" w:cs="Arial"/>
          <w:b/>
          <w:bCs/>
        </w:rPr>
        <w:t>Development Goals:</w:t>
      </w:r>
    </w:p>
    <w:p w14:paraId="2F1BCB15" w14:textId="04E0F560" w:rsidR="00882D3D" w:rsidRDefault="00882D3D" w:rsidP="00882D3D">
      <w:pPr>
        <w:pStyle w:val="ListParagraph"/>
        <w:numPr>
          <w:ilvl w:val="0"/>
          <w:numId w:val="9"/>
        </w:numPr>
        <w:spacing w:after="0" w:line="240" w:lineRule="auto"/>
        <w:rPr>
          <w:rFonts w:eastAsia="Calibri" w:cs="Arial"/>
        </w:rPr>
      </w:pPr>
      <w:r>
        <w:rPr>
          <w:rFonts w:eastAsia="Calibri" w:cs="Arial"/>
        </w:rPr>
        <w:t>Are learning-oriented</w:t>
      </w:r>
    </w:p>
    <w:p w14:paraId="45321DDF" w14:textId="0C8D6405" w:rsidR="00882D3D" w:rsidRPr="00882D3D" w:rsidRDefault="00882D3D" w:rsidP="00882D3D">
      <w:pPr>
        <w:pStyle w:val="ListParagraph"/>
        <w:numPr>
          <w:ilvl w:val="0"/>
          <w:numId w:val="9"/>
        </w:numPr>
        <w:spacing w:after="0" w:line="240" w:lineRule="auto"/>
        <w:rPr>
          <w:rFonts w:eastAsia="Calibri" w:cs="Arial"/>
        </w:rPr>
      </w:pPr>
      <w:r>
        <w:rPr>
          <w:rFonts w:eastAsia="Calibri" w:cs="Arial"/>
        </w:rPr>
        <w:t>Support higher level performance in the current role and/or career advancement</w:t>
      </w:r>
    </w:p>
    <w:p w14:paraId="22090919" w14:textId="77777777" w:rsidR="00882D3D" w:rsidRDefault="00882D3D" w:rsidP="0039031C">
      <w:pPr>
        <w:pStyle w:val="Style1"/>
        <w:sectPr w:rsidR="00882D3D" w:rsidSect="00882D3D">
          <w:type w:val="continuous"/>
          <w:pgSz w:w="12240" w:h="15840"/>
          <w:pgMar w:top="1440" w:right="1440" w:bottom="1440" w:left="1440" w:header="720" w:footer="720" w:gutter="0"/>
          <w:cols w:num="2" w:space="720"/>
          <w:titlePg/>
          <w:docGrid w:linePitch="360"/>
        </w:sectPr>
      </w:pPr>
    </w:p>
    <w:p w14:paraId="3F8D4C1B" w14:textId="7B1E9E20" w:rsidR="00DF5CBF" w:rsidRDefault="00DF5CBF" w:rsidP="0039031C">
      <w:pPr>
        <w:pStyle w:val="Style1"/>
      </w:pPr>
    </w:p>
    <w:p w14:paraId="1AFCDAAD" w14:textId="433CC38E" w:rsidR="00A253C6" w:rsidRPr="000E7A9D" w:rsidRDefault="00A253C6" w:rsidP="00A253C6">
      <w:pPr>
        <w:pStyle w:val="Style2"/>
      </w:pPr>
      <w:bookmarkStart w:id="5" w:name="_Toc74731873"/>
      <w:r>
        <w:t>SMART</w:t>
      </w:r>
      <w:r w:rsidR="00C42D2A">
        <w:t>IE</w:t>
      </w:r>
      <w:r>
        <w:t xml:space="preserve"> Development Goals</w:t>
      </w:r>
      <w:bookmarkEnd w:id="5"/>
    </w:p>
    <w:p w14:paraId="715DE3A1" w14:textId="607BFC39" w:rsidR="00A253C6" w:rsidRPr="00D70208" w:rsidRDefault="00A253C6" w:rsidP="00A253C6">
      <w:pPr>
        <w:spacing w:after="0" w:line="240" w:lineRule="auto"/>
      </w:pPr>
      <w:r>
        <w:t xml:space="preserve">Development goals focus on learning and learning is key to performance, both for you and for the organization. Girls on the Run is committed to a culture of learning and developing, therefore 1-2 goals for each employee should be a personal or professional development goal. </w:t>
      </w:r>
    </w:p>
    <w:p w14:paraId="60A530B4" w14:textId="77777777" w:rsidR="00A253C6" w:rsidRDefault="00A253C6" w:rsidP="00A253C6">
      <w:pPr>
        <w:pStyle w:val="Style1"/>
      </w:pPr>
    </w:p>
    <w:p w14:paraId="715AA473" w14:textId="03BE88A8" w:rsidR="0039031C" w:rsidRPr="000E7A9D" w:rsidRDefault="0039031C" w:rsidP="00A253C6">
      <w:pPr>
        <w:pStyle w:val="Style1"/>
      </w:pPr>
      <w:bookmarkStart w:id="6" w:name="_Toc74731874"/>
      <w:r>
        <w:t>Where to Start?</w:t>
      </w:r>
      <w:bookmarkEnd w:id="6"/>
    </w:p>
    <w:p w14:paraId="7ACC29A2" w14:textId="2CF269CE" w:rsidR="0039031C" w:rsidRPr="0039031C" w:rsidRDefault="0039031C" w:rsidP="00A253C6">
      <w:pPr>
        <w:spacing w:after="0" w:line="240" w:lineRule="auto"/>
        <w:rPr>
          <w:rFonts w:eastAsia="Times New Roman" w:cs="Arial"/>
          <w:bCs/>
          <w:szCs w:val="20"/>
        </w:rPr>
      </w:pPr>
      <w:bookmarkStart w:id="7" w:name="_Hlk11668123"/>
      <w:r w:rsidRPr="0039031C">
        <w:rPr>
          <w:rFonts w:eastAsia="Times New Roman" w:cs="Arial"/>
          <w:bCs/>
          <w:szCs w:val="20"/>
        </w:rPr>
        <w:t>SMART</w:t>
      </w:r>
      <w:r w:rsidR="00C42D2A">
        <w:rPr>
          <w:rFonts w:eastAsia="Times New Roman" w:cs="Arial"/>
          <w:bCs/>
          <w:szCs w:val="20"/>
        </w:rPr>
        <w:t>IE</w:t>
      </w:r>
      <w:r w:rsidRPr="0039031C">
        <w:rPr>
          <w:rFonts w:eastAsia="Times New Roman" w:cs="Arial"/>
          <w:bCs/>
          <w:szCs w:val="20"/>
        </w:rPr>
        <w:t xml:space="preserve"> goals often include:</w:t>
      </w:r>
    </w:p>
    <w:bookmarkEnd w:id="7"/>
    <w:p w14:paraId="467CEF95" w14:textId="7DC2AF24"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Increasing something</w:t>
      </w:r>
    </w:p>
    <w:p w14:paraId="30C60492" w14:textId="50841F44"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Making or developing something new</w:t>
      </w:r>
    </w:p>
    <w:p w14:paraId="77B05DF3" w14:textId="4900ADE1" w:rsidR="0039031C" w:rsidRP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Improving something that currently exists</w:t>
      </w:r>
    </w:p>
    <w:p w14:paraId="3A1B687B" w14:textId="76D2C975" w:rsidR="0039031C" w:rsidRDefault="0039031C" w:rsidP="005D4DE9">
      <w:pPr>
        <w:pStyle w:val="ListParagraph"/>
        <w:numPr>
          <w:ilvl w:val="0"/>
          <w:numId w:val="2"/>
        </w:numPr>
        <w:spacing w:after="0" w:line="240" w:lineRule="auto"/>
        <w:rPr>
          <w:rFonts w:eastAsia="Times New Roman" w:cs="Arial"/>
          <w:bCs/>
          <w:szCs w:val="20"/>
        </w:rPr>
      </w:pPr>
      <w:r w:rsidRPr="0039031C">
        <w:rPr>
          <w:rFonts w:eastAsia="Times New Roman" w:cs="Arial"/>
          <w:bCs/>
          <w:szCs w:val="20"/>
        </w:rPr>
        <w:t>Reducing something</w:t>
      </w:r>
    </w:p>
    <w:p w14:paraId="0F878A0A" w14:textId="300FAD2B" w:rsidR="0039031C" w:rsidRDefault="0039031C" w:rsidP="0039031C">
      <w:pPr>
        <w:spacing w:after="0" w:line="240" w:lineRule="auto"/>
        <w:rPr>
          <w:rFonts w:eastAsia="Times New Roman" w:cs="Arial"/>
          <w:bCs/>
          <w:szCs w:val="20"/>
        </w:rPr>
      </w:pPr>
    </w:p>
    <w:p w14:paraId="6C37F836" w14:textId="0E4DD9A8" w:rsidR="0039031C" w:rsidRDefault="0039031C" w:rsidP="0039031C">
      <w:pPr>
        <w:pStyle w:val="Style2"/>
      </w:pPr>
      <w:bookmarkStart w:id="8" w:name="_Toc74731875"/>
      <w:r>
        <w:t>Tips for brainstorming your goals</w:t>
      </w:r>
      <w:bookmarkEnd w:id="8"/>
    </w:p>
    <w:p w14:paraId="5E39D263" w14:textId="6FFB91A4" w:rsidR="0039031C" w:rsidRDefault="0039031C" w:rsidP="535BA5C6">
      <w:pPr>
        <w:pStyle w:val="ListParagraph"/>
        <w:numPr>
          <w:ilvl w:val="0"/>
          <w:numId w:val="3"/>
        </w:numPr>
        <w:spacing w:after="0" w:line="240" w:lineRule="auto"/>
        <w:rPr>
          <w:rFonts w:eastAsia="Times New Roman" w:cs="Arial"/>
        </w:rPr>
      </w:pPr>
      <w:r w:rsidRPr="535BA5C6">
        <w:rPr>
          <w:rFonts w:eastAsia="Times New Roman" w:cs="Arial"/>
        </w:rPr>
        <w:t>Start by thinking about your whole job and the broad areas or ‘buckets’ of responsibility or areas for which you are accountable</w:t>
      </w:r>
      <w:r w:rsidR="005D4DE9" w:rsidRPr="535BA5C6">
        <w:rPr>
          <w:rFonts w:eastAsia="Times New Roman" w:cs="Arial"/>
        </w:rPr>
        <w:t>.</w:t>
      </w:r>
    </w:p>
    <w:p w14:paraId="1D7DA99B" w14:textId="210F27C2" w:rsidR="0039031C" w:rsidRDefault="0039031C" w:rsidP="005546D3">
      <w:pPr>
        <w:pStyle w:val="ListParagraph"/>
        <w:numPr>
          <w:ilvl w:val="1"/>
          <w:numId w:val="11"/>
        </w:numPr>
        <w:spacing w:after="0" w:line="240" w:lineRule="auto"/>
        <w:rPr>
          <w:rFonts w:eastAsia="Times New Roman" w:cs="Arial"/>
          <w:bCs/>
          <w:szCs w:val="20"/>
        </w:rPr>
      </w:pPr>
      <w:r>
        <w:rPr>
          <w:rFonts w:eastAsia="Times New Roman" w:cs="Arial"/>
          <w:bCs/>
          <w:szCs w:val="20"/>
        </w:rPr>
        <w:t>Develop a goal statement for each bucket. Remember, focus on the end results, not the individual tasks</w:t>
      </w:r>
      <w:r w:rsidR="005D4DE9">
        <w:rPr>
          <w:rFonts w:eastAsia="Times New Roman" w:cs="Arial"/>
          <w:bCs/>
          <w:szCs w:val="20"/>
        </w:rPr>
        <w:t>.</w:t>
      </w:r>
    </w:p>
    <w:p w14:paraId="43D3FF16" w14:textId="506F631E" w:rsidR="005546D3" w:rsidRDefault="005546D3" w:rsidP="005546D3">
      <w:pPr>
        <w:pStyle w:val="ListParagraph"/>
        <w:numPr>
          <w:ilvl w:val="1"/>
          <w:numId w:val="11"/>
        </w:numPr>
        <w:spacing w:after="0" w:line="240" w:lineRule="auto"/>
        <w:rPr>
          <w:rFonts w:eastAsia="Times New Roman" w:cs="Arial"/>
          <w:bCs/>
          <w:szCs w:val="20"/>
        </w:rPr>
      </w:pPr>
      <w:r>
        <w:rPr>
          <w:rFonts w:eastAsia="Times New Roman" w:cs="Arial"/>
          <w:bCs/>
          <w:szCs w:val="20"/>
        </w:rPr>
        <w:t>Tasks should be captured in action plans and project planning, but not the goal itself.</w:t>
      </w:r>
    </w:p>
    <w:p w14:paraId="72E96F9C" w14:textId="7C1B713C" w:rsidR="005546D3" w:rsidRPr="005546D3" w:rsidRDefault="0039031C" w:rsidP="005546D3">
      <w:pPr>
        <w:pStyle w:val="ListParagraph"/>
        <w:numPr>
          <w:ilvl w:val="1"/>
          <w:numId w:val="11"/>
        </w:numPr>
        <w:spacing w:after="0" w:line="240" w:lineRule="auto"/>
        <w:rPr>
          <w:rFonts w:eastAsia="Times New Roman" w:cs="Arial"/>
          <w:bCs/>
          <w:szCs w:val="20"/>
        </w:rPr>
      </w:pPr>
      <w:r>
        <w:rPr>
          <w:rFonts w:eastAsia="Times New Roman" w:cs="Arial"/>
          <w:bCs/>
          <w:szCs w:val="20"/>
        </w:rPr>
        <w:t>Goals should be high level enough to encompass core outcomes, but specific and clear enough to measure success</w:t>
      </w:r>
      <w:r w:rsidR="005D4DE9">
        <w:rPr>
          <w:rFonts w:eastAsia="Times New Roman" w:cs="Arial"/>
          <w:bCs/>
          <w:szCs w:val="20"/>
        </w:rPr>
        <w:t>.</w:t>
      </w:r>
    </w:p>
    <w:p w14:paraId="7C60BD63" w14:textId="1BD0A55F" w:rsidR="005546D3" w:rsidRDefault="005546D3" w:rsidP="005546D3">
      <w:pPr>
        <w:pStyle w:val="ListParagraph"/>
        <w:numPr>
          <w:ilvl w:val="1"/>
          <w:numId w:val="11"/>
        </w:numPr>
        <w:spacing w:after="0" w:line="240" w:lineRule="auto"/>
        <w:rPr>
          <w:rFonts w:eastAsia="Times New Roman" w:cs="Arial"/>
          <w:bCs/>
          <w:szCs w:val="20"/>
        </w:rPr>
      </w:pPr>
      <w:r>
        <w:rPr>
          <w:rFonts w:eastAsia="Times New Roman" w:cs="Arial"/>
          <w:bCs/>
          <w:szCs w:val="20"/>
        </w:rPr>
        <w:t>Goals can include both ongoing responsibilities as well as new projects, assignments, priorities or initiatives that are specific to the fiscal year.</w:t>
      </w:r>
    </w:p>
    <w:p w14:paraId="19DE0E2E" w14:textId="5D149450" w:rsidR="0039031C" w:rsidRDefault="0039031C" w:rsidP="005D4DE9">
      <w:pPr>
        <w:pStyle w:val="ListParagraph"/>
        <w:numPr>
          <w:ilvl w:val="0"/>
          <w:numId w:val="3"/>
        </w:numPr>
        <w:spacing w:after="0" w:line="240" w:lineRule="auto"/>
        <w:rPr>
          <w:rFonts w:eastAsia="Times New Roman" w:cs="Arial"/>
          <w:bCs/>
          <w:szCs w:val="20"/>
        </w:rPr>
      </w:pPr>
      <w:r>
        <w:rPr>
          <w:rFonts w:eastAsia="Times New Roman" w:cs="Arial"/>
          <w:bCs/>
          <w:szCs w:val="20"/>
        </w:rPr>
        <w:t>Having too many goals may indicate that your goals are scoped too low and are focused more on tasks than end results.</w:t>
      </w:r>
    </w:p>
    <w:p w14:paraId="798AB69F" w14:textId="6ED7881D" w:rsidR="005546D3" w:rsidRDefault="005546D3" w:rsidP="005546D3">
      <w:pPr>
        <w:pStyle w:val="ListParagraph"/>
        <w:numPr>
          <w:ilvl w:val="1"/>
          <w:numId w:val="12"/>
        </w:numPr>
        <w:spacing w:after="0" w:line="240" w:lineRule="auto"/>
        <w:rPr>
          <w:rFonts w:eastAsia="Times New Roman" w:cs="Arial"/>
          <w:bCs/>
          <w:szCs w:val="20"/>
        </w:rPr>
      </w:pPr>
      <w:r>
        <w:rPr>
          <w:rFonts w:eastAsia="Times New Roman" w:cs="Arial"/>
          <w:bCs/>
          <w:szCs w:val="20"/>
        </w:rPr>
        <w:t>Remember, goals are intended to focus attention and resources on what is most important to the organization so that you can successfully achieve your priorities.</w:t>
      </w:r>
    </w:p>
    <w:p w14:paraId="1F5DD2CD" w14:textId="4E0AD813" w:rsidR="005546D3" w:rsidRDefault="005D4DE9" w:rsidP="005546D3">
      <w:pPr>
        <w:pStyle w:val="ListParagraph"/>
        <w:numPr>
          <w:ilvl w:val="1"/>
          <w:numId w:val="12"/>
        </w:numPr>
        <w:spacing w:after="0" w:line="240" w:lineRule="auto"/>
        <w:rPr>
          <w:rFonts w:eastAsia="Times New Roman" w:cs="Arial"/>
          <w:bCs/>
          <w:szCs w:val="20"/>
        </w:rPr>
      </w:pPr>
      <w:r>
        <w:rPr>
          <w:rFonts w:eastAsia="Times New Roman" w:cs="Arial"/>
          <w:bCs/>
          <w:szCs w:val="20"/>
        </w:rPr>
        <w:t>If you have too many goals or they are too task-oriented, consider combining several goal statements into a broader outcome area.</w:t>
      </w:r>
    </w:p>
    <w:p w14:paraId="11103649" w14:textId="26F16DF2" w:rsidR="005546D3" w:rsidRDefault="005546D3" w:rsidP="005546D3">
      <w:pPr>
        <w:pStyle w:val="ListParagraph"/>
        <w:numPr>
          <w:ilvl w:val="0"/>
          <w:numId w:val="3"/>
        </w:numPr>
        <w:spacing w:after="0" w:line="240" w:lineRule="auto"/>
        <w:rPr>
          <w:rFonts w:eastAsia="Times New Roman" w:cs="Arial"/>
          <w:bCs/>
          <w:szCs w:val="20"/>
        </w:rPr>
      </w:pPr>
      <w:r>
        <w:rPr>
          <w:rFonts w:eastAsia="Times New Roman" w:cs="Arial"/>
          <w:bCs/>
          <w:szCs w:val="20"/>
        </w:rPr>
        <w:lastRenderedPageBreak/>
        <w:t>The focus and level of your goals will be driven by your role and the way your job contributes to the relevant end results</w:t>
      </w:r>
      <w:r w:rsidR="00BA4FC4">
        <w:rPr>
          <w:rFonts w:eastAsia="Times New Roman" w:cs="Arial"/>
          <w:bCs/>
          <w:szCs w:val="20"/>
        </w:rPr>
        <w:t xml:space="preserve">. </w:t>
      </w:r>
    </w:p>
    <w:p w14:paraId="0BE8CE55" w14:textId="6579A3C9" w:rsidR="005546D3" w:rsidRDefault="005546D3" w:rsidP="005546D3">
      <w:pPr>
        <w:pStyle w:val="ListParagraph"/>
        <w:numPr>
          <w:ilvl w:val="1"/>
          <w:numId w:val="3"/>
        </w:numPr>
        <w:spacing w:after="0" w:line="240" w:lineRule="auto"/>
        <w:rPr>
          <w:rFonts w:eastAsia="Times New Roman" w:cs="Arial"/>
          <w:bCs/>
          <w:szCs w:val="20"/>
        </w:rPr>
      </w:pPr>
      <w:r>
        <w:rPr>
          <w:rFonts w:eastAsia="Times New Roman" w:cs="Arial"/>
          <w:bCs/>
          <w:szCs w:val="20"/>
        </w:rPr>
        <w:t>Different employees within or across departments may have a piece of a broader goal, contributing in ways that are consistent with their area of responsibility and expertise.</w:t>
      </w:r>
    </w:p>
    <w:p w14:paraId="068D424B" w14:textId="0E8F3D5A" w:rsidR="005546D3" w:rsidRPr="005546D3" w:rsidRDefault="005546D3" w:rsidP="005546D3">
      <w:pPr>
        <w:pStyle w:val="ListParagraph"/>
        <w:numPr>
          <w:ilvl w:val="1"/>
          <w:numId w:val="3"/>
        </w:numPr>
        <w:spacing w:after="0" w:line="240" w:lineRule="auto"/>
        <w:rPr>
          <w:rFonts w:eastAsia="Times New Roman" w:cs="Arial"/>
          <w:bCs/>
          <w:szCs w:val="20"/>
        </w:rPr>
      </w:pPr>
      <w:r>
        <w:rPr>
          <w:rFonts w:eastAsia="Times New Roman" w:cs="Arial"/>
          <w:bCs/>
          <w:szCs w:val="20"/>
        </w:rPr>
        <w:t>You may be responsible for an outcome that others also contribute to.</w:t>
      </w:r>
    </w:p>
    <w:p w14:paraId="5BA3A94B" w14:textId="77777777" w:rsidR="0039031C" w:rsidRDefault="0039031C" w:rsidP="0039031C">
      <w:pPr>
        <w:pStyle w:val="Style2"/>
      </w:pPr>
    </w:p>
    <w:p w14:paraId="5F9E183F" w14:textId="0B583F64" w:rsidR="004B0D36" w:rsidRPr="000E7A9D" w:rsidRDefault="004B0D36" w:rsidP="004B0D36">
      <w:pPr>
        <w:pStyle w:val="Style1"/>
      </w:pPr>
      <w:bookmarkStart w:id="9" w:name="_Toc74731876"/>
      <w:r>
        <w:t>Writing your SMART</w:t>
      </w:r>
      <w:r w:rsidR="00C42D2A">
        <w:t>IE</w:t>
      </w:r>
      <w:r>
        <w:t xml:space="preserve"> goals</w:t>
      </w:r>
      <w:bookmarkEnd w:id="9"/>
    </w:p>
    <w:p w14:paraId="5D4FF605" w14:textId="12D0CD70" w:rsidR="004B0D36" w:rsidRDefault="004B0D36" w:rsidP="00157592">
      <w:pPr>
        <w:spacing w:after="0" w:line="240" w:lineRule="auto"/>
        <w:rPr>
          <w:rFonts w:ascii="Cambria" w:hAnsi="Cambria"/>
          <w:b/>
        </w:rPr>
      </w:pPr>
    </w:p>
    <w:p w14:paraId="1F2A76AF" w14:textId="77777777" w:rsidR="00891222" w:rsidRDefault="004B0D36" w:rsidP="008D0D99">
      <w:pPr>
        <w:pStyle w:val="Style2"/>
      </w:pPr>
      <w:bookmarkStart w:id="10" w:name="_Toc74731877"/>
      <w:r>
        <w:t>‘S’ – Specific</w:t>
      </w:r>
      <w:bookmarkEnd w:id="10"/>
      <w:r>
        <w:t xml:space="preserve"> </w:t>
      </w:r>
    </w:p>
    <w:p w14:paraId="13351EC4" w14:textId="6F9AC2A7" w:rsidR="004B0D36" w:rsidRPr="00891222" w:rsidRDefault="004B0D36" w:rsidP="00891222">
      <w:pPr>
        <w:spacing w:after="0" w:line="240" w:lineRule="auto"/>
        <w:rPr>
          <w:rFonts w:eastAsia="Times New Roman" w:cs="Arial"/>
          <w:bCs/>
          <w:szCs w:val="20"/>
        </w:rPr>
      </w:pPr>
      <w:r>
        <w:rPr>
          <w:rFonts w:eastAsia="Times New Roman" w:cs="Arial"/>
          <w:bCs/>
          <w:szCs w:val="20"/>
        </w:rPr>
        <w:t xml:space="preserve">When setting a goal, it is important to be </w:t>
      </w:r>
      <w:r w:rsidRPr="00891222">
        <w:rPr>
          <w:rFonts w:eastAsia="Times New Roman" w:cs="Arial"/>
          <w:bCs/>
          <w:szCs w:val="20"/>
        </w:rPr>
        <w:t>specific</w:t>
      </w:r>
      <w:r>
        <w:rPr>
          <w:rFonts w:eastAsia="Times New Roman" w:cs="Arial"/>
          <w:bCs/>
          <w:szCs w:val="20"/>
        </w:rPr>
        <w:t xml:space="preserve"> about what you want to accomplish. </w:t>
      </w:r>
      <w:r w:rsidR="00891222">
        <w:rPr>
          <w:rFonts w:eastAsia="Times New Roman" w:cs="Arial"/>
          <w:bCs/>
          <w:szCs w:val="20"/>
        </w:rPr>
        <w:t xml:space="preserve">The goal should identify a specific action or event. </w:t>
      </w:r>
      <w:r>
        <w:rPr>
          <w:rFonts w:eastAsia="Times New Roman" w:cs="Arial"/>
          <w:bCs/>
          <w:szCs w:val="20"/>
        </w:rPr>
        <w:t>This isn’t a detailed list of how you’re going to meet a goal, but consider answering the popular ‘w’ questions:</w:t>
      </w:r>
    </w:p>
    <w:p w14:paraId="1D1B23C7" w14:textId="77777777" w:rsidR="00891222" w:rsidRDefault="00891222" w:rsidP="004B0D36">
      <w:pPr>
        <w:spacing w:after="0" w:line="240" w:lineRule="auto"/>
        <w:rPr>
          <w:rFonts w:eastAsia="Times New Roman" w:cs="Arial"/>
          <w:bCs/>
          <w:szCs w:val="20"/>
        </w:rPr>
      </w:pPr>
    </w:p>
    <w:tbl>
      <w:tblPr>
        <w:tblStyle w:val="TableGrid"/>
        <w:tblW w:w="0" w:type="auto"/>
        <w:jc w:val="center"/>
        <w:tblLook w:val="04A0" w:firstRow="1" w:lastRow="0" w:firstColumn="1" w:lastColumn="0" w:noHBand="0" w:noVBand="1"/>
      </w:tblPr>
      <w:tblGrid>
        <w:gridCol w:w="1165"/>
        <w:gridCol w:w="6390"/>
      </w:tblGrid>
      <w:tr w:rsidR="004B0D36" w14:paraId="1A7C737B" w14:textId="77777777" w:rsidTr="006B58FA">
        <w:trPr>
          <w:jc w:val="center"/>
        </w:trPr>
        <w:tc>
          <w:tcPr>
            <w:tcW w:w="1165" w:type="dxa"/>
          </w:tcPr>
          <w:p w14:paraId="36DB9955" w14:textId="530B4E6B" w:rsidR="004B0D36" w:rsidRDefault="004B0D36" w:rsidP="006B58FA">
            <w:pPr>
              <w:rPr>
                <w:rFonts w:eastAsia="Times New Roman" w:cs="Arial"/>
                <w:bCs/>
                <w:szCs w:val="20"/>
              </w:rPr>
            </w:pPr>
            <w:r>
              <w:rPr>
                <w:rFonts w:eastAsia="Times New Roman" w:cs="Arial"/>
                <w:bCs/>
                <w:szCs w:val="20"/>
              </w:rPr>
              <w:t>Who</w:t>
            </w:r>
          </w:p>
        </w:tc>
        <w:tc>
          <w:tcPr>
            <w:tcW w:w="6390" w:type="dxa"/>
          </w:tcPr>
          <w:p w14:paraId="21963503" w14:textId="3F9D5C74" w:rsidR="004B0D36" w:rsidRDefault="004B0D36" w:rsidP="004B0D36">
            <w:pPr>
              <w:rPr>
                <w:rFonts w:eastAsia="Times New Roman" w:cs="Arial"/>
                <w:bCs/>
                <w:szCs w:val="20"/>
              </w:rPr>
            </w:pPr>
            <w:r>
              <w:rPr>
                <w:rFonts w:eastAsia="Times New Roman" w:cs="Arial"/>
                <w:bCs/>
                <w:szCs w:val="20"/>
              </w:rPr>
              <w:t>Who will need to be involved to achieve the goal?</w:t>
            </w:r>
          </w:p>
        </w:tc>
      </w:tr>
      <w:tr w:rsidR="004B0D36" w14:paraId="406D59AC" w14:textId="77777777" w:rsidTr="006B58FA">
        <w:trPr>
          <w:jc w:val="center"/>
        </w:trPr>
        <w:tc>
          <w:tcPr>
            <w:tcW w:w="1165" w:type="dxa"/>
          </w:tcPr>
          <w:p w14:paraId="336702C9" w14:textId="256C8267" w:rsidR="004B0D36" w:rsidRDefault="004B0D36" w:rsidP="004B0D36">
            <w:pPr>
              <w:rPr>
                <w:rFonts w:eastAsia="Times New Roman" w:cs="Arial"/>
                <w:bCs/>
                <w:szCs w:val="20"/>
              </w:rPr>
            </w:pPr>
            <w:r>
              <w:rPr>
                <w:rFonts w:eastAsia="Times New Roman" w:cs="Arial"/>
                <w:bCs/>
                <w:szCs w:val="20"/>
              </w:rPr>
              <w:t>What</w:t>
            </w:r>
          </w:p>
        </w:tc>
        <w:tc>
          <w:tcPr>
            <w:tcW w:w="6390" w:type="dxa"/>
          </w:tcPr>
          <w:p w14:paraId="11E2AF57" w14:textId="62395D08" w:rsidR="004B0D36" w:rsidRDefault="004B0D36" w:rsidP="004B0D36">
            <w:pPr>
              <w:rPr>
                <w:rFonts w:eastAsia="Times New Roman" w:cs="Arial"/>
                <w:bCs/>
                <w:szCs w:val="20"/>
              </w:rPr>
            </w:pPr>
            <w:r>
              <w:rPr>
                <w:rFonts w:eastAsia="Times New Roman" w:cs="Arial"/>
                <w:bCs/>
                <w:szCs w:val="20"/>
              </w:rPr>
              <w:t>What exactly are you trying to accomplish? Details matter!</w:t>
            </w:r>
          </w:p>
        </w:tc>
      </w:tr>
      <w:tr w:rsidR="004B0D36" w14:paraId="22574DF7" w14:textId="77777777" w:rsidTr="006B58FA">
        <w:trPr>
          <w:jc w:val="center"/>
        </w:trPr>
        <w:tc>
          <w:tcPr>
            <w:tcW w:w="1165" w:type="dxa"/>
          </w:tcPr>
          <w:p w14:paraId="3E15F6BF" w14:textId="31065967" w:rsidR="004B0D36" w:rsidRDefault="004B0D36" w:rsidP="004B0D36">
            <w:pPr>
              <w:rPr>
                <w:rFonts w:eastAsia="Times New Roman" w:cs="Arial"/>
                <w:bCs/>
                <w:szCs w:val="20"/>
              </w:rPr>
            </w:pPr>
            <w:r>
              <w:rPr>
                <w:rFonts w:eastAsia="Times New Roman" w:cs="Arial"/>
                <w:bCs/>
                <w:szCs w:val="20"/>
              </w:rPr>
              <w:t>When</w:t>
            </w:r>
          </w:p>
        </w:tc>
        <w:tc>
          <w:tcPr>
            <w:tcW w:w="6390" w:type="dxa"/>
          </w:tcPr>
          <w:p w14:paraId="6BA7E05D" w14:textId="11E06ACF" w:rsidR="004B0D36" w:rsidRDefault="004B0D36" w:rsidP="004B0D36">
            <w:pPr>
              <w:rPr>
                <w:rFonts w:eastAsia="Times New Roman" w:cs="Arial"/>
                <w:bCs/>
                <w:szCs w:val="20"/>
              </w:rPr>
            </w:pPr>
            <w:r>
              <w:rPr>
                <w:rFonts w:eastAsia="Times New Roman" w:cs="Arial"/>
                <w:bCs/>
                <w:szCs w:val="20"/>
              </w:rPr>
              <w:t>Set a general timeframe (to be specified in the ‘time-bound’ section)</w:t>
            </w:r>
          </w:p>
        </w:tc>
      </w:tr>
      <w:tr w:rsidR="004B0D36" w14:paraId="28D9FE12" w14:textId="77777777" w:rsidTr="006B58FA">
        <w:trPr>
          <w:jc w:val="center"/>
        </w:trPr>
        <w:tc>
          <w:tcPr>
            <w:tcW w:w="1165" w:type="dxa"/>
          </w:tcPr>
          <w:p w14:paraId="0A56D214" w14:textId="65667D45" w:rsidR="004B0D36" w:rsidRDefault="004B0D36" w:rsidP="004B0D36">
            <w:pPr>
              <w:rPr>
                <w:rFonts w:eastAsia="Times New Roman" w:cs="Arial"/>
                <w:bCs/>
                <w:szCs w:val="20"/>
              </w:rPr>
            </w:pPr>
            <w:r>
              <w:rPr>
                <w:rFonts w:eastAsia="Times New Roman" w:cs="Arial"/>
                <w:bCs/>
                <w:szCs w:val="20"/>
              </w:rPr>
              <w:t>Where</w:t>
            </w:r>
          </w:p>
        </w:tc>
        <w:tc>
          <w:tcPr>
            <w:tcW w:w="6390" w:type="dxa"/>
          </w:tcPr>
          <w:p w14:paraId="3FC5F879" w14:textId="3B27EB63" w:rsidR="004B0D36" w:rsidRDefault="004B0D36" w:rsidP="004B0D36">
            <w:pPr>
              <w:rPr>
                <w:rFonts w:eastAsia="Times New Roman" w:cs="Arial"/>
                <w:bCs/>
                <w:szCs w:val="20"/>
              </w:rPr>
            </w:pPr>
            <w:r>
              <w:rPr>
                <w:rFonts w:eastAsia="Times New Roman" w:cs="Arial"/>
                <w:bCs/>
                <w:szCs w:val="20"/>
              </w:rPr>
              <w:t>Is a location or event relevant?</w:t>
            </w:r>
          </w:p>
        </w:tc>
      </w:tr>
      <w:tr w:rsidR="004B0D36" w14:paraId="269823C9" w14:textId="77777777" w:rsidTr="006B58FA">
        <w:trPr>
          <w:jc w:val="center"/>
        </w:trPr>
        <w:tc>
          <w:tcPr>
            <w:tcW w:w="1165" w:type="dxa"/>
          </w:tcPr>
          <w:p w14:paraId="4DF4B049" w14:textId="6AC432B0" w:rsidR="004B0D36" w:rsidRDefault="004B0D36" w:rsidP="004B0D36">
            <w:pPr>
              <w:rPr>
                <w:rFonts w:eastAsia="Times New Roman" w:cs="Arial"/>
                <w:bCs/>
                <w:szCs w:val="20"/>
              </w:rPr>
            </w:pPr>
            <w:r>
              <w:rPr>
                <w:rFonts w:eastAsia="Times New Roman" w:cs="Arial"/>
                <w:bCs/>
                <w:szCs w:val="20"/>
              </w:rPr>
              <w:t>Which</w:t>
            </w:r>
          </w:p>
        </w:tc>
        <w:tc>
          <w:tcPr>
            <w:tcW w:w="6390" w:type="dxa"/>
          </w:tcPr>
          <w:p w14:paraId="3F1BBFC1" w14:textId="2B395A1B" w:rsidR="004B0D36" w:rsidRDefault="004B0D36" w:rsidP="004B0D36">
            <w:pPr>
              <w:rPr>
                <w:rFonts w:eastAsia="Times New Roman" w:cs="Arial"/>
                <w:bCs/>
                <w:szCs w:val="20"/>
              </w:rPr>
            </w:pPr>
            <w:r>
              <w:rPr>
                <w:rFonts w:eastAsia="Times New Roman" w:cs="Arial"/>
                <w:bCs/>
                <w:szCs w:val="20"/>
              </w:rPr>
              <w:t>What are the related obstacles or requirements?</w:t>
            </w:r>
          </w:p>
        </w:tc>
      </w:tr>
      <w:tr w:rsidR="004B0D36" w14:paraId="4FD75BF0" w14:textId="77777777" w:rsidTr="006B58FA">
        <w:trPr>
          <w:jc w:val="center"/>
        </w:trPr>
        <w:tc>
          <w:tcPr>
            <w:tcW w:w="1165" w:type="dxa"/>
          </w:tcPr>
          <w:p w14:paraId="4D562A3A" w14:textId="20009D5F" w:rsidR="004B0D36" w:rsidRDefault="004B0D36" w:rsidP="004B0D36">
            <w:pPr>
              <w:rPr>
                <w:rFonts w:eastAsia="Times New Roman" w:cs="Arial"/>
                <w:bCs/>
                <w:szCs w:val="20"/>
              </w:rPr>
            </w:pPr>
            <w:r>
              <w:rPr>
                <w:rFonts w:eastAsia="Times New Roman" w:cs="Arial"/>
                <w:bCs/>
                <w:szCs w:val="20"/>
              </w:rPr>
              <w:t>Why</w:t>
            </w:r>
          </w:p>
        </w:tc>
        <w:tc>
          <w:tcPr>
            <w:tcW w:w="6390" w:type="dxa"/>
          </w:tcPr>
          <w:p w14:paraId="7D9ECACF" w14:textId="423FAA8F" w:rsidR="004B0D36" w:rsidRDefault="004B0D36" w:rsidP="004B0D36">
            <w:pPr>
              <w:rPr>
                <w:rFonts w:eastAsia="Times New Roman" w:cs="Arial"/>
                <w:bCs/>
                <w:szCs w:val="20"/>
              </w:rPr>
            </w:pPr>
            <w:r>
              <w:rPr>
                <w:rFonts w:eastAsia="Times New Roman" w:cs="Arial"/>
                <w:bCs/>
                <w:szCs w:val="20"/>
              </w:rPr>
              <w:t xml:space="preserve">What is the reason for the goal? </w:t>
            </w:r>
          </w:p>
        </w:tc>
      </w:tr>
    </w:tbl>
    <w:p w14:paraId="295C9897" w14:textId="539E1278" w:rsidR="004B0D36" w:rsidRDefault="004B0D36" w:rsidP="004B0D36">
      <w:pPr>
        <w:spacing w:after="0" w:line="240" w:lineRule="auto"/>
        <w:rPr>
          <w:rFonts w:eastAsia="Times New Roman" w:cs="Arial"/>
          <w:bCs/>
          <w:szCs w:val="20"/>
        </w:rPr>
      </w:pPr>
    </w:p>
    <w:p w14:paraId="72376234" w14:textId="49CDDB6E" w:rsidR="004B0D36" w:rsidRDefault="004B0D36" w:rsidP="004B0D36">
      <w:pPr>
        <w:spacing w:after="0" w:line="240" w:lineRule="auto"/>
        <w:rPr>
          <w:rFonts w:eastAsia="Times New Roman" w:cs="Arial"/>
          <w:bCs/>
          <w:szCs w:val="20"/>
        </w:rPr>
      </w:pPr>
      <w:bookmarkStart w:id="11" w:name="_Hlk11668543"/>
      <w:r>
        <w:rPr>
          <w:rFonts w:eastAsia="Times New Roman" w:cs="Arial"/>
          <w:bCs/>
          <w:szCs w:val="20"/>
        </w:rPr>
        <w:t>‘S’ actions may include</w:t>
      </w:r>
      <w:r w:rsidR="00605E58">
        <w:rPr>
          <w:rFonts w:eastAsia="Times New Roman" w:cs="Arial"/>
          <w:bCs/>
          <w:szCs w:val="20"/>
        </w:rPr>
        <w:t xml:space="preserve"> words like</w:t>
      </w:r>
      <w:r>
        <w:rPr>
          <w:rFonts w:eastAsia="Times New Roman" w:cs="Arial"/>
          <w:bCs/>
          <w:szCs w:val="20"/>
        </w:rPr>
        <w:t>:</w:t>
      </w:r>
    </w:p>
    <w:bookmarkEnd w:id="11"/>
    <w:p w14:paraId="01E9F454" w14:textId="074EF50A" w:rsidR="004B0D36" w:rsidRDefault="004B0D36" w:rsidP="004B0D36">
      <w:pPr>
        <w:spacing w:after="0" w:line="240" w:lineRule="auto"/>
        <w:rPr>
          <w:rFonts w:eastAsia="Times New Roman" w:cs="Arial"/>
          <w:bCs/>
          <w:szCs w:val="20"/>
        </w:rPr>
      </w:pPr>
    </w:p>
    <w:tbl>
      <w:tblPr>
        <w:tblStyle w:val="TableGrid"/>
        <w:tblW w:w="0" w:type="auto"/>
        <w:jc w:val="center"/>
        <w:tblLook w:val="04A0" w:firstRow="1" w:lastRow="0" w:firstColumn="1" w:lastColumn="0" w:noHBand="0" w:noVBand="1"/>
      </w:tblPr>
      <w:tblGrid>
        <w:gridCol w:w="1322"/>
        <w:gridCol w:w="1307"/>
        <w:gridCol w:w="1307"/>
      </w:tblGrid>
      <w:tr w:rsidR="004B0D36" w14:paraId="1FBFA4BB" w14:textId="77777777" w:rsidTr="006B58FA">
        <w:trPr>
          <w:jc w:val="center"/>
        </w:trPr>
        <w:tc>
          <w:tcPr>
            <w:tcW w:w="1322" w:type="dxa"/>
          </w:tcPr>
          <w:p w14:paraId="30E65C1C" w14:textId="2AD3A77A" w:rsidR="004B0D36" w:rsidRDefault="004B0D36" w:rsidP="004B0D36">
            <w:pPr>
              <w:rPr>
                <w:rFonts w:eastAsia="Times New Roman" w:cs="Arial"/>
                <w:bCs/>
                <w:szCs w:val="20"/>
              </w:rPr>
            </w:pPr>
            <w:r>
              <w:rPr>
                <w:rFonts w:eastAsia="Times New Roman" w:cs="Arial"/>
                <w:bCs/>
                <w:szCs w:val="20"/>
              </w:rPr>
              <w:t>Oversee</w:t>
            </w:r>
          </w:p>
        </w:tc>
        <w:tc>
          <w:tcPr>
            <w:tcW w:w="1307" w:type="dxa"/>
          </w:tcPr>
          <w:p w14:paraId="10685985" w14:textId="083377C5" w:rsidR="004B0D36" w:rsidRDefault="004B0D36" w:rsidP="004B0D36">
            <w:pPr>
              <w:rPr>
                <w:rFonts w:eastAsia="Times New Roman" w:cs="Arial"/>
                <w:bCs/>
                <w:szCs w:val="20"/>
              </w:rPr>
            </w:pPr>
            <w:r>
              <w:rPr>
                <w:rFonts w:eastAsia="Times New Roman" w:cs="Arial"/>
                <w:bCs/>
                <w:szCs w:val="20"/>
              </w:rPr>
              <w:t>Update</w:t>
            </w:r>
          </w:p>
        </w:tc>
        <w:tc>
          <w:tcPr>
            <w:tcW w:w="1307" w:type="dxa"/>
          </w:tcPr>
          <w:p w14:paraId="0E3EF167" w14:textId="236E393D" w:rsidR="004B0D36" w:rsidRDefault="004B0D36" w:rsidP="004B0D36">
            <w:pPr>
              <w:rPr>
                <w:rFonts w:eastAsia="Times New Roman" w:cs="Arial"/>
                <w:bCs/>
                <w:szCs w:val="20"/>
              </w:rPr>
            </w:pPr>
            <w:r>
              <w:rPr>
                <w:rFonts w:eastAsia="Times New Roman" w:cs="Arial"/>
                <w:bCs/>
                <w:szCs w:val="20"/>
              </w:rPr>
              <w:t>Write</w:t>
            </w:r>
          </w:p>
        </w:tc>
      </w:tr>
      <w:tr w:rsidR="004B0D36" w14:paraId="371AB1AD" w14:textId="77777777" w:rsidTr="006B58FA">
        <w:trPr>
          <w:jc w:val="center"/>
        </w:trPr>
        <w:tc>
          <w:tcPr>
            <w:tcW w:w="1322" w:type="dxa"/>
          </w:tcPr>
          <w:p w14:paraId="161F6923" w14:textId="3EBD60FF" w:rsidR="004B0D36" w:rsidRDefault="004B0D36" w:rsidP="004B0D36">
            <w:pPr>
              <w:rPr>
                <w:rFonts w:eastAsia="Times New Roman" w:cs="Arial"/>
                <w:bCs/>
                <w:szCs w:val="20"/>
              </w:rPr>
            </w:pPr>
            <w:r>
              <w:rPr>
                <w:rFonts w:eastAsia="Times New Roman" w:cs="Arial"/>
                <w:bCs/>
                <w:szCs w:val="20"/>
              </w:rPr>
              <w:t>Coordinate</w:t>
            </w:r>
          </w:p>
        </w:tc>
        <w:tc>
          <w:tcPr>
            <w:tcW w:w="1307" w:type="dxa"/>
          </w:tcPr>
          <w:p w14:paraId="4E1116F7" w14:textId="659E0B9A" w:rsidR="004B0D36" w:rsidRDefault="004B0D36" w:rsidP="004B0D36">
            <w:pPr>
              <w:rPr>
                <w:rFonts w:eastAsia="Times New Roman" w:cs="Arial"/>
                <w:bCs/>
                <w:szCs w:val="20"/>
              </w:rPr>
            </w:pPr>
            <w:r>
              <w:rPr>
                <w:rFonts w:eastAsia="Times New Roman" w:cs="Arial"/>
                <w:bCs/>
                <w:szCs w:val="20"/>
              </w:rPr>
              <w:t>Upgrade</w:t>
            </w:r>
          </w:p>
        </w:tc>
        <w:tc>
          <w:tcPr>
            <w:tcW w:w="1307" w:type="dxa"/>
          </w:tcPr>
          <w:p w14:paraId="00AAE4DD" w14:textId="0328471F" w:rsidR="004B0D36" w:rsidRDefault="004B0D36" w:rsidP="004B0D36">
            <w:pPr>
              <w:rPr>
                <w:rFonts w:eastAsia="Times New Roman" w:cs="Arial"/>
                <w:bCs/>
                <w:szCs w:val="20"/>
              </w:rPr>
            </w:pPr>
            <w:r>
              <w:rPr>
                <w:rFonts w:eastAsia="Times New Roman" w:cs="Arial"/>
                <w:bCs/>
                <w:szCs w:val="20"/>
              </w:rPr>
              <w:t>Process</w:t>
            </w:r>
          </w:p>
        </w:tc>
      </w:tr>
      <w:tr w:rsidR="004B0D36" w14:paraId="3DA224D7" w14:textId="77777777" w:rsidTr="006B58FA">
        <w:trPr>
          <w:jc w:val="center"/>
        </w:trPr>
        <w:tc>
          <w:tcPr>
            <w:tcW w:w="1322" w:type="dxa"/>
          </w:tcPr>
          <w:p w14:paraId="161F06F4" w14:textId="58557BE4" w:rsidR="004B0D36" w:rsidRDefault="004B0D36" w:rsidP="004B0D36">
            <w:pPr>
              <w:rPr>
                <w:rFonts w:eastAsia="Times New Roman" w:cs="Arial"/>
                <w:bCs/>
                <w:szCs w:val="20"/>
              </w:rPr>
            </w:pPr>
            <w:r>
              <w:rPr>
                <w:rFonts w:eastAsia="Times New Roman" w:cs="Arial"/>
                <w:bCs/>
                <w:szCs w:val="20"/>
              </w:rPr>
              <w:t>Supervise</w:t>
            </w:r>
          </w:p>
        </w:tc>
        <w:tc>
          <w:tcPr>
            <w:tcW w:w="1307" w:type="dxa"/>
          </w:tcPr>
          <w:p w14:paraId="3F5A7A0F" w14:textId="75B0780E" w:rsidR="004B0D36" w:rsidRDefault="004B0D36" w:rsidP="004B0D36">
            <w:pPr>
              <w:rPr>
                <w:rFonts w:eastAsia="Times New Roman" w:cs="Arial"/>
                <w:bCs/>
                <w:szCs w:val="20"/>
              </w:rPr>
            </w:pPr>
            <w:r>
              <w:rPr>
                <w:rFonts w:eastAsia="Times New Roman" w:cs="Arial"/>
                <w:bCs/>
                <w:szCs w:val="20"/>
              </w:rPr>
              <w:t>Develop</w:t>
            </w:r>
          </w:p>
        </w:tc>
        <w:tc>
          <w:tcPr>
            <w:tcW w:w="1307" w:type="dxa"/>
          </w:tcPr>
          <w:p w14:paraId="0D096CDD" w14:textId="6BF62292" w:rsidR="004B0D36" w:rsidRDefault="004B0D36" w:rsidP="004B0D36">
            <w:pPr>
              <w:rPr>
                <w:rFonts w:eastAsia="Times New Roman" w:cs="Arial"/>
                <w:bCs/>
                <w:szCs w:val="20"/>
              </w:rPr>
            </w:pPr>
            <w:r>
              <w:rPr>
                <w:rFonts w:eastAsia="Times New Roman" w:cs="Arial"/>
                <w:bCs/>
                <w:szCs w:val="20"/>
              </w:rPr>
              <w:t>Provide</w:t>
            </w:r>
          </w:p>
        </w:tc>
      </w:tr>
      <w:tr w:rsidR="004B0D36" w14:paraId="008E1D8D" w14:textId="77777777" w:rsidTr="006B58FA">
        <w:trPr>
          <w:jc w:val="center"/>
        </w:trPr>
        <w:tc>
          <w:tcPr>
            <w:tcW w:w="1322" w:type="dxa"/>
          </w:tcPr>
          <w:p w14:paraId="106C1BAF" w14:textId="15884FA6" w:rsidR="004B0D36" w:rsidRDefault="004B0D36" w:rsidP="004B0D36">
            <w:pPr>
              <w:rPr>
                <w:rFonts w:eastAsia="Times New Roman" w:cs="Arial"/>
                <w:bCs/>
                <w:szCs w:val="20"/>
              </w:rPr>
            </w:pPr>
            <w:r>
              <w:rPr>
                <w:rFonts w:eastAsia="Times New Roman" w:cs="Arial"/>
                <w:bCs/>
                <w:szCs w:val="20"/>
              </w:rPr>
              <w:t>Manage</w:t>
            </w:r>
          </w:p>
        </w:tc>
        <w:tc>
          <w:tcPr>
            <w:tcW w:w="1307" w:type="dxa"/>
          </w:tcPr>
          <w:p w14:paraId="1E6EB84E" w14:textId="09EDD640" w:rsidR="004B0D36" w:rsidRDefault="004B0D36" w:rsidP="004B0D36">
            <w:pPr>
              <w:rPr>
                <w:rFonts w:eastAsia="Times New Roman" w:cs="Arial"/>
                <w:bCs/>
                <w:szCs w:val="20"/>
              </w:rPr>
            </w:pPr>
            <w:r>
              <w:rPr>
                <w:rFonts w:eastAsia="Times New Roman" w:cs="Arial"/>
                <w:bCs/>
                <w:szCs w:val="20"/>
              </w:rPr>
              <w:t>Create</w:t>
            </w:r>
          </w:p>
        </w:tc>
        <w:tc>
          <w:tcPr>
            <w:tcW w:w="1307" w:type="dxa"/>
          </w:tcPr>
          <w:p w14:paraId="18A156DD" w14:textId="2FCE0A4A" w:rsidR="004B0D36" w:rsidRDefault="004B0D36" w:rsidP="004B0D36">
            <w:pPr>
              <w:rPr>
                <w:rFonts w:eastAsia="Times New Roman" w:cs="Arial"/>
                <w:bCs/>
                <w:szCs w:val="20"/>
              </w:rPr>
            </w:pPr>
            <w:r>
              <w:rPr>
                <w:rFonts w:eastAsia="Times New Roman" w:cs="Arial"/>
                <w:bCs/>
                <w:szCs w:val="20"/>
              </w:rPr>
              <w:t>Maintain</w:t>
            </w:r>
          </w:p>
        </w:tc>
      </w:tr>
      <w:tr w:rsidR="004B0D36" w14:paraId="23D93A15" w14:textId="77777777" w:rsidTr="006B58FA">
        <w:trPr>
          <w:jc w:val="center"/>
        </w:trPr>
        <w:tc>
          <w:tcPr>
            <w:tcW w:w="1322" w:type="dxa"/>
          </w:tcPr>
          <w:p w14:paraId="671065B7" w14:textId="7BCBD437" w:rsidR="004B0D36" w:rsidRDefault="004B0D36" w:rsidP="004B0D36">
            <w:pPr>
              <w:rPr>
                <w:rFonts w:eastAsia="Times New Roman" w:cs="Arial"/>
                <w:bCs/>
                <w:szCs w:val="20"/>
              </w:rPr>
            </w:pPr>
            <w:r>
              <w:rPr>
                <w:rFonts w:eastAsia="Times New Roman" w:cs="Arial"/>
                <w:bCs/>
                <w:szCs w:val="20"/>
              </w:rPr>
              <w:t>Plan</w:t>
            </w:r>
          </w:p>
        </w:tc>
        <w:tc>
          <w:tcPr>
            <w:tcW w:w="1307" w:type="dxa"/>
          </w:tcPr>
          <w:p w14:paraId="7B1AFFDC" w14:textId="1B6217B0" w:rsidR="004B0D36" w:rsidRDefault="004B0D36" w:rsidP="004B0D36">
            <w:pPr>
              <w:rPr>
                <w:rFonts w:eastAsia="Times New Roman" w:cs="Arial"/>
                <w:bCs/>
                <w:szCs w:val="20"/>
              </w:rPr>
            </w:pPr>
            <w:r>
              <w:rPr>
                <w:rFonts w:eastAsia="Times New Roman" w:cs="Arial"/>
                <w:bCs/>
                <w:szCs w:val="20"/>
              </w:rPr>
              <w:t>Implement</w:t>
            </w:r>
          </w:p>
        </w:tc>
        <w:tc>
          <w:tcPr>
            <w:tcW w:w="1307" w:type="dxa"/>
          </w:tcPr>
          <w:p w14:paraId="55D6932E" w14:textId="08102CFB" w:rsidR="004B0D36" w:rsidRDefault="004B0D36" w:rsidP="004B0D36">
            <w:pPr>
              <w:rPr>
                <w:rFonts w:eastAsia="Times New Roman" w:cs="Arial"/>
                <w:bCs/>
                <w:szCs w:val="20"/>
              </w:rPr>
            </w:pPr>
            <w:r>
              <w:rPr>
                <w:rFonts w:eastAsia="Times New Roman" w:cs="Arial"/>
                <w:bCs/>
                <w:szCs w:val="20"/>
              </w:rPr>
              <w:t>Reconcile</w:t>
            </w:r>
          </w:p>
        </w:tc>
      </w:tr>
      <w:tr w:rsidR="004B0D36" w14:paraId="0AFE34EB" w14:textId="77777777" w:rsidTr="006B58FA">
        <w:trPr>
          <w:jc w:val="center"/>
        </w:trPr>
        <w:tc>
          <w:tcPr>
            <w:tcW w:w="1322" w:type="dxa"/>
          </w:tcPr>
          <w:p w14:paraId="5F960075" w14:textId="612C4C0E" w:rsidR="004B0D36" w:rsidRDefault="004B0D36" w:rsidP="004B0D36">
            <w:pPr>
              <w:rPr>
                <w:rFonts w:eastAsia="Times New Roman" w:cs="Arial"/>
                <w:bCs/>
                <w:szCs w:val="20"/>
              </w:rPr>
            </w:pPr>
            <w:r>
              <w:rPr>
                <w:rFonts w:eastAsia="Times New Roman" w:cs="Arial"/>
                <w:bCs/>
                <w:szCs w:val="20"/>
              </w:rPr>
              <w:t>Support</w:t>
            </w:r>
          </w:p>
        </w:tc>
        <w:tc>
          <w:tcPr>
            <w:tcW w:w="1307" w:type="dxa"/>
          </w:tcPr>
          <w:p w14:paraId="189C77A0" w14:textId="0777ADC8" w:rsidR="004B0D36" w:rsidRDefault="004B0D36" w:rsidP="004B0D36">
            <w:pPr>
              <w:rPr>
                <w:rFonts w:eastAsia="Times New Roman" w:cs="Arial"/>
                <w:bCs/>
                <w:szCs w:val="20"/>
              </w:rPr>
            </w:pPr>
            <w:r>
              <w:rPr>
                <w:rFonts w:eastAsia="Times New Roman" w:cs="Arial"/>
                <w:bCs/>
                <w:szCs w:val="20"/>
              </w:rPr>
              <w:t>Evaluate</w:t>
            </w:r>
          </w:p>
        </w:tc>
        <w:tc>
          <w:tcPr>
            <w:tcW w:w="1307" w:type="dxa"/>
          </w:tcPr>
          <w:p w14:paraId="45A5F6E9" w14:textId="0BCAFC20" w:rsidR="004B0D36" w:rsidRDefault="004B0D36" w:rsidP="004B0D36">
            <w:pPr>
              <w:rPr>
                <w:rFonts w:eastAsia="Times New Roman" w:cs="Arial"/>
                <w:bCs/>
                <w:szCs w:val="20"/>
              </w:rPr>
            </w:pPr>
            <w:r>
              <w:rPr>
                <w:rFonts w:eastAsia="Times New Roman" w:cs="Arial"/>
                <w:bCs/>
                <w:szCs w:val="20"/>
              </w:rPr>
              <w:t>Direct</w:t>
            </w:r>
          </w:p>
        </w:tc>
      </w:tr>
      <w:tr w:rsidR="004B0D36" w14:paraId="65BD4EB4" w14:textId="77777777" w:rsidTr="006B58FA">
        <w:trPr>
          <w:jc w:val="center"/>
        </w:trPr>
        <w:tc>
          <w:tcPr>
            <w:tcW w:w="1322" w:type="dxa"/>
          </w:tcPr>
          <w:p w14:paraId="5540E0E7" w14:textId="0A4E3FC9" w:rsidR="004B0D36" w:rsidRDefault="004B0D36" w:rsidP="004B0D36">
            <w:pPr>
              <w:rPr>
                <w:rFonts w:eastAsia="Times New Roman" w:cs="Arial"/>
                <w:bCs/>
                <w:szCs w:val="20"/>
              </w:rPr>
            </w:pPr>
            <w:r>
              <w:rPr>
                <w:rFonts w:eastAsia="Times New Roman" w:cs="Arial"/>
                <w:bCs/>
                <w:szCs w:val="20"/>
              </w:rPr>
              <w:t>Transition</w:t>
            </w:r>
          </w:p>
        </w:tc>
        <w:tc>
          <w:tcPr>
            <w:tcW w:w="1307" w:type="dxa"/>
          </w:tcPr>
          <w:p w14:paraId="3500ED56" w14:textId="046A6EDF" w:rsidR="004B0D36" w:rsidRDefault="004B0D36" w:rsidP="004B0D36">
            <w:pPr>
              <w:rPr>
                <w:rFonts w:eastAsia="Times New Roman" w:cs="Arial"/>
                <w:bCs/>
                <w:szCs w:val="20"/>
              </w:rPr>
            </w:pPr>
            <w:r>
              <w:rPr>
                <w:rFonts w:eastAsia="Times New Roman" w:cs="Arial"/>
                <w:bCs/>
                <w:szCs w:val="20"/>
              </w:rPr>
              <w:t>Produce</w:t>
            </w:r>
          </w:p>
        </w:tc>
        <w:tc>
          <w:tcPr>
            <w:tcW w:w="1307" w:type="dxa"/>
          </w:tcPr>
          <w:p w14:paraId="7F9DD9E6" w14:textId="2BCDB0F9" w:rsidR="004B0D36" w:rsidRDefault="004B0D36" w:rsidP="004B0D36">
            <w:pPr>
              <w:rPr>
                <w:rFonts w:eastAsia="Times New Roman" w:cs="Arial"/>
                <w:bCs/>
                <w:szCs w:val="20"/>
              </w:rPr>
            </w:pPr>
            <w:r>
              <w:rPr>
                <w:rFonts w:eastAsia="Times New Roman" w:cs="Arial"/>
                <w:bCs/>
                <w:szCs w:val="20"/>
              </w:rPr>
              <w:t>Administer</w:t>
            </w:r>
          </w:p>
        </w:tc>
      </w:tr>
    </w:tbl>
    <w:p w14:paraId="7B1B2ECA" w14:textId="77777777" w:rsidR="004B0D36" w:rsidRPr="004B0D36" w:rsidRDefault="004B0D36" w:rsidP="004B0D36">
      <w:pPr>
        <w:spacing w:after="0" w:line="240" w:lineRule="auto"/>
        <w:rPr>
          <w:rFonts w:eastAsia="Times New Roman" w:cs="Arial"/>
          <w:bCs/>
          <w:szCs w:val="20"/>
        </w:rPr>
      </w:pPr>
    </w:p>
    <w:p w14:paraId="25179418" w14:textId="1A1CDD01" w:rsidR="004B0D36" w:rsidRDefault="004B0D36" w:rsidP="008D0D99">
      <w:pPr>
        <w:pStyle w:val="Style2"/>
      </w:pPr>
      <w:bookmarkStart w:id="12" w:name="_Toc74731878"/>
      <w:r>
        <w:t>‘M’ – Measurable</w:t>
      </w:r>
      <w:bookmarkEnd w:id="12"/>
      <w:r>
        <w:t xml:space="preserve"> </w:t>
      </w:r>
    </w:p>
    <w:p w14:paraId="34B74E1E" w14:textId="4A9A7031" w:rsidR="004B0D36" w:rsidRDefault="005A5CC7" w:rsidP="004B0D36">
      <w:pPr>
        <w:spacing w:after="0" w:line="240" w:lineRule="auto"/>
        <w:rPr>
          <w:rFonts w:eastAsia="Times New Roman" w:cs="Arial"/>
          <w:bCs/>
          <w:szCs w:val="20"/>
        </w:rPr>
      </w:pPr>
      <w:r>
        <w:rPr>
          <w:rFonts w:eastAsia="Times New Roman" w:cs="Arial"/>
          <w:bCs/>
          <w:szCs w:val="20"/>
        </w:rPr>
        <w:t>After you</w:t>
      </w:r>
      <w:r w:rsidR="00BB7F92">
        <w:rPr>
          <w:rFonts w:eastAsia="Times New Roman" w:cs="Arial"/>
          <w:bCs/>
          <w:szCs w:val="20"/>
        </w:rPr>
        <w:t xml:space="preserve"> ha</w:t>
      </w:r>
      <w:r>
        <w:rPr>
          <w:rFonts w:eastAsia="Times New Roman" w:cs="Arial"/>
          <w:bCs/>
          <w:szCs w:val="20"/>
        </w:rPr>
        <w:t xml:space="preserve">ve specifically outlined your goal, </w:t>
      </w:r>
      <w:r w:rsidR="00BB7F92">
        <w:rPr>
          <w:rFonts w:eastAsia="Times New Roman" w:cs="Arial"/>
          <w:bCs/>
          <w:szCs w:val="20"/>
        </w:rPr>
        <w:t xml:space="preserve">decide </w:t>
      </w:r>
      <w:r>
        <w:rPr>
          <w:rFonts w:eastAsia="Times New Roman" w:cs="Arial"/>
          <w:bCs/>
          <w:szCs w:val="20"/>
        </w:rPr>
        <w:t>what metrics are important to determine if you’ve met the goal</w:t>
      </w:r>
      <w:r w:rsidR="00BB7F92">
        <w:rPr>
          <w:rFonts w:eastAsia="Times New Roman" w:cs="Arial"/>
          <w:bCs/>
          <w:szCs w:val="20"/>
        </w:rPr>
        <w:t>.</w:t>
      </w:r>
      <w:r>
        <w:rPr>
          <w:rFonts w:eastAsia="Times New Roman" w:cs="Arial"/>
          <w:bCs/>
          <w:szCs w:val="20"/>
        </w:rPr>
        <w:t xml:space="preserve"> If the project spans several months or quarters, consider developing milestones and key deliverables through several phases of the project. Milestones are a series of steps along the way that culminate in the completion of a goal. </w:t>
      </w:r>
    </w:p>
    <w:p w14:paraId="36EA928F" w14:textId="600553CF" w:rsidR="005A5CC7" w:rsidRDefault="005A5CC7" w:rsidP="004B0D36">
      <w:pPr>
        <w:spacing w:after="0" w:line="240" w:lineRule="auto"/>
        <w:rPr>
          <w:rFonts w:eastAsia="Times New Roman" w:cs="Arial"/>
          <w:bCs/>
          <w:szCs w:val="20"/>
        </w:rPr>
      </w:pPr>
    </w:p>
    <w:p w14:paraId="476D2090" w14:textId="5BE4204E" w:rsidR="005A5CC7" w:rsidRDefault="005A5CC7" w:rsidP="004B0D36">
      <w:pPr>
        <w:spacing w:after="0" w:line="240" w:lineRule="auto"/>
        <w:rPr>
          <w:rFonts w:eastAsia="Times New Roman" w:cs="Arial"/>
          <w:bCs/>
          <w:szCs w:val="20"/>
        </w:rPr>
      </w:pPr>
      <w:r>
        <w:rPr>
          <w:rFonts w:eastAsia="Times New Roman" w:cs="Arial"/>
          <w:bCs/>
          <w:szCs w:val="20"/>
        </w:rPr>
        <w:t>Tips for measurable goals:</w:t>
      </w:r>
    </w:p>
    <w:p w14:paraId="59B83DA8" w14:textId="3F36C4A4"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There should be a source of information to measure or determine whether a goal has been achieved.</w:t>
      </w:r>
    </w:p>
    <w:p w14:paraId="0F709599" w14:textId="3403DDCA"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 xml:space="preserve">The measurement is a direct (or indirect) indicator of what success for a </w:t>
      </w:r>
      <w:r w:rsidR="0099418D">
        <w:rPr>
          <w:rFonts w:eastAsia="Times New Roman" w:cs="Arial"/>
          <w:bCs/>
          <w:szCs w:val="20"/>
        </w:rPr>
        <w:t>goal</w:t>
      </w:r>
      <w:r>
        <w:rPr>
          <w:rFonts w:eastAsia="Times New Roman" w:cs="Arial"/>
          <w:bCs/>
          <w:szCs w:val="20"/>
        </w:rPr>
        <w:t xml:space="preserve"> will look like.</w:t>
      </w:r>
    </w:p>
    <w:p w14:paraId="4BA3C90F" w14:textId="14CA766D" w:rsid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You may need to work with your manager to determine what the most relevant and feasible data sources and collection methods will be.</w:t>
      </w:r>
    </w:p>
    <w:p w14:paraId="362DF9F5" w14:textId="38EDB394" w:rsidR="005A5CC7" w:rsidRPr="005A5CC7" w:rsidRDefault="005A5CC7" w:rsidP="005A5CC7">
      <w:pPr>
        <w:pStyle w:val="ListParagraph"/>
        <w:numPr>
          <w:ilvl w:val="0"/>
          <w:numId w:val="5"/>
        </w:numPr>
        <w:spacing w:after="0" w:line="240" w:lineRule="auto"/>
        <w:rPr>
          <w:rFonts w:eastAsia="Times New Roman" w:cs="Arial"/>
          <w:bCs/>
          <w:szCs w:val="20"/>
        </w:rPr>
      </w:pPr>
      <w:r>
        <w:rPr>
          <w:rFonts w:eastAsia="Times New Roman" w:cs="Arial"/>
          <w:bCs/>
          <w:szCs w:val="20"/>
        </w:rPr>
        <w:t>Measurement methods can be both quantitative and qualitative.</w:t>
      </w:r>
    </w:p>
    <w:p w14:paraId="4C258D3E" w14:textId="707FF10D" w:rsidR="004B0D36" w:rsidRDefault="004B0D36" w:rsidP="004B0D36">
      <w:pPr>
        <w:pStyle w:val="Style1"/>
      </w:pPr>
    </w:p>
    <w:p w14:paraId="14992FD1" w14:textId="33BBAE48" w:rsidR="004B0D36" w:rsidRDefault="004B0D36" w:rsidP="008D0D99">
      <w:pPr>
        <w:pStyle w:val="Style2"/>
      </w:pPr>
      <w:bookmarkStart w:id="13" w:name="_Toc74731879"/>
      <w:r>
        <w:t>‘A’ – Aligned</w:t>
      </w:r>
      <w:bookmarkEnd w:id="13"/>
      <w:r>
        <w:t xml:space="preserve"> </w:t>
      </w:r>
    </w:p>
    <w:p w14:paraId="104DCEA6" w14:textId="474E8257" w:rsidR="005A5CC7" w:rsidRDefault="005A5CC7" w:rsidP="005A5CC7">
      <w:pPr>
        <w:spacing w:after="0" w:line="240" w:lineRule="auto"/>
        <w:rPr>
          <w:rFonts w:eastAsia="Times New Roman" w:cs="Arial"/>
          <w:bCs/>
          <w:szCs w:val="20"/>
        </w:rPr>
      </w:pPr>
      <w:r>
        <w:rPr>
          <w:rFonts w:eastAsia="Times New Roman" w:cs="Arial"/>
          <w:bCs/>
          <w:szCs w:val="20"/>
        </w:rPr>
        <w:lastRenderedPageBreak/>
        <w:t xml:space="preserve">To ensure alignment across the organization, departments and individuals, all individual goals should </w:t>
      </w:r>
      <w:r w:rsidR="00172F98">
        <w:rPr>
          <w:rFonts w:eastAsia="Times New Roman" w:cs="Arial"/>
          <w:bCs/>
          <w:szCs w:val="20"/>
        </w:rPr>
        <w:t xml:space="preserve">meaningful and </w:t>
      </w:r>
      <w:r>
        <w:rPr>
          <w:rFonts w:eastAsia="Times New Roman" w:cs="Arial"/>
          <w:bCs/>
          <w:szCs w:val="20"/>
        </w:rPr>
        <w:t>align with the organization’s strategic imperatives and marathon goals:</w:t>
      </w:r>
    </w:p>
    <w:p w14:paraId="3E6DEFF4" w14:textId="1A9B3085" w:rsidR="005A5CC7" w:rsidRDefault="005A5CC7" w:rsidP="005A5CC7">
      <w:pPr>
        <w:spacing w:after="0" w:line="240" w:lineRule="auto"/>
        <w:rPr>
          <w:rFonts w:eastAsia="Times New Roman" w:cs="Arial"/>
          <w:bCs/>
          <w:szCs w:val="20"/>
        </w:rPr>
      </w:pPr>
    </w:p>
    <w:p w14:paraId="4219D832" w14:textId="03C4C2D4" w:rsidR="005A5CC7" w:rsidRDefault="00182B47" w:rsidP="00E21BB5">
      <w:pPr>
        <w:pStyle w:val="Style1"/>
        <w:jc w:val="center"/>
      </w:pPr>
      <w:bookmarkStart w:id="14" w:name="_Toc74731880"/>
      <w:r>
        <w:rPr>
          <w:noProof/>
        </w:rPr>
        <w:drawing>
          <wp:inline distT="0" distB="0" distL="0" distR="0" wp14:anchorId="0EA1502D" wp14:editId="6051DA00">
            <wp:extent cx="2973788" cy="2369645"/>
            <wp:effectExtent l="0" t="0" r="0" b="0"/>
            <wp:docPr id="6" name="Picture 5">
              <a:extLst xmlns:a="http://schemas.openxmlformats.org/drawingml/2006/main">
                <a:ext uri="{FF2B5EF4-FFF2-40B4-BE49-F238E27FC236}">
                  <a16:creationId xmlns:a16="http://schemas.microsoft.com/office/drawing/2014/main" id="{DFD8C41F-7024-434F-B8B3-DF167EF6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FD8C41F-7024-434F-B8B3-DF167EF6352C}"/>
                        </a:ext>
                      </a:extLst>
                    </pic:cNvPr>
                    <pic:cNvPicPr>
                      <a:picLocks noChangeAspect="1"/>
                    </pic:cNvPicPr>
                  </pic:nvPicPr>
                  <pic:blipFill>
                    <a:blip r:embed="rId21"/>
                    <a:stretch>
                      <a:fillRect/>
                    </a:stretch>
                  </pic:blipFill>
                  <pic:spPr>
                    <a:xfrm>
                      <a:off x="0" y="0"/>
                      <a:ext cx="2988215" cy="2381141"/>
                    </a:xfrm>
                    <a:prstGeom prst="rect">
                      <a:avLst/>
                    </a:prstGeom>
                  </pic:spPr>
                </pic:pic>
              </a:graphicData>
            </a:graphic>
          </wp:inline>
        </w:drawing>
      </w:r>
      <w:bookmarkEnd w:id="14"/>
    </w:p>
    <w:p w14:paraId="50C0F1C3" w14:textId="77777777" w:rsidR="00E21BB5" w:rsidRDefault="00E21BB5" w:rsidP="008D0D99">
      <w:pPr>
        <w:pStyle w:val="Style2"/>
      </w:pPr>
    </w:p>
    <w:p w14:paraId="53CC2942" w14:textId="17F94461" w:rsidR="004B0D36" w:rsidRDefault="004B0D36" w:rsidP="008D0D99">
      <w:pPr>
        <w:pStyle w:val="Style2"/>
      </w:pPr>
      <w:bookmarkStart w:id="15" w:name="_Toc74731881"/>
      <w:r>
        <w:t>‘R’ – Realistic</w:t>
      </w:r>
      <w:bookmarkEnd w:id="15"/>
      <w:r>
        <w:t xml:space="preserve"> </w:t>
      </w:r>
    </w:p>
    <w:p w14:paraId="7C3145E8" w14:textId="5426CE45" w:rsidR="005A5CC7" w:rsidRDefault="005A5CC7" w:rsidP="005A5CC7">
      <w:pPr>
        <w:spacing w:after="0" w:line="240" w:lineRule="auto"/>
        <w:rPr>
          <w:rFonts w:eastAsia="Times New Roman" w:cs="Arial"/>
          <w:bCs/>
          <w:szCs w:val="20"/>
        </w:rPr>
      </w:pPr>
      <w:r>
        <w:rPr>
          <w:rFonts w:eastAsia="Times New Roman" w:cs="Arial"/>
          <w:bCs/>
          <w:szCs w:val="20"/>
        </w:rPr>
        <w:t>Individual goals are intended to inspire motivation and foster accountability. This may sometimes require you to determine how important a goal is and what you can do to attain it. Consider:</w:t>
      </w:r>
    </w:p>
    <w:p w14:paraId="2B8929D0" w14:textId="4815ED06" w:rsidR="005A5CC7" w:rsidRDefault="005A5CC7" w:rsidP="005A5CC7">
      <w:pPr>
        <w:spacing w:after="0" w:line="240" w:lineRule="auto"/>
        <w:rPr>
          <w:rFonts w:eastAsia="Times New Roman" w:cs="Arial"/>
          <w:bCs/>
          <w:szCs w:val="20"/>
        </w:rPr>
      </w:pPr>
    </w:p>
    <w:p w14:paraId="0C32DE91" w14:textId="0C10807F" w:rsidR="005A5CC7" w:rsidRDefault="005A5CC7" w:rsidP="005A5CC7">
      <w:pPr>
        <w:pStyle w:val="ListParagraph"/>
        <w:numPr>
          <w:ilvl w:val="0"/>
          <w:numId w:val="6"/>
        </w:numPr>
        <w:spacing w:after="0" w:line="240" w:lineRule="auto"/>
        <w:rPr>
          <w:rFonts w:eastAsia="Times New Roman" w:cs="Arial"/>
          <w:bCs/>
          <w:szCs w:val="20"/>
        </w:rPr>
      </w:pPr>
      <w:r>
        <w:rPr>
          <w:rFonts w:eastAsia="Times New Roman" w:cs="Arial"/>
          <w:bCs/>
          <w:szCs w:val="20"/>
        </w:rPr>
        <w:t>What is needed to accomplish the goal</w:t>
      </w:r>
      <w:r w:rsidR="00BA4FC4">
        <w:rPr>
          <w:rFonts w:eastAsia="Times New Roman" w:cs="Arial"/>
          <w:bCs/>
          <w:szCs w:val="20"/>
        </w:rPr>
        <w:t>?</w:t>
      </w:r>
    </w:p>
    <w:p w14:paraId="37D608CB" w14:textId="10E6C429" w:rsidR="005A5CC7" w:rsidRDefault="00BA4FC4" w:rsidP="005A5CC7">
      <w:pPr>
        <w:pStyle w:val="ListParagraph"/>
        <w:numPr>
          <w:ilvl w:val="0"/>
          <w:numId w:val="6"/>
        </w:numPr>
        <w:spacing w:after="0" w:line="240" w:lineRule="auto"/>
        <w:rPr>
          <w:rFonts w:eastAsia="Times New Roman" w:cs="Arial"/>
          <w:bCs/>
          <w:szCs w:val="20"/>
        </w:rPr>
      </w:pPr>
      <w:r>
        <w:rPr>
          <w:rFonts w:eastAsia="Times New Roman" w:cs="Arial"/>
          <w:bCs/>
          <w:szCs w:val="20"/>
        </w:rPr>
        <w:t xml:space="preserve">Do </w:t>
      </w:r>
      <w:r w:rsidR="005A5CC7">
        <w:rPr>
          <w:rFonts w:eastAsia="Times New Roman" w:cs="Arial"/>
          <w:bCs/>
          <w:szCs w:val="20"/>
        </w:rPr>
        <w:t>you have the necessary tools/skills needed</w:t>
      </w:r>
      <w:r>
        <w:rPr>
          <w:rFonts w:eastAsia="Times New Roman" w:cs="Arial"/>
          <w:bCs/>
          <w:szCs w:val="20"/>
        </w:rPr>
        <w:t>?</w:t>
      </w:r>
    </w:p>
    <w:p w14:paraId="7B369C0C" w14:textId="21CED458" w:rsidR="005A5CC7" w:rsidRPr="005A5CC7" w:rsidRDefault="005A5CC7" w:rsidP="005A5CC7">
      <w:pPr>
        <w:pStyle w:val="ListParagraph"/>
        <w:numPr>
          <w:ilvl w:val="0"/>
          <w:numId w:val="6"/>
        </w:numPr>
        <w:spacing w:after="0" w:line="240" w:lineRule="auto"/>
        <w:rPr>
          <w:rFonts w:eastAsia="Times New Roman" w:cs="Arial"/>
          <w:bCs/>
          <w:szCs w:val="20"/>
        </w:rPr>
      </w:pPr>
      <w:r>
        <w:rPr>
          <w:rFonts w:eastAsia="Times New Roman" w:cs="Arial"/>
          <w:bCs/>
          <w:szCs w:val="20"/>
        </w:rPr>
        <w:t xml:space="preserve">If not, what </w:t>
      </w:r>
      <w:r w:rsidR="00BA4FC4">
        <w:rPr>
          <w:rFonts w:eastAsia="Times New Roman" w:cs="Arial"/>
          <w:bCs/>
          <w:szCs w:val="20"/>
        </w:rPr>
        <w:t xml:space="preserve">will </w:t>
      </w:r>
      <w:r>
        <w:rPr>
          <w:rFonts w:eastAsia="Times New Roman" w:cs="Arial"/>
          <w:bCs/>
          <w:szCs w:val="20"/>
        </w:rPr>
        <w:t>it take to get them</w:t>
      </w:r>
      <w:r w:rsidR="00BA4FC4">
        <w:rPr>
          <w:rFonts w:eastAsia="Times New Roman" w:cs="Arial"/>
          <w:bCs/>
          <w:szCs w:val="20"/>
        </w:rPr>
        <w:t>?</w:t>
      </w:r>
    </w:p>
    <w:p w14:paraId="1770AB33" w14:textId="292DA91E" w:rsidR="008D0D99" w:rsidRDefault="008D0D99" w:rsidP="004B0D36">
      <w:pPr>
        <w:pStyle w:val="Style1"/>
        <w:rPr>
          <w:rFonts w:asciiTheme="minorHAnsi" w:eastAsia="Times New Roman" w:hAnsiTheme="minorHAnsi"/>
          <w:b w:val="0"/>
          <w:bCs/>
          <w:color w:val="auto"/>
          <w:sz w:val="22"/>
          <w:szCs w:val="20"/>
        </w:rPr>
      </w:pPr>
    </w:p>
    <w:p w14:paraId="0452C5B9" w14:textId="32BB9A32" w:rsidR="00D70208" w:rsidRDefault="00D70208" w:rsidP="006B58FA">
      <w:pPr>
        <w:spacing w:after="0" w:line="240" w:lineRule="auto"/>
      </w:pPr>
      <w:r w:rsidRPr="00D70208">
        <w:t>Remember, the goal should require you to stretch some, but allow the likelihood of success.</w:t>
      </w:r>
    </w:p>
    <w:p w14:paraId="227F194C" w14:textId="4EDE3690" w:rsidR="006B58FA" w:rsidRDefault="006B58FA" w:rsidP="006B58FA">
      <w:pPr>
        <w:spacing w:after="0" w:line="240" w:lineRule="auto"/>
      </w:pPr>
    </w:p>
    <w:p w14:paraId="5A57BBFD" w14:textId="3776390A" w:rsidR="004B0D36" w:rsidRPr="000E7A9D" w:rsidRDefault="004B0D36" w:rsidP="008D0D99">
      <w:pPr>
        <w:pStyle w:val="Style2"/>
      </w:pPr>
      <w:bookmarkStart w:id="16" w:name="_Toc74731882"/>
      <w:bookmarkStart w:id="17" w:name="_Hlk11669449"/>
      <w:r>
        <w:t>‘T’ – Time-bound</w:t>
      </w:r>
      <w:bookmarkEnd w:id="16"/>
      <w:r>
        <w:t xml:space="preserve"> </w:t>
      </w:r>
    </w:p>
    <w:bookmarkEnd w:id="17"/>
    <w:p w14:paraId="52BB5C1E" w14:textId="3B6B4496" w:rsidR="00C5363C" w:rsidRDefault="00C5363C" w:rsidP="00C5363C">
      <w:pPr>
        <w:spacing w:after="0" w:line="240" w:lineRule="auto"/>
        <w:rPr>
          <w:rFonts w:eastAsia="Times New Roman" w:cs="Arial"/>
          <w:bCs/>
          <w:szCs w:val="20"/>
        </w:rPr>
      </w:pPr>
      <w:r>
        <w:rPr>
          <w:rFonts w:eastAsia="Times New Roman" w:cs="Arial"/>
          <w:bCs/>
          <w:szCs w:val="20"/>
        </w:rPr>
        <w:t>In order to successfully establish SMART</w:t>
      </w:r>
      <w:r w:rsidR="00346939">
        <w:rPr>
          <w:rFonts w:eastAsia="Times New Roman" w:cs="Arial"/>
          <w:bCs/>
          <w:szCs w:val="20"/>
        </w:rPr>
        <w:t>IE</w:t>
      </w:r>
      <w:r>
        <w:rPr>
          <w:rFonts w:eastAsia="Times New Roman" w:cs="Arial"/>
          <w:bCs/>
          <w:szCs w:val="20"/>
        </w:rPr>
        <w:t xml:space="preserve"> goals, each goal needs realistic timing. Providing a target date for milestones, deliverables and the final completion is important. Consider specific questions about the goal deadline and what can be accomplished within that time period. Establishing time constraints helps to foster accountability and helps to create a sense of urgency when necessary. </w:t>
      </w:r>
    </w:p>
    <w:p w14:paraId="6F65FAA1" w14:textId="5384A217" w:rsidR="004B0D36" w:rsidRDefault="004B0D36" w:rsidP="00157592">
      <w:pPr>
        <w:spacing w:after="0" w:line="240" w:lineRule="auto"/>
        <w:rPr>
          <w:rFonts w:ascii="Cambria" w:hAnsi="Cambria"/>
          <w:b/>
        </w:rPr>
      </w:pPr>
    </w:p>
    <w:p w14:paraId="224B2021" w14:textId="29B4668C" w:rsidR="00C42D2A" w:rsidRPr="0013446B" w:rsidRDefault="00C42D2A" w:rsidP="0013446B">
      <w:pPr>
        <w:pStyle w:val="Style2"/>
      </w:pPr>
      <w:bookmarkStart w:id="18" w:name="_Toc74731883"/>
      <w:r w:rsidRPr="0013446B">
        <w:t>‘I’ – Inclusive</w:t>
      </w:r>
      <w:bookmarkEnd w:id="18"/>
      <w:r w:rsidRPr="0013446B">
        <w:t xml:space="preserve"> </w:t>
      </w:r>
    </w:p>
    <w:p w14:paraId="08CEE3C0" w14:textId="3D015FD2" w:rsidR="00C42D2A" w:rsidRDefault="008057D3" w:rsidP="00157592">
      <w:pPr>
        <w:spacing w:after="0" w:line="240" w:lineRule="auto"/>
        <w:rPr>
          <w:rFonts w:eastAsia="Times New Roman" w:cs="Arial"/>
          <w:bCs/>
          <w:szCs w:val="20"/>
        </w:rPr>
      </w:pPr>
      <w:r w:rsidRPr="0013446B">
        <w:rPr>
          <w:rFonts w:eastAsia="Times New Roman" w:cs="Arial"/>
          <w:bCs/>
          <w:szCs w:val="20"/>
        </w:rPr>
        <w:t xml:space="preserve">The work of IDEA (inclusion, diversity, equity and access) should be embedded throughout all goals. </w:t>
      </w:r>
      <w:r w:rsidR="00136FF7">
        <w:rPr>
          <w:rFonts w:eastAsia="Times New Roman" w:cs="Arial"/>
          <w:bCs/>
          <w:szCs w:val="20"/>
        </w:rPr>
        <w:t>As you develop your goals, consider:</w:t>
      </w:r>
    </w:p>
    <w:p w14:paraId="78C5E0E4" w14:textId="7C8F3CF2" w:rsidR="00136FF7" w:rsidRDefault="00136FF7" w:rsidP="00157592">
      <w:pPr>
        <w:spacing w:after="0" w:line="240" w:lineRule="auto"/>
        <w:rPr>
          <w:rFonts w:eastAsia="Times New Roman" w:cs="Arial"/>
          <w:bCs/>
          <w:szCs w:val="20"/>
        </w:rPr>
      </w:pPr>
    </w:p>
    <w:p w14:paraId="173B35A1" w14:textId="59AC8E49" w:rsidR="0097129E" w:rsidRDefault="0097129E" w:rsidP="00307524">
      <w:pPr>
        <w:pStyle w:val="ListParagraph"/>
        <w:numPr>
          <w:ilvl w:val="0"/>
          <w:numId w:val="15"/>
        </w:numPr>
        <w:spacing w:after="0" w:line="240" w:lineRule="auto"/>
        <w:rPr>
          <w:rFonts w:eastAsia="Times New Roman" w:cs="Arial"/>
          <w:bCs/>
          <w:szCs w:val="20"/>
        </w:rPr>
      </w:pPr>
      <w:r w:rsidRPr="0097129E">
        <w:rPr>
          <w:rFonts w:eastAsia="Times New Roman" w:cs="Arial"/>
          <w:bCs/>
          <w:szCs w:val="20"/>
        </w:rPr>
        <w:t xml:space="preserve">Can you </w:t>
      </w:r>
      <w:r w:rsidR="00872410">
        <w:rPr>
          <w:rFonts w:eastAsia="Times New Roman" w:cs="Arial"/>
          <w:bCs/>
          <w:szCs w:val="20"/>
        </w:rPr>
        <w:t>identify</w:t>
      </w:r>
      <w:r w:rsidRPr="0097129E">
        <w:rPr>
          <w:rFonts w:eastAsia="Times New Roman" w:cs="Arial"/>
          <w:bCs/>
          <w:szCs w:val="20"/>
        </w:rPr>
        <w:t xml:space="preserve"> any unintentional disparate impact along lines of race, gender, class, ability, access, or power?</w:t>
      </w:r>
    </w:p>
    <w:p w14:paraId="41615707" w14:textId="6C085895" w:rsidR="00307524" w:rsidRDefault="00082863" w:rsidP="00307524">
      <w:pPr>
        <w:pStyle w:val="ListParagraph"/>
        <w:numPr>
          <w:ilvl w:val="0"/>
          <w:numId w:val="15"/>
        </w:numPr>
        <w:spacing w:after="0" w:line="240" w:lineRule="auto"/>
        <w:rPr>
          <w:rFonts w:eastAsia="Times New Roman" w:cs="Arial"/>
          <w:bCs/>
          <w:szCs w:val="20"/>
        </w:rPr>
      </w:pPr>
      <w:r>
        <w:rPr>
          <w:rFonts w:eastAsia="Times New Roman" w:cs="Arial"/>
          <w:bCs/>
          <w:szCs w:val="20"/>
        </w:rPr>
        <w:t>How is this goal or initiative inclusive of the voices and priorities of historically marginalized people?</w:t>
      </w:r>
    </w:p>
    <w:p w14:paraId="39063107" w14:textId="43813212" w:rsidR="00307524" w:rsidRDefault="00307524" w:rsidP="00577479">
      <w:pPr>
        <w:pStyle w:val="ListParagraph"/>
        <w:numPr>
          <w:ilvl w:val="0"/>
          <w:numId w:val="15"/>
        </w:numPr>
        <w:spacing w:after="0" w:line="240" w:lineRule="auto"/>
        <w:rPr>
          <w:rFonts w:eastAsia="Times New Roman" w:cs="Arial"/>
          <w:bCs/>
          <w:szCs w:val="20"/>
        </w:rPr>
      </w:pPr>
      <w:r>
        <w:rPr>
          <w:rFonts w:eastAsia="Times New Roman" w:cs="Arial"/>
          <w:bCs/>
          <w:szCs w:val="20"/>
        </w:rPr>
        <w:t xml:space="preserve">If the outcome specified in this goal </w:t>
      </w:r>
      <w:r w:rsidR="00182B47">
        <w:rPr>
          <w:rFonts w:eastAsia="Times New Roman" w:cs="Arial"/>
          <w:bCs/>
          <w:szCs w:val="20"/>
        </w:rPr>
        <w:t>is not</w:t>
      </w:r>
      <w:r>
        <w:rPr>
          <w:rFonts w:eastAsia="Times New Roman" w:cs="Arial"/>
          <w:bCs/>
          <w:szCs w:val="20"/>
        </w:rPr>
        <w:t xml:space="preserve"> specifically promoting I</w:t>
      </w:r>
      <w:r w:rsidR="00955AE8">
        <w:rPr>
          <w:rFonts w:eastAsia="Times New Roman" w:cs="Arial"/>
          <w:bCs/>
          <w:szCs w:val="20"/>
        </w:rPr>
        <w:t>D</w:t>
      </w:r>
      <w:r>
        <w:rPr>
          <w:rFonts w:eastAsia="Times New Roman" w:cs="Arial"/>
          <w:bCs/>
          <w:szCs w:val="20"/>
        </w:rPr>
        <w:t>EA,</w:t>
      </w:r>
      <w:r w:rsidR="002B2681">
        <w:rPr>
          <w:rFonts w:eastAsia="Times New Roman" w:cs="Arial"/>
          <w:bCs/>
          <w:szCs w:val="20"/>
        </w:rPr>
        <w:t xml:space="preserve"> </w:t>
      </w:r>
      <w:r w:rsidR="00BD6132">
        <w:rPr>
          <w:rFonts w:eastAsia="Times New Roman" w:cs="Arial"/>
          <w:bCs/>
          <w:szCs w:val="20"/>
        </w:rPr>
        <w:t>will</w:t>
      </w:r>
      <w:r w:rsidR="0013446B">
        <w:rPr>
          <w:rFonts w:eastAsia="Times New Roman" w:cs="Arial"/>
          <w:bCs/>
          <w:szCs w:val="20"/>
        </w:rPr>
        <w:t xml:space="preserve"> </w:t>
      </w:r>
      <w:r>
        <w:rPr>
          <w:rFonts w:eastAsia="Times New Roman" w:cs="Arial"/>
          <w:bCs/>
          <w:szCs w:val="20"/>
        </w:rPr>
        <w:t xml:space="preserve">the </w:t>
      </w:r>
      <w:r w:rsidRPr="0013446B">
        <w:rPr>
          <w:rFonts w:eastAsia="Times New Roman" w:cs="Arial"/>
          <w:bCs/>
          <w:i/>
          <w:iCs/>
          <w:szCs w:val="20"/>
        </w:rPr>
        <w:t>process</w:t>
      </w:r>
      <w:r>
        <w:rPr>
          <w:rFonts w:eastAsia="Times New Roman" w:cs="Arial"/>
          <w:bCs/>
          <w:szCs w:val="20"/>
        </w:rPr>
        <w:t xml:space="preserve"> </w:t>
      </w:r>
      <w:r w:rsidRPr="0013446B">
        <w:rPr>
          <w:rFonts w:eastAsia="Times New Roman" w:cs="Arial"/>
          <w:bCs/>
          <w:szCs w:val="20"/>
        </w:rPr>
        <w:t>of achieving this goal improve inclusion in our team or organization?</w:t>
      </w:r>
    </w:p>
    <w:p w14:paraId="07663D09" w14:textId="732CC6DC" w:rsidR="00577479" w:rsidRDefault="00577479" w:rsidP="00577479">
      <w:pPr>
        <w:spacing w:after="0" w:line="240" w:lineRule="auto"/>
        <w:rPr>
          <w:rFonts w:eastAsia="Times New Roman" w:cs="Arial"/>
          <w:bCs/>
          <w:szCs w:val="20"/>
        </w:rPr>
      </w:pPr>
    </w:p>
    <w:p w14:paraId="17D5E0BB" w14:textId="5C8D96AB" w:rsidR="00577479" w:rsidRDefault="00577479" w:rsidP="00577479">
      <w:pPr>
        <w:spacing w:after="0" w:line="240" w:lineRule="auto"/>
        <w:rPr>
          <w:rFonts w:eastAsia="Times New Roman" w:cs="Arial"/>
          <w:bCs/>
          <w:szCs w:val="20"/>
        </w:rPr>
      </w:pPr>
      <w:r>
        <w:rPr>
          <w:rFonts w:eastAsia="Times New Roman" w:cs="Arial"/>
          <w:bCs/>
          <w:szCs w:val="20"/>
        </w:rPr>
        <w:t xml:space="preserve">There is a fine line between inclusion and tokenism – power. </w:t>
      </w:r>
      <w:r w:rsidR="0056038E">
        <w:rPr>
          <w:rFonts w:eastAsia="Times New Roman" w:cs="Arial"/>
          <w:bCs/>
          <w:szCs w:val="20"/>
        </w:rPr>
        <w:t>Including individuals means giving them the power to influence in a meaningful way. Consider:</w:t>
      </w:r>
    </w:p>
    <w:p w14:paraId="3ED9FB55" w14:textId="4B8BC438" w:rsidR="0056038E" w:rsidRDefault="0056038E" w:rsidP="00577479">
      <w:pPr>
        <w:spacing w:after="0" w:line="240" w:lineRule="auto"/>
        <w:rPr>
          <w:rFonts w:eastAsia="Times New Roman" w:cs="Arial"/>
          <w:bCs/>
          <w:szCs w:val="20"/>
        </w:rPr>
      </w:pPr>
    </w:p>
    <w:p w14:paraId="4BF3781A" w14:textId="331855A8" w:rsidR="0056038E" w:rsidRDefault="0056038E" w:rsidP="0056038E">
      <w:pPr>
        <w:pStyle w:val="ListParagraph"/>
        <w:numPr>
          <w:ilvl w:val="0"/>
          <w:numId w:val="16"/>
        </w:numPr>
        <w:spacing w:after="0" w:line="240" w:lineRule="auto"/>
        <w:rPr>
          <w:rFonts w:eastAsia="Times New Roman" w:cs="Arial"/>
          <w:bCs/>
          <w:szCs w:val="20"/>
        </w:rPr>
      </w:pPr>
      <w:r>
        <w:rPr>
          <w:rFonts w:eastAsia="Times New Roman" w:cs="Arial"/>
          <w:bCs/>
          <w:szCs w:val="20"/>
        </w:rPr>
        <w:t>Will achieving this goal help build or shrink the voices and power of marginalized communities?</w:t>
      </w:r>
    </w:p>
    <w:p w14:paraId="15B304D9" w14:textId="71A9D625" w:rsidR="00805DF4" w:rsidRDefault="00805DF4" w:rsidP="00805DF4">
      <w:pPr>
        <w:spacing w:after="0" w:line="240" w:lineRule="auto"/>
        <w:rPr>
          <w:rFonts w:eastAsia="Times New Roman" w:cs="Arial"/>
          <w:bCs/>
          <w:szCs w:val="20"/>
        </w:rPr>
      </w:pPr>
    </w:p>
    <w:p w14:paraId="1B893A70" w14:textId="29E2A940" w:rsidR="00805DF4" w:rsidRPr="009F77E2" w:rsidRDefault="00805DF4" w:rsidP="0013446B">
      <w:pPr>
        <w:pStyle w:val="Style2"/>
      </w:pPr>
      <w:bookmarkStart w:id="19" w:name="_Toc74731884"/>
      <w:r w:rsidRPr="00805DF4">
        <w:t>‘</w:t>
      </w:r>
      <w:r w:rsidRPr="009F77E2">
        <w:t>E’ – Equitable</w:t>
      </w:r>
      <w:bookmarkEnd w:id="19"/>
    </w:p>
    <w:p w14:paraId="6ACEB888" w14:textId="75628AC6" w:rsidR="00805DF4" w:rsidRDefault="005E2571" w:rsidP="00805DF4">
      <w:pPr>
        <w:spacing w:after="0" w:line="240" w:lineRule="auto"/>
        <w:rPr>
          <w:rFonts w:eastAsia="Times New Roman" w:cs="Arial"/>
          <w:bCs/>
          <w:szCs w:val="20"/>
        </w:rPr>
      </w:pPr>
      <w:r>
        <w:rPr>
          <w:rFonts w:eastAsia="Times New Roman" w:cs="Arial"/>
          <w:bCs/>
          <w:szCs w:val="20"/>
        </w:rPr>
        <w:t xml:space="preserve">As part of the goal-setting process, check for disparate treatment or impact and implement ways to mitigate. </w:t>
      </w:r>
      <w:r w:rsidR="0023576C">
        <w:rPr>
          <w:rFonts w:eastAsia="Times New Roman" w:cs="Arial"/>
          <w:bCs/>
          <w:szCs w:val="20"/>
        </w:rPr>
        <w:t>You may not always be able to anticipate unintended consequences, so build in checkpoints or milestones throughout the timeline and planning.</w:t>
      </w:r>
      <w:r w:rsidR="009656B1">
        <w:rPr>
          <w:rFonts w:eastAsia="Times New Roman" w:cs="Arial"/>
          <w:bCs/>
          <w:szCs w:val="20"/>
        </w:rPr>
        <w:t xml:space="preserve"> Consider:</w:t>
      </w:r>
    </w:p>
    <w:p w14:paraId="6072C630" w14:textId="273A8151" w:rsidR="009656B1" w:rsidRDefault="009656B1" w:rsidP="00805DF4">
      <w:pPr>
        <w:spacing w:after="0" w:line="240" w:lineRule="auto"/>
        <w:rPr>
          <w:rFonts w:eastAsia="Times New Roman" w:cs="Arial"/>
          <w:bCs/>
          <w:szCs w:val="20"/>
        </w:rPr>
      </w:pPr>
    </w:p>
    <w:p w14:paraId="108BAB07" w14:textId="0D686EAF" w:rsidR="009656B1" w:rsidRPr="0013446B" w:rsidRDefault="009656B1" w:rsidP="0013446B">
      <w:pPr>
        <w:pStyle w:val="ListParagraph"/>
        <w:numPr>
          <w:ilvl w:val="0"/>
          <w:numId w:val="16"/>
        </w:numPr>
        <w:spacing w:after="0" w:line="240" w:lineRule="auto"/>
        <w:rPr>
          <w:rFonts w:eastAsia="Times New Roman" w:cs="Arial"/>
          <w:bCs/>
          <w:szCs w:val="20"/>
        </w:rPr>
      </w:pPr>
      <w:r>
        <w:rPr>
          <w:rFonts w:eastAsia="Times New Roman" w:cs="Arial"/>
          <w:bCs/>
          <w:szCs w:val="20"/>
        </w:rPr>
        <w:t>What unintended consequences or disparate impact might result from this goal? Who have I or will I consult with to check for unintended negative consequences? Are there any stakeholders missing?</w:t>
      </w:r>
    </w:p>
    <w:p w14:paraId="1E2AE5BE" w14:textId="000E38D5" w:rsidR="008057D3" w:rsidRDefault="008057D3" w:rsidP="00157592">
      <w:pPr>
        <w:spacing w:after="0" w:line="240" w:lineRule="auto"/>
        <w:rPr>
          <w:rFonts w:eastAsia="Times New Roman" w:cs="Arial"/>
          <w:bCs/>
          <w:szCs w:val="20"/>
        </w:rPr>
      </w:pPr>
    </w:p>
    <w:p w14:paraId="3CA6F7E7" w14:textId="61F7B671" w:rsidR="004641D3" w:rsidRDefault="001F2D8C" w:rsidP="004641D3">
      <w:pPr>
        <w:pStyle w:val="Style1"/>
      </w:pPr>
      <w:bookmarkStart w:id="20" w:name="_Toc74731885"/>
      <w:r>
        <w:t>Transforming</w:t>
      </w:r>
      <w:r w:rsidR="004641D3">
        <w:t xml:space="preserve"> SMART goals </w:t>
      </w:r>
      <w:r>
        <w:t xml:space="preserve">into </w:t>
      </w:r>
      <w:r w:rsidR="004641D3">
        <w:t>SMARTIE goals</w:t>
      </w:r>
      <w:bookmarkEnd w:id="20"/>
    </w:p>
    <w:p w14:paraId="4486D02F" w14:textId="4023AD9E" w:rsidR="004641D3" w:rsidRDefault="004641D3" w:rsidP="00157592">
      <w:pPr>
        <w:spacing w:after="0" w:line="240" w:lineRule="auto"/>
        <w:rPr>
          <w:rFonts w:eastAsia="Times New Roman" w:cs="Arial"/>
          <w:bCs/>
          <w:szCs w:val="20"/>
        </w:rPr>
      </w:pPr>
      <w:r>
        <w:rPr>
          <w:rFonts w:eastAsia="Times New Roman" w:cs="Arial"/>
          <w:bCs/>
          <w:szCs w:val="20"/>
        </w:rPr>
        <w:t>A few examples of transitioning SMART goals to SMARTIE goals are included below:</w:t>
      </w:r>
    </w:p>
    <w:p w14:paraId="33C85E97" w14:textId="28E198AE" w:rsidR="004641D3" w:rsidRDefault="004641D3" w:rsidP="00157592">
      <w:pPr>
        <w:spacing w:after="0" w:line="240" w:lineRule="auto"/>
        <w:rPr>
          <w:rFonts w:eastAsia="Times New Roman" w:cs="Arial"/>
          <w:bCs/>
          <w:szCs w:val="20"/>
        </w:rPr>
      </w:pPr>
    </w:p>
    <w:p w14:paraId="71AB0C2C" w14:textId="4EDD5881" w:rsidR="004641D3" w:rsidRDefault="0072388F" w:rsidP="00E5751F">
      <w:pPr>
        <w:spacing w:after="0" w:line="240" w:lineRule="auto"/>
        <w:ind w:firstLine="720"/>
        <w:rPr>
          <w:rFonts w:eastAsia="Times New Roman" w:cs="Arial"/>
          <w:bCs/>
          <w:szCs w:val="20"/>
        </w:rPr>
      </w:pPr>
      <w:r>
        <w:rPr>
          <w:noProof/>
        </w:rPr>
        <w:drawing>
          <wp:inline distT="0" distB="0" distL="0" distR="0" wp14:anchorId="3D6CBBB2" wp14:editId="5720F5B9">
            <wp:extent cx="2544417" cy="1979874"/>
            <wp:effectExtent l="0" t="0" r="27940" b="20955"/>
            <wp:docPr id="5" name="Diagram 5">
              <a:extLst xmlns:a="http://schemas.openxmlformats.org/drawingml/2006/main">
                <a:ext uri="{FF2B5EF4-FFF2-40B4-BE49-F238E27FC236}">
                  <a16:creationId xmlns:a16="http://schemas.microsoft.com/office/drawing/2014/main" id="{AAAF4A99-88AE-447D-A94D-7A951D73897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D268EE">
        <w:rPr>
          <w:rFonts w:eastAsia="Times New Roman" w:cs="Arial"/>
          <w:bCs/>
          <w:szCs w:val="20"/>
        </w:rPr>
        <w:tab/>
      </w:r>
      <w:r w:rsidR="00D268EE">
        <w:rPr>
          <w:noProof/>
        </w:rPr>
        <w:drawing>
          <wp:inline distT="0" distB="0" distL="0" distR="0" wp14:anchorId="0822F530" wp14:editId="55949FEA">
            <wp:extent cx="2542032" cy="1984248"/>
            <wp:effectExtent l="0" t="0" r="48895" b="16510"/>
            <wp:docPr id="8" name="Diagram 8">
              <a:extLst xmlns:a="http://schemas.openxmlformats.org/drawingml/2006/main">
                <a:ext uri="{FF2B5EF4-FFF2-40B4-BE49-F238E27FC236}">
                  <a16:creationId xmlns:a16="http://schemas.microsoft.com/office/drawing/2014/main" id="{4BD10C5A-2B23-4494-83CC-F66CE8096B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C993910" w14:textId="6E3FA9CC" w:rsidR="00A9681D" w:rsidRDefault="00A9681D" w:rsidP="00157592">
      <w:pPr>
        <w:spacing w:after="0" w:line="240" w:lineRule="auto"/>
        <w:rPr>
          <w:rFonts w:eastAsia="Times New Roman" w:cs="Arial"/>
          <w:bCs/>
          <w:szCs w:val="20"/>
        </w:rPr>
      </w:pPr>
    </w:p>
    <w:p w14:paraId="1B61F42B" w14:textId="77777777" w:rsidR="00E5751F" w:rsidRDefault="00E5751F" w:rsidP="00157592">
      <w:pPr>
        <w:spacing w:after="0" w:line="240" w:lineRule="auto"/>
        <w:rPr>
          <w:rFonts w:eastAsia="Times New Roman" w:cs="Arial"/>
          <w:bCs/>
          <w:szCs w:val="20"/>
        </w:rPr>
      </w:pPr>
    </w:p>
    <w:p w14:paraId="49562B6A" w14:textId="06C71E33" w:rsidR="00A9681D" w:rsidRDefault="00451D6A" w:rsidP="00E5751F">
      <w:pPr>
        <w:spacing w:after="0" w:line="240" w:lineRule="auto"/>
        <w:ind w:firstLine="720"/>
        <w:rPr>
          <w:rFonts w:eastAsia="Times New Roman" w:cs="Arial"/>
          <w:bCs/>
          <w:szCs w:val="20"/>
        </w:rPr>
      </w:pPr>
      <w:r>
        <w:rPr>
          <w:noProof/>
        </w:rPr>
        <w:drawing>
          <wp:inline distT="0" distB="0" distL="0" distR="0" wp14:anchorId="4D2A52C3" wp14:editId="46CDBD5E">
            <wp:extent cx="2542032" cy="1984248"/>
            <wp:effectExtent l="0" t="0" r="10795" b="16510"/>
            <wp:docPr id="9" name="Diagram 9">
              <a:extLst xmlns:a="http://schemas.openxmlformats.org/drawingml/2006/main">
                <a:ext uri="{FF2B5EF4-FFF2-40B4-BE49-F238E27FC236}">
                  <a16:creationId xmlns:a16="http://schemas.microsoft.com/office/drawing/2014/main" id="{AAAF4A99-88AE-447D-A94D-7A951D73897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E5751F">
        <w:rPr>
          <w:rFonts w:eastAsia="Times New Roman" w:cs="Arial"/>
          <w:bCs/>
          <w:szCs w:val="20"/>
        </w:rPr>
        <w:tab/>
      </w:r>
      <w:r w:rsidR="00E5751F">
        <w:rPr>
          <w:noProof/>
        </w:rPr>
        <w:drawing>
          <wp:inline distT="0" distB="0" distL="0" distR="0" wp14:anchorId="1FDE5130" wp14:editId="03E30BF6">
            <wp:extent cx="2542032" cy="1984248"/>
            <wp:effectExtent l="19050" t="0" r="10795" b="16510"/>
            <wp:docPr id="11" name="Diagram 11">
              <a:extLst xmlns:a="http://schemas.openxmlformats.org/drawingml/2006/main">
                <a:ext uri="{FF2B5EF4-FFF2-40B4-BE49-F238E27FC236}">
                  <a16:creationId xmlns:a16="http://schemas.microsoft.com/office/drawing/2014/main" id="{4BD10C5A-2B23-4494-83CC-F66CE8096B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D095E92" w14:textId="77777777" w:rsidR="00D268EE" w:rsidRDefault="00D268EE" w:rsidP="006F0720">
      <w:pPr>
        <w:pStyle w:val="Style1"/>
      </w:pPr>
    </w:p>
    <w:p w14:paraId="2873B451" w14:textId="7789AF2F" w:rsidR="00804574" w:rsidRDefault="006F0720" w:rsidP="006F0720">
      <w:pPr>
        <w:pStyle w:val="Style1"/>
      </w:pPr>
      <w:bookmarkStart w:id="21" w:name="_Toc74731886"/>
      <w:r>
        <w:t xml:space="preserve">Additional </w:t>
      </w:r>
      <w:r w:rsidR="001F2D8C">
        <w:t xml:space="preserve">SMARTIE </w:t>
      </w:r>
      <w:r>
        <w:t>Resources</w:t>
      </w:r>
      <w:bookmarkEnd w:id="21"/>
    </w:p>
    <w:p w14:paraId="633D506D" w14:textId="087DFA82" w:rsidR="00804574" w:rsidRDefault="006F0720" w:rsidP="00157592">
      <w:pPr>
        <w:spacing w:after="0" w:line="240" w:lineRule="auto"/>
        <w:rPr>
          <w:rFonts w:eastAsia="Times New Roman" w:cs="Arial"/>
          <w:bCs/>
          <w:szCs w:val="20"/>
        </w:rPr>
      </w:pPr>
      <w:r>
        <w:rPr>
          <w:rFonts w:eastAsia="Times New Roman" w:cs="Arial"/>
          <w:bCs/>
          <w:szCs w:val="20"/>
        </w:rPr>
        <w:t>Incorporating inclusion and equity into the goal-setting process</w:t>
      </w:r>
      <w:r w:rsidR="00C03A7F">
        <w:rPr>
          <w:rFonts w:eastAsia="Times New Roman" w:cs="Arial"/>
          <w:bCs/>
          <w:szCs w:val="20"/>
        </w:rPr>
        <w:t xml:space="preserve"> is an important step in aligning our actions to the organization’s commitment to IDEA. The following resources from The Management </w:t>
      </w:r>
      <w:r w:rsidR="00C03A7F">
        <w:rPr>
          <w:rFonts w:eastAsia="Times New Roman" w:cs="Arial"/>
          <w:bCs/>
          <w:szCs w:val="20"/>
        </w:rPr>
        <w:lastRenderedPageBreak/>
        <w:t>Center provide additional context and examples for incorporating these important elements into your goals:</w:t>
      </w:r>
    </w:p>
    <w:p w14:paraId="7FF7E949" w14:textId="56ACCD5F" w:rsidR="00C03A7F" w:rsidRDefault="00C03A7F" w:rsidP="00157592">
      <w:pPr>
        <w:spacing w:after="0" w:line="240" w:lineRule="auto"/>
        <w:rPr>
          <w:rFonts w:eastAsia="Times New Roman" w:cs="Arial"/>
          <w:bCs/>
          <w:szCs w:val="20"/>
        </w:rPr>
      </w:pPr>
    </w:p>
    <w:p w14:paraId="574855FC" w14:textId="26767010" w:rsidR="00C03A7F" w:rsidRDefault="00FB1097" w:rsidP="001E5B6D">
      <w:pPr>
        <w:pStyle w:val="ListParagraph"/>
        <w:numPr>
          <w:ilvl w:val="0"/>
          <w:numId w:val="16"/>
        </w:numPr>
        <w:spacing w:after="0" w:line="240" w:lineRule="auto"/>
        <w:rPr>
          <w:rFonts w:eastAsia="Times New Roman" w:cs="Arial"/>
          <w:bCs/>
          <w:szCs w:val="20"/>
        </w:rPr>
      </w:pPr>
      <w:hyperlink r:id="rId42" w:history="1">
        <w:r w:rsidR="001E5B6D" w:rsidRPr="001E5B6D">
          <w:rPr>
            <w:rStyle w:val="Hyperlink"/>
            <w:rFonts w:eastAsia="Times New Roman" w:cs="Arial"/>
            <w:bCs/>
            <w:szCs w:val="20"/>
          </w:rPr>
          <w:t>From SMART to SMARTIE: How to Embed Inclusion and Equity in Your Goals</w:t>
        </w:r>
      </w:hyperlink>
    </w:p>
    <w:p w14:paraId="28B5E1B8" w14:textId="43DB4A11" w:rsidR="0076767E" w:rsidRPr="001E5B6D" w:rsidRDefault="00FB1097" w:rsidP="001E5B6D">
      <w:pPr>
        <w:pStyle w:val="ListParagraph"/>
        <w:numPr>
          <w:ilvl w:val="0"/>
          <w:numId w:val="16"/>
        </w:numPr>
        <w:spacing w:after="0" w:line="240" w:lineRule="auto"/>
        <w:rPr>
          <w:rFonts w:eastAsia="Times New Roman" w:cs="Arial"/>
          <w:bCs/>
          <w:szCs w:val="20"/>
        </w:rPr>
      </w:pPr>
      <w:hyperlink r:id="rId43" w:history="1">
        <w:r w:rsidR="0076767E" w:rsidRPr="0076767E">
          <w:rPr>
            <w:rStyle w:val="Hyperlink"/>
            <w:rFonts w:eastAsia="Times New Roman" w:cs="Arial"/>
            <w:bCs/>
            <w:szCs w:val="20"/>
          </w:rPr>
          <w:t>Sample SMARTIE Goals</w:t>
        </w:r>
      </w:hyperlink>
      <w:r w:rsidR="0076767E">
        <w:rPr>
          <w:rFonts w:eastAsia="Times New Roman" w:cs="Arial"/>
          <w:bCs/>
          <w:szCs w:val="20"/>
        </w:rPr>
        <w:t xml:space="preserve"> (downloadable list)</w:t>
      </w:r>
    </w:p>
    <w:p w14:paraId="7FF712E8" w14:textId="06660E64" w:rsidR="006F0720" w:rsidRDefault="006F0720" w:rsidP="00157592">
      <w:pPr>
        <w:spacing w:after="0" w:line="240" w:lineRule="auto"/>
        <w:rPr>
          <w:rFonts w:eastAsia="Times New Roman" w:cs="Arial"/>
          <w:bCs/>
          <w:szCs w:val="20"/>
        </w:rPr>
      </w:pPr>
    </w:p>
    <w:p w14:paraId="05F038D3" w14:textId="5A2122CE" w:rsidR="006B58FA" w:rsidRDefault="006B58FA" w:rsidP="00D70208">
      <w:pPr>
        <w:pStyle w:val="Style1"/>
      </w:pPr>
      <w:bookmarkStart w:id="22" w:name="_Toc74731887"/>
      <w:r>
        <w:t>SMART</w:t>
      </w:r>
      <w:r w:rsidR="00C44417">
        <w:t>IE</w:t>
      </w:r>
      <w:r>
        <w:t xml:space="preserve"> Goal Formula</w:t>
      </w:r>
      <w:bookmarkEnd w:id="22"/>
    </w:p>
    <w:p w14:paraId="118476B3" w14:textId="5D0AC085" w:rsidR="006B58FA" w:rsidRDefault="005546D3" w:rsidP="006B58FA">
      <w:pPr>
        <w:spacing w:after="0" w:line="240" w:lineRule="auto"/>
      </w:pPr>
      <w:r>
        <w:t>The below formula can help with phrasing a SMART</w:t>
      </w:r>
      <w:r w:rsidR="00346939">
        <w:t>IE</w:t>
      </w:r>
      <w:r>
        <w:t xml:space="preserve"> goal:</w:t>
      </w:r>
    </w:p>
    <w:p w14:paraId="099DB2F7" w14:textId="76E109A6" w:rsidR="00377EED" w:rsidRDefault="0055186D" w:rsidP="004C44F0">
      <w:pPr>
        <w:pStyle w:val="Style2"/>
      </w:pPr>
      <w:bookmarkStart w:id="23" w:name="_Toc74731888"/>
      <w:r>
        <w:rPr>
          <w:noProof/>
          <w:color w:val="2B579A"/>
          <w:shd w:val="clear" w:color="auto" w:fill="E6E6E6"/>
        </w:rPr>
        <w:drawing>
          <wp:anchor distT="0" distB="0" distL="114300" distR="114300" simplePos="0" relativeHeight="251664384" behindDoc="1" locked="0" layoutInCell="1" allowOverlap="1" wp14:anchorId="032BD4FE" wp14:editId="14546633">
            <wp:simplePos x="0" y="0"/>
            <wp:positionH relativeFrom="margin">
              <wp:align>center</wp:align>
            </wp:positionH>
            <wp:positionV relativeFrom="margin">
              <wp:posOffset>1605915</wp:posOffset>
            </wp:positionV>
            <wp:extent cx="3259455" cy="3545840"/>
            <wp:effectExtent l="0" t="0" r="17145" b="54610"/>
            <wp:wrapTopAndBottom/>
            <wp:docPr id="10" name="Diagram 10">
              <a:extLst xmlns:a="http://schemas.openxmlformats.org/drawingml/2006/main">
                <a:ext uri="{FF2B5EF4-FFF2-40B4-BE49-F238E27FC236}">
                  <a16:creationId xmlns:a16="http://schemas.microsoft.com/office/drawing/2014/main" id="{2BF4A2A2-8206-4044-8184-7473054C9F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bookmarkEnd w:id="23"/>
    </w:p>
    <w:p w14:paraId="4DB8AC3E" w14:textId="5DA75126" w:rsidR="002724A6" w:rsidRDefault="002724A6" w:rsidP="004C44F0">
      <w:pPr>
        <w:pStyle w:val="Style2"/>
      </w:pPr>
    </w:p>
    <w:p w14:paraId="641A934C" w14:textId="7173139A" w:rsidR="00D70208" w:rsidRDefault="00D70208" w:rsidP="004C44F0">
      <w:pPr>
        <w:pStyle w:val="Style2"/>
      </w:pPr>
      <w:bookmarkStart w:id="24" w:name="_Toc74731889"/>
      <w:r>
        <w:t>Other tips for writing SMART</w:t>
      </w:r>
      <w:r w:rsidR="00B1087F">
        <w:t>IE</w:t>
      </w:r>
      <w:r>
        <w:t xml:space="preserve"> goals</w:t>
      </w:r>
      <w:bookmarkEnd w:id="24"/>
    </w:p>
    <w:p w14:paraId="59110CAF" w14:textId="2036650C" w:rsidR="00D70208" w:rsidRPr="00D70208" w:rsidRDefault="00D70208" w:rsidP="006B58FA">
      <w:pPr>
        <w:spacing w:after="0" w:line="240" w:lineRule="auto"/>
      </w:pPr>
      <w:r w:rsidRPr="00D70208">
        <w:t>Here are a few other tips for developing your SMART</w:t>
      </w:r>
      <w:r w:rsidR="00346939">
        <w:t>IE</w:t>
      </w:r>
      <w:r w:rsidRPr="00D70208">
        <w:t xml:space="preserve"> goals:</w:t>
      </w:r>
    </w:p>
    <w:p w14:paraId="72FC86D4" w14:textId="775D3A70" w:rsidR="00D70208" w:rsidRDefault="00D70208" w:rsidP="006B58FA">
      <w:pPr>
        <w:pStyle w:val="ListParagraph"/>
        <w:numPr>
          <w:ilvl w:val="0"/>
          <w:numId w:val="10"/>
        </w:numPr>
        <w:spacing w:after="0" w:line="240" w:lineRule="auto"/>
      </w:pPr>
      <w:bookmarkStart w:id="25" w:name="_Toc11670707"/>
      <w:bookmarkStart w:id="26" w:name="_Toc11674989"/>
      <w:r>
        <w:t>State goals as declaration of intention, not items on a wish list.</w:t>
      </w:r>
      <w:bookmarkEnd w:id="25"/>
      <w:bookmarkEnd w:id="26"/>
    </w:p>
    <w:p w14:paraId="734BADAB" w14:textId="10CD24A5" w:rsidR="00D70208" w:rsidRDefault="00D70208" w:rsidP="006B58FA">
      <w:pPr>
        <w:pStyle w:val="ListParagraph"/>
        <w:numPr>
          <w:ilvl w:val="0"/>
          <w:numId w:val="10"/>
        </w:numPr>
        <w:spacing w:after="0" w:line="240" w:lineRule="auto"/>
      </w:pPr>
      <w:bookmarkStart w:id="27" w:name="_Toc11670708"/>
      <w:bookmarkStart w:id="28" w:name="_Toc11674991"/>
      <w:r>
        <w:t>A holistic list of SMART</w:t>
      </w:r>
      <w:r w:rsidR="00B1087F">
        <w:t>IE</w:t>
      </w:r>
      <w:r>
        <w:t xml:space="preserve"> goals will include some short-term and some long-term goals</w:t>
      </w:r>
      <w:bookmarkEnd w:id="27"/>
      <w:bookmarkEnd w:id="28"/>
      <w:r w:rsidR="00BA4FC4">
        <w:t>.</w:t>
      </w:r>
    </w:p>
    <w:p w14:paraId="7F843602" w14:textId="15594C86" w:rsidR="00D70208" w:rsidRDefault="00D70208" w:rsidP="006B58FA">
      <w:pPr>
        <w:pStyle w:val="ListParagraph"/>
        <w:numPr>
          <w:ilvl w:val="0"/>
          <w:numId w:val="10"/>
        </w:numPr>
        <w:spacing w:after="0" w:line="240" w:lineRule="auto"/>
      </w:pPr>
      <w:bookmarkStart w:id="29" w:name="_Toc11670709"/>
      <w:bookmarkStart w:id="30" w:name="_Toc11674992"/>
      <w:r>
        <w:t>Write your goals down and put them where you will see them!</w:t>
      </w:r>
      <w:bookmarkEnd w:id="29"/>
      <w:bookmarkEnd w:id="30"/>
    </w:p>
    <w:p w14:paraId="358AEF3F" w14:textId="5925F2CE" w:rsidR="00D70208" w:rsidRDefault="00D70208" w:rsidP="006B58FA">
      <w:pPr>
        <w:pStyle w:val="ListParagraph"/>
        <w:numPr>
          <w:ilvl w:val="0"/>
          <w:numId w:val="10"/>
        </w:numPr>
        <w:spacing w:after="0" w:line="240" w:lineRule="auto"/>
      </w:pPr>
      <w:bookmarkStart w:id="31" w:name="_Toc11670710"/>
      <w:bookmarkStart w:id="32" w:name="_Toc11674993"/>
      <w:r>
        <w:t>Review and revise your list as needed.</w:t>
      </w:r>
      <w:bookmarkEnd w:id="31"/>
      <w:bookmarkEnd w:id="32"/>
      <w:r>
        <w:t xml:space="preserve"> </w:t>
      </w:r>
    </w:p>
    <w:p w14:paraId="4309B42D" w14:textId="324F55BD" w:rsidR="00D70208" w:rsidRDefault="00D70208" w:rsidP="00D70208">
      <w:pPr>
        <w:pStyle w:val="Style1"/>
        <w:rPr>
          <w:b w:val="0"/>
          <w:bCs/>
        </w:rPr>
      </w:pPr>
    </w:p>
    <w:p w14:paraId="078C49FA" w14:textId="0585B29A" w:rsidR="00B83F29" w:rsidRPr="000E7A9D" w:rsidRDefault="00B83F29" w:rsidP="00B83F29">
      <w:pPr>
        <w:pStyle w:val="Style1"/>
      </w:pPr>
      <w:bookmarkStart w:id="33" w:name="_Toc74731890"/>
      <w:r>
        <w:t>SMART</w:t>
      </w:r>
      <w:r w:rsidR="00B1087F">
        <w:t>IE</w:t>
      </w:r>
      <w:r>
        <w:t xml:space="preserve"> Goal</w:t>
      </w:r>
      <w:r w:rsidR="008B0235">
        <w:t>s</w:t>
      </w:r>
      <w:r>
        <w:t xml:space="preserve"> Worksheet</w:t>
      </w:r>
      <w:bookmarkEnd w:id="33"/>
    </w:p>
    <w:p w14:paraId="1BA1249F" w14:textId="4336DD26" w:rsidR="00B83F29" w:rsidRPr="00B83F29" w:rsidRDefault="00B83F29" w:rsidP="00157592">
      <w:pPr>
        <w:spacing w:after="0" w:line="240" w:lineRule="auto"/>
        <w:rPr>
          <w:rFonts w:eastAsia="Times New Roman" w:cs="Arial"/>
          <w:bCs/>
          <w:szCs w:val="20"/>
        </w:rPr>
      </w:pPr>
      <w:r w:rsidRPr="00B83F29">
        <w:rPr>
          <w:rFonts w:eastAsia="Times New Roman" w:cs="Arial"/>
          <w:bCs/>
          <w:szCs w:val="20"/>
        </w:rPr>
        <w:t>Crafting SMART</w:t>
      </w:r>
      <w:r w:rsidR="00B1087F">
        <w:rPr>
          <w:rFonts w:eastAsia="Times New Roman" w:cs="Arial"/>
          <w:bCs/>
          <w:szCs w:val="20"/>
        </w:rPr>
        <w:t>IE</w:t>
      </w:r>
      <w:r w:rsidRPr="00B83F29">
        <w:rPr>
          <w:rFonts w:eastAsia="Times New Roman" w:cs="Arial"/>
          <w:bCs/>
          <w:szCs w:val="20"/>
        </w:rPr>
        <w:t xml:space="preserve"> goals help</w:t>
      </w:r>
      <w:r w:rsidR="008B0235">
        <w:rPr>
          <w:rFonts w:eastAsia="Times New Roman" w:cs="Arial"/>
          <w:bCs/>
          <w:szCs w:val="20"/>
        </w:rPr>
        <w:t>s</w:t>
      </w:r>
      <w:r w:rsidRPr="00B83F29">
        <w:rPr>
          <w:rFonts w:eastAsia="Times New Roman" w:cs="Arial"/>
          <w:bCs/>
          <w:szCs w:val="20"/>
        </w:rPr>
        <w:t xml:space="preserve"> to identify if what you want to achieve is realistic and helps to set a deadline. When writing SMART</w:t>
      </w:r>
      <w:r w:rsidR="00B1087F">
        <w:rPr>
          <w:rFonts w:eastAsia="Times New Roman" w:cs="Arial"/>
          <w:bCs/>
          <w:szCs w:val="20"/>
        </w:rPr>
        <w:t>IE</w:t>
      </w:r>
      <w:r w:rsidRPr="00B83F29">
        <w:rPr>
          <w:rFonts w:eastAsia="Times New Roman" w:cs="Arial"/>
          <w:bCs/>
          <w:szCs w:val="20"/>
        </w:rPr>
        <w:t xml:space="preserve"> goals, use concise language, but include relevant information. These are designed to help you succeed! </w:t>
      </w:r>
      <w:r w:rsidR="008B0235">
        <w:rPr>
          <w:rFonts w:eastAsia="Times New Roman" w:cs="Arial"/>
          <w:bCs/>
          <w:szCs w:val="20"/>
        </w:rPr>
        <w:t>Use the following worksheet to develop your SMART</w:t>
      </w:r>
      <w:r w:rsidR="00B1087F">
        <w:rPr>
          <w:rFonts w:eastAsia="Times New Roman" w:cs="Arial"/>
          <w:bCs/>
          <w:szCs w:val="20"/>
        </w:rPr>
        <w:t>IE</w:t>
      </w:r>
      <w:r w:rsidR="008B0235">
        <w:rPr>
          <w:rFonts w:eastAsia="Times New Roman" w:cs="Arial"/>
          <w:bCs/>
          <w:szCs w:val="20"/>
        </w:rPr>
        <w:t xml:space="preserve"> goals.</w:t>
      </w:r>
    </w:p>
    <w:p w14:paraId="0F1865A7" w14:textId="318EEE22" w:rsidR="00177727" w:rsidRDefault="00177727"/>
    <w:p w14:paraId="33E32B82" w14:textId="5308D8CC" w:rsidR="008B0235" w:rsidRDefault="008B0235">
      <w:pPr>
        <w:rPr>
          <w:rFonts w:ascii="Calibri" w:eastAsia="Calibri" w:hAnsi="Calibri" w:cs="Arial"/>
          <w:b/>
          <w:color w:val="C91782"/>
          <w:sz w:val="28"/>
          <w:szCs w:val="28"/>
        </w:rPr>
      </w:pPr>
      <w:r>
        <w:br w:type="page"/>
      </w:r>
    </w:p>
    <w:p w14:paraId="3B1B9358" w14:textId="57E2CB3A" w:rsidR="008B0235" w:rsidRPr="000E7A9D" w:rsidRDefault="008B0235" w:rsidP="008B0235">
      <w:pPr>
        <w:pStyle w:val="Style1"/>
      </w:pPr>
      <w:bookmarkStart w:id="34" w:name="_Toc74731891"/>
      <w:r>
        <w:lastRenderedPageBreak/>
        <w:t>SMART</w:t>
      </w:r>
      <w:r w:rsidR="00B1087F">
        <w:t>IE</w:t>
      </w:r>
      <w:r>
        <w:t xml:space="preserve"> Goals Worksheet Template</w:t>
      </w:r>
      <w:bookmarkEnd w:id="34"/>
    </w:p>
    <w:p w14:paraId="31ACF511" w14:textId="598111AE" w:rsidR="008B0235" w:rsidRDefault="008B0235">
      <w:r>
        <w:t>Repeat as needed for each of your goals</w:t>
      </w:r>
      <w:r w:rsidR="008D0D99">
        <w:t>.</w:t>
      </w:r>
    </w:p>
    <w:tbl>
      <w:tblPr>
        <w:tblStyle w:val="TableGrid"/>
        <w:tblW w:w="10980" w:type="dxa"/>
        <w:tblInd w:w="-815" w:type="dxa"/>
        <w:tblLook w:val="04A0" w:firstRow="1" w:lastRow="0" w:firstColumn="1" w:lastColumn="0" w:noHBand="0" w:noVBand="1"/>
      </w:tblPr>
      <w:tblGrid>
        <w:gridCol w:w="1620"/>
        <w:gridCol w:w="9360"/>
      </w:tblGrid>
      <w:tr w:rsidR="00177727" w14:paraId="57050916" w14:textId="77777777" w:rsidTr="535BA5C6">
        <w:tc>
          <w:tcPr>
            <w:tcW w:w="1620" w:type="dxa"/>
            <w:vMerge w:val="restart"/>
          </w:tcPr>
          <w:p w14:paraId="13C002DA" w14:textId="77777777" w:rsidR="00177727" w:rsidRDefault="00177727" w:rsidP="00177727">
            <w:pPr>
              <w:jc w:val="center"/>
              <w:rPr>
                <w:b/>
                <w:bCs/>
              </w:rPr>
            </w:pPr>
            <w:bookmarkStart w:id="35" w:name="_Hlk11670853"/>
            <w:bookmarkStart w:id="36" w:name="_Hlk11670933"/>
          </w:p>
          <w:p w14:paraId="7A49B3B4" w14:textId="77777777" w:rsidR="00177727" w:rsidRDefault="00177727" w:rsidP="00177727">
            <w:pPr>
              <w:jc w:val="center"/>
              <w:rPr>
                <w:b/>
                <w:bCs/>
              </w:rPr>
            </w:pPr>
          </w:p>
          <w:p w14:paraId="4CCBC7A9" w14:textId="77777777" w:rsidR="00177727" w:rsidRPr="00EF0DE9" w:rsidRDefault="00177727" w:rsidP="00EF0DE9">
            <w:pPr>
              <w:pStyle w:val="Style1"/>
              <w:jc w:val="center"/>
              <w:rPr>
                <w:sz w:val="24"/>
                <w:szCs w:val="24"/>
              </w:rPr>
            </w:pPr>
            <w:bookmarkStart w:id="37" w:name="_Toc74731892"/>
            <w:r w:rsidRPr="00EF0DE9">
              <w:rPr>
                <w:sz w:val="24"/>
                <w:szCs w:val="24"/>
              </w:rPr>
              <w:t>Initial Goal</w:t>
            </w:r>
            <w:bookmarkEnd w:id="37"/>
          </w:p>
          <w:p w14:paraId="634AD031" w14:textId="758A116F" w:rsidR="00EF0DE9" w:rsidRPr="00177727" w:rsidRDefault="00EF0DE9" w:rsidP="00EF0DE9">
            <w:pPr>
              <w:jc w:val="center"/>
              <w:rPr>
                <w:b/>
                <w:bCs/>
              </w:rPr>
            </w:pPr>
          </w:p>
        </w:tc>
        <w:tc>
          <w:tcPr>
            <w:tcW w:w="9360" w:type="dxa"/>
          </w:tcPr>
          <w:p w14:paraId="3EC4B219" w14:textId="5D3AD422" w:rsidR="00177727" w:rsidRDefault="00177727">
            <w:pPr>
              <w:rPr>
                <w:i/>
                <w:iCs/>
              </w:rPr>
            </w:pPr>
            <w:r w:rsidRPr="00177727">
              <w:rPr>
                <w:i/>
                <w:iCs/>
              </w:rPr>
              <w:t>Write the goal you have in mind</w:t>
            </w:r>
            <w:r w:rsidR="00BA4FC4">
              <w:rPr>
                <w:i/>
                <w:iCs/>
              </w:rPr>
              <w:t>.</w:t>
            </w:r>
          </w:p>
          <w:p w14:paraId="4821E2C2" w14:textId="5284768C" w:rsidR="00EF0DE9" w:rsidRPr="00177727" w:rsidRDefault="00EF0DE9">
            <w:pPr>
              <w:rPr>
                <w:i/>
                <w:iCs/>
              </w:rPr>
            </w:pPr>
          </w:p>
        </w:tc>
      </w:tr>
      <w:tr w:rsidR="00177727" w14:paraId="1935EAF5" w14:textId="77777777" w:rsidTr="535BA5C6">
        <w:tc>
          <w:tcPr>
            <w:tcW w:w="1620" w:type="dxa"/>
            <w:vMerge/>
          </w:tcPr>
          <w:p w14:paraId="27C64CDC" w14:textId="77777777" w:rsidR="00177727" w:rsidRPr="00177727" w:rsidRDefault="00177727" w:rsidP="00177727">
            <w:pPr>
              <w:jc w:val="center"/>
              <w:rPr>
                <w:b/>
                <w:bCs/>
              </w:rPr>
            </w:pPr>
          </w:p>
        </w:tc>
        <w:tc>
          <w:tcPr>
            <w:tcW w:w="9360" w:type="dxa"/>
          </w:tcPr>
          <w:p w14:paraId="7E385792" w14:textId="77777777" w:rsidR="00EF0DE9" w:rsidRDefault="00EF0DE9"/>
          <w:p w14:paraId="57EE7A17" w14:textId="77777777" w:rsidR="00EF0DE9" w:rsidRDefault="00EF0DE9"/>
          <w:p w14:paraId="7D7F56E8" w14:textId="358216F7" w:rsidR="00177727" w:rsidRDefault="00177727"/>
        </w:tc>
      </w:tr>
      <w:bookmarkEnd w:id="35"/>
      <w:tr w:rsidR="00177727" w14:paraId="774AB7EE" w14:textId="77777777" w:rsidTr="535BA5C6">
        <w:tc>
          <w:tcPr>
            <w:tcW w:w="1620" w:type="dxa"/>
            <w:vMerge w:val="restart"/>
          </w:tcPr>
          <w:p w14:paraId="5DEF03A4" w14:textId="77777777" w:rsidR="00177727" w:rsidRDefault="00177727" w:rsidP="00177727">
            <w:pPr>
              <w:tabs>
                <w:tab w:val="left" w:pos="444"/>
                <w:tab w:val="center" w:pos="564"/>
              </w:tabs>
              <w:jc w:val="center"/>
              <w:rPr>
                <w:b/>
                <w:bCs/>
              </w:rPr>
            </w:pPr>
          </w:p>
          <w:p w14:paraId="7C55E56A" w14:textId="77777777" w:rsidR="00177727" w:rsidRDefault="00177727" w:rsidP="00177727">
            <w:pPr>
              <w:tabs>
                <w:tab w:val="left" w:pos="444"/>
                <w:tab w:val="center" w:pos="564"/>
              </w:tabs>
              <w:jc w:val="center"/>
              <w:rPr>
                <w:b/>
                <w:bCs/>
              </w:rPr>
            </w:pPr>
          </w:p>
          <w:p w14:paraId="2C4D4C3D" w14:textId="356B9C3F" w:rsidR="00177727" w:rsidRPr="00EF0DE9" w:rsidRDefault="00177727" w:rsidP="00177727">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S</w:t>
            </w:r>
            <w:r w:rsidRPr="00EF0DE9">
              <w:rPr>
                <w:rFonts w:ascii="Calibri" w:eastAsia="Calibri" w:hAnsi="Calibri" w:cs="Arial"/>
                <w:b/>
                <w:color w:val="C91782"/>
                <w:sz w:val="24"/>
                <w:szCs w:val="24"/>
              </w:rPr>
              <w:t>pecific</w:t>
            </w:r>
          </w:p>
          <w:p w14:paraId="7620C26C" w14:textId="5EEFDAD2" w:rsidR="00177727" w:rsidRPr="00177727" w:rsidRDefault="00177727" w:rsidP="00177727">
            <w:pPr>
              <w:jc w:val="center"/>
              <w:rPr>
                <w:b/>
                <w:bCs/>
              </w:rPr>
            </w:pPr>
          </w:p>
        </w:tc>
        <w:tc>
          <w:tcPr>
            <w:tcW w:w="9360" w:type="dxa"/>
          </w:tcPr>
          <w:p w14:paraId="61CFADC8" w14:textId="3EBF2C57" w:rsidR="00177727" w:rsidRPr="00177727" w:rsidRDefault="00177727" w:rsidP="00882D3D">
            <w:pPr>
              <w:rPr>
                <w:i/>
                <w:iCs/>
              </w:rPr>
            </w:pPr>
            <w:r>
              <w:rPr>
                <w:i/>
                <w:iCs/>
              </w:rPr>
              <w:t>Answer the ‘w’ questions. What do you want to accomplish? Who needs to be included? When do you want to do this? Why is this a goal?</w:t>
            </w:r>
          </w:p>
        </w:tc>
      </w:tr>
      <w:tr w:rsidR="00177727" w14:paraId="19E7713C" w14:textId="77777777" w:rsidTr="535BA5C6">
        <w:tc>
          <w:tcPr>
            <w:tcW w:w="1620" w:type="dxa"/>
            <w:vMerge/>
          </w:tcPr>
          <w:p w14:paraId="087F2358" w14:textId="77777777" w:rsidR="00177727" w:rsidRPr="00177727" w:rsidRDefault="00177727" w:rsidP="00177727">
            <w:pPr>
              <w:jc w:val="center"/>
              <w:rPr>
                <w:b/>
                <w:bCs/>
              </w:rPr>
            </w:pPr>
          </w:p>
        </w:tc>
        <w:tc>
          <w:tcPr>
            <w:tcW w:w="9360" w:type="dxa"/>
          </w:tcPr>
          <w:p w14:paraId="107BA071" w14:textId="77777777" w:rsidR="00177727" w:rsidRDefault="00177727" w:rsidP="00882D3D"/>
          <w:p w14:paraId="71C6CEBD" w14:textId="77777777" w:rsidR="00177727" w:rsidRDefault="00177727" w:rsidP="00882D3D"/>
          <w:p w14:paraId="650F601F" w14:textId="77777777" w:rsidR="00177727" w:rsidRDefault="00177727" w:rsidP="00882D3D"/>
        </w:tc>
      </w:tr>
      <w:bookmarkEnd w:id="36"/>
      <w:tr w:rsidR="00EF0DE9" w14:paraId="0160F42F" w14:textId="77777777" w:rsidTr="535BA5C6">
        <w:tc>
          <w:tcPr>
            <w:tcW w:w="1620" w:type="dxa"/>
            <w:vMerge w:val="restart"/>
          </w:tcPr>
          <w:p w14:paraId="68D0B7A9" w14:textId="77777777" w:rsidR="00EF0DE9" w:rsidRDefault="00EF0DE9" w:rsidP="00882D3D">
            <w:pPr>
              <w:jc w:val="center"/>
              <w:rPr>
                <w:b/>
                <w:bCs/>
              </w:rPr>
            </w:pPr>
          </w:p>
          <w:p w14:paraId="11D2F27C" w14:textId="77777777" w:rsidR="00EF0DE9" w:rsidRDefault="00EF0DE9" w:rsidP="00882D3D">
            <w:pPr>
              <w:jc w:val="center"/>
              <w:rPr>
                <w:b/>
                <w:bCs/>
              </w:rPr>
            </w:pPr>
          </w:p>
          <w:p w14:paraId="2CBCD3A6" w14:textId="2A22BDAA" w:rsidR="00EF0DE9" w:rsidRPr="00177727" w:rsidRDefault="00EF0DE9" w:rsidP="00EF0DE9">
            <w:pPr>
              <w:tabs>
                <w:tab w:val="left" w:pos="444"/>
                <w:tab w:val="center" w:pos="564"/>
              </w:tabs>
              <w:jc w:val="center"/>
              <w:rPr>
                <w:b/>
                <w:bCs/>
              </w:rPr>
            </w:pPr>
            <w:r w:rsidRPr="00EF0DE9">
              <w:rPr>
                <w:rFonts w:ascii="Calibri" w:eastAsia="Calibri" w:hAnsi="Calibri" w:cs="Arial"/>
                <w:b/>
                <w:color w:val="C91782"/>
                <w:sz w:val="40"/>
                <w:szCs w:val="40"/>
              </w:rPr>
              <w:t>M</w:t>
            </w:r>
            <w:r w:rsidRPr="00EF0DE9">
              <w:rPr>
                <w:rFonts w:ascii="Calibri" w:eastAsia="Calibri" w:hAnsi="Calibri" w:cs="Arial"/>
                <w:b/>
                <w:color w:val="C91782"/>
                <w:sz w:val="24"/>
                <w:szCs w:val="24"/>
              </w:rPr>
              <w:t>easurable</w:t>
            </w:r>
          </w:p>
        </w:tc>
        <w:tc>
          <w:tcPr>
            <w:tcW w:w="9360" w:type="dxa"/>
          </w:tcPr>
          <w:p w14:paraId="63103F80" w14:textId="1DB0A122" w:rsidR="00EF0DE9" w:rsidRPr="00177727" w:rsidRDefault="00EF0DE9" w:rsidP="00882D3D">
            <w:pPr>
              <w:rPr>
                <w:i/>
                <w:iCs/>
              </w:rPr>
            </w:pPr>
            <w:r>
              <w:rPr>
                <w:i/>
                <w:iCs/>
              </w:rPr>
              <w:t>How can you measure progress and know if you’ve successfully met your goal?</w:t>
            </w:r>
          </w:p>
        </w:tc>
      </w:tr>
      <w:tr w:rsidR="00EF0DE9" w14:paraId="6078D565" w14:textId="77777777" w:rsidTr="535BA5C6">
        <w:tc>
          <w:tcPr>
            <w:tcW w:w="1620" w:type="dxa"/>
            <w:vMerge/>
          </w:tcPr>
          <w:p w14:paraId="7F846B03" w14:textId="77777777" w:rsidR="00EF0DE9" w:rsidRPr="00177727" w:rsidRDefault="00EF0DE9" w:rsidP="00882D3D">
            <w:pPr>
              <w:jc w:val="center"/>
              <w:rPr>
                <w:b/>
                <w:bCs/>
              </w:rPr>
            </w:pPr>
          </w:p>
        </w:tc>
        <w:tc>
          <w:tcPr>
            <w:tcW w:w="9360" w:type="dxa"/>
          </w:tcPr>
          <w:p w14:paraId="160A5E49" w14:textId="77777777" w:rsidR="00EF0DE9" w:rsidRDefault="00EF0DE9" w:rsidP="00882D3D"/>
          <w:p w14:paraId="26CFCFD7" w14:textId="77777777" w:rsidR="00EF0DE9" w:rsidRDefault="00EF0DE9" w:rsidP="00882D3D"/>
          <w:p w14:paraId="00D0AC91" w14:textId="77777777" w:rsidR="00EF0DE9" w:rsidRDefault="00EF0DE9" w:rsidP="00882D3D"/>
        </w:tc>
      </w:tr>
      <w:tr w:rsidR="00EF0DE9" w14:paraId="58D44298" w14:textId="77777777" w:rsidTr="535BA5C6">
        <w:tc>
          <w:tcPr>
            <w:tcW w:w="1620" w:type="dxa"/>
            <w:vMerge w:val="restart"/>
          </w:tcPr>
          <w:p w14:paraId="169F6FAB" w14:textId="77777777" w:rsidR="00EF0DE9" w:rsidRDefault="00EF0DE9" w:rsidP="00882D3D">
            <w:pPr>
              <w:tabs>
                <w:tab w:val="left" w:pos="444"/>
                <w:tab w:val="center" w:pos="564"/>
              </w:tabs>
              <w:jc w:val="center"/>
              <w:rPr>
                <w:b/>
                <w:bCs/>
              </w:rPr>
            </w:pPr>
          </w:p>
          <w:p w14:paraId="7D8BA83E" w14:textId="77777777" w:rsidR="00EF0DE9" w:rsidRDefault="00EF0DE9" w:rsidP="00882D3D">
            <w:pPr>
              <w:tabs>
                <w:tab w:val="left" w:pos="444"/>
                <w:tab w:val="center" w:pos="564"/>
              </w:tabs>
              <w:jc w:val="center"/>
              <w:rPr>
                <w:b/>
                <w:bCs/>
              </w:rPr>
            </w:pPr>
          </w:p>
          <w:p w14:paraId="71C24A68" w14:textId="20E45574" w:rsidR="00EF0DE9" w:rsidRPr="00EF0DE9" w:rsidRDefault="00EF0DE9" w:rsidP="00882D3D">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A</w:t>
            </w:r>
            <w:r w:rsidRPr="00EF0DE9">
              <w:rPr>
                <w:rFonts w:ascii="Calibri" w:eastAsia="Calibri" w:hAnsi="Calibri" w:cs="Arial"/>
                <w:b/>
                <w:color w:val="C91782"/>
                <w:sz w:val="24"/>
                <w:szCs w:val="24"/>
              </w:rPr>
              <w:t>ligned</w:t>
            </w:r>
          </w:p>
          <w:p w14:paraId="45AD6999" w14:textId="77777777" w:rsidR="00EF0DE9" w:rsidRPr="00177727" w:rsidRDefault="00EF0DE9" w:rsidP="00882D3D">
            <w:pPr>
              <w:jc w:val="center"/>
              <w:rPr>
                <w:b/>
                <w:bCs/>
              </w:rPr>
            </w:pPr>
          </w:p>
        </w:tc>
        <w:tc>
          <w:tcPr>
            <w:tcW w:w="9360" w:type="dxa"/>
          </w:tcPr>
          <w:p w14:paraId="28B8E920" w14:textId="79983B2B" w:rsidR="00EF0DE9" w:rsidRPr="00177727" w:rsidRDefault="00EF0DE9" w:rsidP="00882D3D">
            <w:pPr>
              <w:rPr>
                <w:i/>
                <w:iCs/>
              </w:rPr>
            </w:pPr>
            <w:r>
              <w:rPr>
                <w:i/>
                <w:iCs/>
              </w:rPr>
              <w:t>What organizational and/or departmental objective is this goal aligned to? Why are you setting this goal now?</w:t>
            </w:r>
          </w:p>
        </w:tc>
      </w:tr>
      <w:tr w:rsidR="00EF0DE9" w14:paraId="4BA5978A" w14:textId="77777777" w:rsidTr="535BA5C6">
        <w:tc>
          <w:tcPr>
            <w:tcW w:w="1620" w:type="dxa"/>
            <w:vMerge/>
          </w:tcPr>
          <w:p w14:paraId="620BB67B" w14:textId="77777777" w:rsidR="00EF0DE9" w:rsidRPr="00177727" w:rsidRDefault="00EF0DE9" w:rsidP="00882D3D">
            <w:pPr>
              <w:jc w:val="center"/>
              <w:rPr>
                <w:b/>
                <w:bCs/>
              </w:rPr>
            </w:pPr>
          </w:p>
        </w:tc>
        <w:tc>
          <w:tcPr>
            <w:tcW w:w="9360" w:type="dxa"/>
          </w:tcPr>
          <w:p w14:paraId="766470C9" w14:textId="77777777" w:rsidR="00EF0DE9" w:rsidRDefault="00EF0DE9" w:rsidP="00882D3D"/>
          <w:p w14:paraId="0647C2A3" w14:textId="77777777" w:rsidR="00EF0DE9" w:rsidRDefault="00EF0DE9" w:rsidP="00882D3D"/>
          <w:p w14:paraId="2287B7DE" w14:textId="77777777" w:rsidR="00EF0DE9" w:rsidRDefault="00EF0DE9" w:rsidP="00882D3D"/>
        </w:tc>
      </w:tr>
      <w:tr w:rsidR="00EF0DE9" w14:paraId="609A6928" w14:textId="77777777" w:rsidTr="535BA5C6">
        <w:tc>
          <w:tcPr>
            <w:tcW w:w="1620" w:type="dxa"/>
            <w:vMerge w:val="restart"/>
          </w:tcPr>
          <w:p w14:paraId="40EEF9A7" w14:textId="77777777" w:rsidR="00EF0DE9" w:rsidRDefault="00EF0DE9" w:rsidP="00882D3D">
            <w:pPr>
              <w:jc w:val="center"/>
              <w:rPr>
                <w:b/>
                <w:bCs/>
              </w:rPr>
            </w:pPr>
          </w:p>
          <w:p w14:paraId="4454B388" w14:textId="77777777" w:rsidR="00EF0DE9" w:rsidRDefault="00EF0DE9" w:rsidP="00882D3D">
            <w:pPr>
              <w:jc w:val="center"/>
              <w:rPr>
                <w:b/>
                <w:bCs/>
              </w:rPr>
            </w:pPr>
          </w:p>
          <w:p w14:paraId="792E0EC5" w14:textId="2AEC3FB4" w:rsidR="00EF0DE9" w:rsidRPr="00177727" w:rsidRDefault="00EF0DE9" w:rsidP="00EF0DE9">
            <w:pPr>
              <w:tabs>
                <w:tab w:val="left" w:pos="444"/>
                <w:tab w:val="center" w:pos="564"/>
              </w:tabs>
              <w:jc w:val="center"/>
              <w:rPr>
                <w:b/>
                <w:bCs/>
              </w:rPr>
            </w:pPr>
            <w:r w:rsidRPr="00EF0DE9">
              <w:rPr>
                <w:rFonts w:ascii="Calibri" w:eastAsia="Calibri" w:hAnsi="Calibri" w:cs="Arial"/>
                <w:b/>
                <w:color w:val="C91782"/>
                <w:sz w:val="40"/>
                <w:szCs w:val="40"/>
              </w:rPr>
              <w:t>R</w:t>
            </w:r>
            <w:r w:rsidRPr="00EF0DE9">
              <w:rPr>
                <w:rFonts w:ascii="Calibri" w:eastAsia="Calibri" w:hAnsi="Calibri" w:cs="Arial"/>
                <w:b/>
                <w:color w:val="C91782"/>
                <w:sz w:val="24"/>
                <w:szCs w:val="24"/>
              </w:rPr>
              <w:t>ealistic</w:t>
            </w:r>
          </w:p>
        </w:tc>
        <w:tc>
          <w:tcPr>
            <w:tcW w:w="9360" w:type="dxa"/>
          </w:tcPr>
          <w:p w14:paraId="76F99A1E" w14:textId="6C6C809E" w:rsidR="00EF0DE9" w:rsidRPr="00177727" w:rsidRDefault="00EF0DE9" w:rsidP="00882D3D">
            <w:pPr>
              <w:rPr>
                <w:i/>
                <w:iCs/>
              </w:rPr>
            </w:pPr>
            <w:r>
              <w:rPr>
                <w:i/>
                <w:iCs/>
              </w:rPr>
              <w:t xml:space="preserve">Do you have the skills required to achieve the goal? If not, can you realistically obtain them? What is the motivation for this goal? Is the amount of effort required on par with what the goal will achieve? </w:t>
            </w:r>
          </w:p>
        </w:tc>
      </w:tr>
      <w:tr w:rsidR="00EF0DE9" w14:paraId="51645035" w14:textId="77777777" w:rsidTr="535BA5C6">
        <w:tc>
          <w:tcPr>
            <w:tcW w:w="1620" w:type="dxa"/>
            <w:vMerge/>
          </w:tcPr>
          <w:p w14:paraId="1EC111E7" w14:textId="77777777" w:rsidR="00EF0DE9" w:rsidRPr="00177727" w:rsidRDefault="00EF0DE9" w:rsidP="00882D3D">
            <w:pPr>
              <w:jc w:val="center"/>
              <w:rPr>
                <w:b/>
                <w:bCs/>
              </w:rPr>
            </w:pPr>
          </w:p>
        </w:tc>
        <w:tc>
          <w:tcPr>
            <w:tcW w:w="9360" w:type="dxa"/>
          </w:tcPr>
          <w:p w14:paraId="6FD893BF" w14:textId="77777777" w:rsidR="00EF0DE9" w:rsidRDefault="00EF0DE9" w:rsidP="00882D3D"/>
          <w:p w14:paraId="62A8F581" w14:textId="77777777" w:rsidR="00EF0DE9" w:rsidRDefault="00EF0DE9" w:rsidP="00882D3D"/>
          <w:p w14:paraId="3D5DC53B" w14:textId="77777777" w:rsidR="00EF0DE9" w:rsidRDefault="00EF0DE9" w:rsidP="00882D3D"/>
        </w:tc>
      </w:tr>
      <w:tr w:rsidR="00EF0DE9" w14:paraId="37E7FDD0" w14:textId="77777777" w:rsidTr="535BA5C6">
        <w:tc>
          <w:tcPr>
            <w:tcW w:w="1620" w:type="dxa"/>
            <w:vMerge w:val="restart"/>
          </w:tcPr>
          <w:p w14:paraId="1065F10D" w14:textId="77777777" w:rsidR="00EF0DE9" w:rsidRDefault="00EF0DE9" w:rsidP="00882D3D">
            <w:pPr>
              <w:tabs>
                <w:tab w:val="left" w:pos="444"/>
                <w:tab w:val="center" w:pos="564"/>
              </w:tabs>
              <w:jc w:val="center"/>
              <w:rPr>
                <w:b/>
                <w:bCs/>
              </w:rPr>
            </w:pPr>
          </w:p>
          <w:p w14:paraId="31DD3380" w14:textId="77777777" w:rsidR="00EF0DE9" w:rsidRDefault="00EF0DE9" w:rsidP="00882D3D">
            <w:pPr>
              <w:tabs>
                <w:tab w:val="left" w:pos="444"/>
                <w:tab w:val="center" w:pos="564"/>
              </w:tabs>
              <w:jc w:val="center"/>
              <w:rPr>
                <w:b/>
                <w:bCs/>
              </w:rPr>
            </w:pPr>
          </w:p>
          <w:p w14:paraId="0E0D7CAF" w14:textId="7FD975FD" w:rsidR="00EF0DE9" w:rsidRPr="00EF0DE9" w:rsidRDefault="00EF0DE9" w:rsidP="00882D3D">
            <w:pPr>
              <w:tabs>
                <w:tab w:val="left" w:pos="444"/>
                <w:tab w:val="center" w:pos="564"/>
              </w:tabs>
              <w:jc w:val="center"/>
              <w:rPr>
                <w:rFonts w:ascii="Calibri" w:eastAsia="Calibri" w:hAnsi="Calibri" w:cs="Arial"/>
                <w:b/>
                <w:color w:val="C91782"/>
                <w:sz w:val="24"/>
                <w:szCs w:val="24"/>
              </w:rPr>
            </w:pPr>
            <w:r w:rsidRPr="00EF0DE9">
              <w:rPr>
                <w:rFonts w:ascii="Calibri" w:eastAsia="Calibri" w:hAnsi="Calibri" w:cs="Arial"/>
                <w:b/>
                <w:color w:val="C91782"/>
                <w:sz w:val="40"/>
                <w:szCs w:val="40"/>
              </w:rPr>
              <w:t>T</w:t>
            </w:r>
            <w:r w:rsidRPr="00EF0DE9">
              <w:rPr>
                <w:rFonts w:ascii="Calibri" w:eastAsia="Calibri" w:hAnsi="Calibri" w:cs="Arial"/>
                <w:b/>
                <w:color w:val="C91782"/>
                <w:sz w:val="24"/>
                <w:szCs w:val="24"/>
              </w:rPr>
              <w:t>ime-bound</w:t>
            </w:r>
          </w:p>
          <w:p w14:paraId="36750E7B" w14:textId="77777777" w:rsidR="00EF0DE9" w:rsidRPr="00177727" w:rsidRDefault="00EF0DE9" w:rsidP="00882D3D">
            <w:pPr>
              <w:jc w:val="center"/>
              <w:rPr>
                <w:b/>
                <w:bCs/>
              </w:rPr>
            </w:pPr>
          </w:p>
        </w:tc>
        <w:tc>
          <w:tcPr>
            <w:tcW w:w="9360" w:type="dxa"/>
          </w:tcPr>
          <w:p w14:paraId="43B95468" w14:textId="3598CFBA" w:rsidR="00EF0DE9" w:rsidRPr="00177727" w:rsidRDefault="00EF0DE9" w:rsidP="00882D3D">
            <w:pPr>
              <w:rPr>
                <w:i/>
                <w:iCs/>
              </w:rPr>
            </w:pPr>
            <w:r>
              <w:rPr>
                <w:i/>
                <w:iCs/>
              </w:rPr>
              <w:t xml:space="preserve">What is the deadline and is it realistic? </w:t>
            </w:r>
          </w:p>
        </w:tc>
      </w:tr>
      <w:tr w:rsidR="00EF0DE9" w14:paraId="400C17C8" w14:textId="77777777" w:rsidTr="0013446B">
        <w:tc>
          <w:tcPr>
            <w:tcW w:w="1620" w:type="dxa"/>
            <w:vMerge/>
          </w:tcPr>
          <w:p w14:paraId="5A00DAD8" w14:textId="77777777" w:rsidR="00EF0DE9" w:rsidRPr="00177727" w:rsidRDefault="00EF0DE9" w:rsidP="00882D3D">
            <w:pPr>
              <w:jc w:val="center"/>
              <w:rPr>
                <w:b/>
                <w:bCs/>
              </w:rPr>
            </w:pPr>
          </w:p>
        </w:tc>
        <w:tc>
          <w:tcPr>
            <w:tcW w:w="9360" w:type="dxa"/>
            <w:tcBorders>
              <w:bottom w:val="single" w:sz="4" w:space="0" w:color="auto"/>
            </w:tcBorders>
          </w:tcPr>
          <w:p w14:paraId="6DD878D7" w14:textId="77777777" w:rsidR="00EF0DE9" w:rsidRDefault="00EF0DE9" w:rsidP="00346939"/>
          <w:p w14:paraId="24A0D149" w14:textId="77777777" w:rsidR="00EF0DE9" w:rsidRDefault="00EF0DE9" w:rsidP="0097129E"/>
          <w:p w14:paraId="6166CE7A" w14:textId="77777777" w:rsidR="00EF0DE9" w:rsidRDefault="00EF0DE9"/>
        </w:tc>
      </w:tr>
      <w:tr w:rsidR="007A481D" w14:paraId="7D4028DE" w14:textId="77777777" w:rsidTr="535BA5C6">
        <w:tc>
          <w:tcPr>
            <w:tcW w:w="1620" w:type="dxa"/>
            <w:vMerge w:val="restart"/>
          </w:tcPr>
          <w:p w14:paraId="37066D84" w14:textId="77777777" w:rsidR="007A481D" w:rsidRDefault="007A481D" w:rsidP="0082299D">
            <w:pPr>
              <w:tabs>
                <w:tab w:val="left" w:pos="444"/>
                <w:tab w:val="center" w:pos="564"/>
              </w:tabs>
              <w:jc w:val="center"/>
              <w:rPr>
                <w:b/>
                <w:bCs/>
              </w:rPr>
            </w:pPr>
          </w:p>
          <w:p w14:paraId="0CA42D3C" w14:textId="77777777" w:rsidR="007A481D" w:rsidRDefault="007A481D" w:rsidP="0082299D">
            <w:pPr>
              <w:tabs>
                <w:tab w:val="left" w:pos="444"/>
                <w:tab w:val="center" w:pos="564"/>
              </w:tabs>
              <w:jc w:val="center"/>
              <w:rPr>
                <w:b/>
                <w:bCs/>
              </w:rPr>
            </w:pPr>
          </w:p>
          <w:p w14:paraId="116806D4" w14:textId="054F498A" w:rsidR="007A481D" w:rsidRPr="00EF0DE9" w:rsidRDefault="007A481D" w:rsidP="0082299D">
            <w:pPr>
              <w:tabs>
                <w:tab w:val="left" w:pos="444"/>
                <w:tab w:val="center" w:pos="564"/>
              </w:tabs>
              <w:jc w:val="center"/>
              <w:rPr>
                <w:rFonts w:ascii="Calibri" w:eastAsia="Calibri" w:hAnsi="Calibri" w:cs="Arial"/>
                <w:b/>
                <w:color w:val="C91782"/>
                <w:sz w:val="24"/>
                <w:szCs w:val="24"/>
              </w:rPr>
            </w:pPr>
            <w:r>
              <w:rPr>
                <w:rFonts w:ascii="Calibri" w:eastAsia="Calibri" w:hAnsi="Calibri" w:cs="Arial"/>
                <w:b/>
                <w:color w:val="C91782"/>
                <w:sz w:val="40"/>
                <w:szCs w:val="40"/>
              </w:rPr>
              <w:t>I</w:t>
            </w:r>
            <w:r w:rsidR="0018280E">
              <w:rPr>
                <w:rFonts w:ascii="Calibri" w:eastAsia="Calibri" w:hAnsi="Calibri" w:cs="Arial"/>
                <w:b/>
                <w:color w:val="C91782"/>
                <w:sz w:val="24"/>
                <w:szCs w:val="24"/>
              </w:rPr>
              <w:t>nclusive</w:t>
            </w:r>
          </w:p>
          <w:p w14:paraId="5EDAB70D" w14:textId="77777777" w:rsidR="007A481D" w:rsidRPr="00177727" w:rsidRDefault="007A481D" w:rsidP="0082299D">
            <w:pPr>
              <w:jc w:val="center"/>
              <w:rPr>
                <w:b/>
                <w:bCs/>
              </w:rPr>
            </w:pPr>
          </w:p>
        </w:tc>
        <w:tc>
          <w:tcPr>
            <w:tcW w:w="9360" w:type="dxa"/>
          </w:tcPr>
          <w:p w14:paraId="1D37B5A4" w14:textId="17081B61" w:rsidR="007A481D" w:rsidRPr="00177727" w:rsidRDefault="3B60AE84" w:rsidP="535BA5C6">
            <w:pPr>
              <w:rPr>
                <w:i/>
                <w:iCs/>
              </w:rPr>
            </w:pPr>
            <w:r w:rsidRPr="535BA5C6">
              <w:rPr>
                <w:i/>
                <w:iCs/>
              </w:rPr>
              <w:t>How will traditionally marginalized individuals be included in processes, activities and decision-making and have the ability to influence in a meaningful way?</w:t>
            </w:r>
          </w:p>
        </w:tc>
      </w:tr>
      <w:tr w:rsidR="0018280E" w14:paraId="5A65F543" w14:textId="77777777" w:rsidTr="535BA5C6">
        <w:tc>
          <w:tcPr>
            <w:tcW w:w="1620" w:type="dxa"/>
            <w:vMerge/>
          </w:tcPr>
          <w:p w14:paraId="216CDA1E" w14:textId="77777777" w:rsidR="007A481D" w:rsidRPr="00177727" w:rsidRDefault="007A481D" w:rsidP="0082299D">
            <w:pPr>
              <w:jc w:val="center"/>
              <w:rPr>
                <w:b/>
                <w:bCs/>
              </w:rPr>
            </w:pPr>
          </w:p>
        </w:tc>
        <w:tc>
          <w:tcPr>
            <w:tcW w:w="9360" w:type="dxa"/>
            <w:tcBorders>
              <w:bottom w:val="single" w:sz="4" w:space="0" w:color="auto"/>
            </w:tcBorders>
          </w:tcPr>
          <w:p w14:paraId="67F861F9" w14:textId="77777777" w:rsidR="007A481D" w:rsidRDefault="007A481D" w:rsidP="0082299D"/>
          <w:p w14:paraId="3ED38CB0" w14:textId="77777777" w:rsidR="007A481D" w:rsidRDefault="007A481D" w:rsidP="0082299D"/>
          <w:p w14:paraId="3E082AFD" w14:textId="77777777" w:rsidR="007A481D" w:rsidRDefault="007A481D" w:rsidP="0082299D"/>
        </w:tc>
      </w:tr>
      <w:tr w:rsidR="0018280E" w14:paraId="7B5D4564" w14:textId="77777777" w:rsidTr="535BA5C6">
        <w:tc>
          <w:tcPr>
            <w:tcW w:w="1620" w:type="dxa"/>
            <w:vMerge w:val="restart"/>
          </w:tcPr>
          <w:p w14:paraId="75697456" w14:textId="77777777" w:rsidR="0018280E" w:rsidRDefault="0018280E" w:rsidP="0082299D">
            <w:pPr>
              <w:tabs>
                <w:tab w:val="left" w:pos="444"/>
                <w:tab w:val="center" w:pos="564"/>
              </w:tabs>
              <w:jc w:val="center"/>
              <w:rPr>
                <w:b/>
                <w:bCs/>
              </w:rPr>
            </w:pPr>
          </w:p>
          <w:p w14:paraId="69A0ED4B" w14:textId="77777777" w:rsidR="0018280E" w:rsidRDefault="0018280E" w:rsidP="0082299D">
            <w:pPr>
              <w:tabs>
                <w:tab w:val="left" w:pos="444"/>
                <w:tab w:val="center" w:pos="564"/>
              </w:tabs>
              <w:jc w:val="center"/>
              <w:rPr>
                <w:b/>
                <w:bCs/>
              </w:rPr>
            </w:pPr>
          </w:p>
          <w:p w14:paraId="5DBC3F5E" w14:textId="6865C9E2" w:rsidR="0018280E" w:rsidRPr="00EF0DE9" w:rsidRDefault="0018280E" w:rsidP="0082299D">
            <w:pPr>
              <w:tabs>
                <w:tab w:val="left" w:pos="444"/>
                <w:tab w:val="center" w:pos="564"/>
              </w:tabs>
              <w:jc w:val="center"/>
              <w:rPr>
                <w:rFonts w:ascii="Calibri" w:eastAsia="Calibri" w:hAnsi="Calibri" w:cs="Arial"/>
                <w:b/>
                <w:color w:val="C91782"/>
                <w:sz w:val="24"/>
                <w:szCs w:val="24"/>
              </w:rPr>
            </w:pPr>
            <w:r>
              <w:rPr>
                <w:rFonts w:ascii="Calibri" w:eastAsia="Calibri" w:hAnsi="Calibri" w:cs="Arial"/>
                <w:b/>
                <w:color w:val="C91782"/>
                <w:sz w:val="40"/>
                <w:szCs w:val="40"/>
              </w:rPr>
              <w:t>E</w:t>
            </w:r>
            <w:r>
              <w:rPr>
                <w:rFonts w:ascii="Calibri" w:eastAsia="Calibri" w:hAnsi="Calibri" w:cs="Arial"/>
                <w:b/>
                <w:color w:val="C91782"/>
                <w:sz w:val="24"/>
                <w:szCs w:val="24"/>
              </w:rPr>
              <w:t>quitable</w:t>
            </w:r>
          </w:p>
          <w:p w14:paraId="19D7F349" w14:textId="77777777" w:rsidR="0018280E" w:rsidRPr="00177727" w:rsidRDefault="0018280E" w:rsidP="0082299D">
            <w:pPr>
              <w:jc w:val="center"/>
              <w:rPr>
                <w:b/>
                <w:bCs/>
              </w:rPr>
            </w:pPr>
          </w:p>
        </w:tc>
        <w:tc>
          <w:tcPr>
            <w:tcW w:w="9360" w:type="dxa"/>
          </w:tcPr>
          <w:p w14:paraId="0C9CEDD9" w14:textId="2D0F1BFA" w:rsidR="0018280E" w:rsidRPr="00177727" w:rsidRDefault="0018280E" w:rsidP="0082299D">
            <w:pPr>
              <w:rPr>
                <w:i/>
                <w:iCs/>
              </w:rPr>
            </w:pPr>
            <w:r w:rsidRPr="0018280E">
              <w:rPr>
                <w:i/>
                <w:iCs/>
              </w:rPr>
              <w:t xml:space="preserve">What are the elements of fairness </w:t>
            </w:r>
            <w:r w:rsidR="00825E0C">
              <w:rPr>
                <w:i/>
                <w:iCs/>
              </w:rPr>
              <w:t xml:space="preserve">in this goal that </w:t>
            </w:r>
            <w:r w:rsidRPr="0018280E">
              <w:rPr>
                <w:i/>
                <w:iCs/>
              </w:rPr>
              <w:t>seek to address systemic injustice, inequity or oppression</w:t>
            </w:r>
            <w:r w:rsidR="0050014B">
              <w:rPr>
                <w:i/>
                <w:iCs/>
              </w:rPr>
              <w:t>?</w:t>
            </w:r>
          </w:p>
        </w:tc>
      </w:tr>
      <w:tr w:rsidR="0018280E" w14:paraId="50C8A7C5" w14:textId="77777777" w:rsidTr="535BA5C6">
        <w:tc>
          <w:tcPr>
            <w:tcW w:w="1620" w:type="dxa"/>
            <w:vMerge/>
          </w:tcPr>
          <w:p w14:paraId="443C09EF" w14:textId="77777777" w:rsidR="0018280E" w:rsidRPr="00177727" w:rsidRDefault="0018280E" w:rsidP="0082299D">
            <w:pPr>
              <w:jc w:val="center"/>
              <w:rPr>
                <w:b/>
                <w:bCs/>
              </w:rPr>
            </w:pPr>
          </w:p>
        </w:tc>
        <w:tc>
          <w:tcPr>
            <w:tcW w:w="9360" w:type="dxa"/>
            <w:tcBorders>
              <w:bottom w:val="single" w:sz="4" w:space="0" w:color="auto"/>
            </w:tcBorders>
          </w:tcPr>
          <w:p w14:paraId="4E55F25C" w14:textId="77777777" w:rsidR="0018280E" w:rsidRDefault="0018280E" w:rsidP="0082299D"/>
          <w:p w14:paraId="523F99C6" w14:textId="77777777" w:rsidR="0018280E" w:rsidRDefault="0018280E" w:rsidP="0082299D"/>
          <w:p w14:paraId="78F10138" w14:textId="77777777" w:rsidR="0018280E" w:rsidRDefault="0018280E" w:rsidP="0082299D"/>
        </w:tc>
      </w:tr>
      <w:tr w:rsidR="00EF0DE9" w14:paraId="6D8C4D6B" w14:textId="77777777" w:rsidTr="535BA5C6">
        <w:tc>
          <w:tcPr>
            <w:tcW w:w="1620" w:type="dxa"/>
            <w:vMerge w:val="restart"/>
          </w:tcPr>
          <w:p w14:paraId="5FDCD0B5" w14:textId="77777777" w:rsidR="00EF0DE9" w:rsidRDefault="00EF0DE9" w:rsidP="00882D3D">
            <w:pPr>
              <w:jc w:val="center"/>
              <w:rPr>
                <w:b/>
                <w:bCs/>
              </w:rPr>
            </w:pPr>
          </w:p>
          <w:p w14:paraId="361274C7" w14:textId="60ED290C" w:rsidR="00EF0DE9" w:rsidRPr="00177727" w:rsidRDefault="34B5E6C9" w:rsidP="00EF0DE9">
            <w:pPr>
              <w:tabs>
                <w:tab w:val="left" w:pos="444"/>
                <w:tab w:val="center" w:pos="564"/>
              </w:tabs>
              <w:jc w:val="center"/>
              <w:rPr>
                <w:b/>
                <w:bCs/>
              </w:rPr>
            </w:pPr>
            <w:r w:rsidRPr="535BA5C6">
              <w:rPr>
                <w:rFonts w:ascii="Calibri" w:eastAsia="Calibri" w:hAnsi="Calibri" w:cs="Arial"/>
                <w:b/>
                <w:bCs/>
                <w:color w:val="C91782"/>
                <w:sz w:val="32"/>
                <w:szCs w:val="32"/>
              </w:rPr>
              <w:t>SMART</w:t>
            </w:r>
            <w:r w:rsidR="00346939" w:rsidRPr="535BA5C6">
              <w:rPr>
                <w:rFonts w:ascii="Calibri" w:eastAsia="Calibri" w:hAnsi="Calibri" w:cs="Arial"/>
                <w:b/>
                <w:bCs/>
                <w:color w:val="C91782"/>
                <w:sz w:val="32"/>
                <w:szCs w:val="32"/>
              </w:rPr>
              <w:t>IE</w:t>
            </w:r>
            <w:r w:rsidRPr="535BA5C6">
              <w:rPr>
                <w:rFonts w:ascii="Calibri" w:eastAsia="Calibri" w:hAnsi="Calibri" w:cs="Arial"/>
                <w:b/>
                <w:bCs/>
                <w:color w:val="C91782"/>
                <w:sz w:val="32"/>
                <w:szCs w:val="32"/>
              </w:rPr>
              <w:t xml:space="preserve"> GOAL</w:t>
            </w:r>
          </w:p>
        </w:tc>
        <w:tc>
          <w:tcPr>
            <w:tcW w:w="9360" w:type="dxa"/>
          </w:tcPr>
          <w:p w14:paraId="7D16C4E4" w14:textId="2F80975E" w:rsidR="00EF0DE9" w:rsidRPr="00177727" w:rsidRDefault="00EF0DE9" w:rsidP="00882D3D">
            <w:pPr>
              <w:rPr>
                <w:i/>
                <w:iCs/>
              </w:rPr>
            </w:pPr>
            <w:r>
              <w:rPr>
                <w:i/>
                <w:iCs/>
              </w:rPr>
              <w:t xml:space="preserve">Review what you have written and craft a new goal statement based on what the questions above have revealed. </w:t>
            </w:r>
          </w:p>
        </w:tc>
      </w:tr>
      <w:tr w:rsidR="00EF0DE9" w14:paraId="6ECB3199" w14:textId="77777777" w:rsidTr="535BA5C6">
        <w:tc>
          <w:tcPr>
            <w:tcW w:w="1620" w:type="dxa"/>
            <w:vMerge/>
          </w:tcPr>
          <w:p w14:paraId="68CA84F7" w14:textId="77777777" w:rsidR="00EF0DE9" w:rsidRPr="00177727" w:rsidRDefault="00EF0DE9" w:rsidP="00882D3D">
            <w:pPr>
              <w:jc w:val="center"/>
              <w:rPr>
                <w:b/>
                <w:bCs/>
              </w:rPr>
            </w:pPr>
          </w:p>
        </w:tc>
        <w:tc>
          <w:tcPr>
            <w:tcW w:w="9360" w:type="dxa"/>
          </w:tcPr>
          <w:p w14:paraId="1382E217" w14:textId="77777777" w:rsidR="00EF0DE9" w:rsidRDefault="00EF0DE9" w:rsidP="00882D3D"/>
          <w:p w14:paraId="6A30717E" w14:textId="77777777" w:rsidR="00EF0DE9" w:rsidRDefault="00EF0DE9" w:rsidP="00882D3D"/>
          <w:p w14:paraId="0661BE39" w14:textId="5F7ED4C0" w:rsidR="00EF0DE9" w:rsidRDefault="00EF0DE9" w:rsidP="00882D3D"/>
        </w:tc>
      </w:tr>
    </w:tbl>
    <w:p w14:paraId="2F97FD25" w14:textId="0303FC23" w:rsidR="008C0DEE" w:rsidRDefault="008C0DEE" w:rsidP="00FB1097"/>
    <w:sectPr w:rsidR="008C0DEE" w:rsidSect="00882D3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ED14" w14:textId="77777777" w:rsidR="004D4282" w:rsidRDefault="004D4282" w:rsidP="0002411E">
      <w:pPr>
        <w:spacing w:after="0" w:line="240" w:lineRule="auto"/>
      </w:pPr>
      <w:r>
        <w:separator/>
      </w:r>
    </w:p>
  </w:endnote>
  <w:endnote w:type="continuationSeparator" w:id="0">
    <w:p w14:paraId="79638C56" w14:textId="77777777" w:rsidR="004D4282" w:rsidRDefault="004D4282" w:rsidP="0002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LT St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76493"/>
      <w:docPartObj>
        <w:docPartGallery w:val="Page Numbers (Bottom of Page)"/>
        <w:docPartUnique/>
      </w:docPartObj>
    </w:sdtPr>
    <w:sdtEndPr>
      <w:rPr>
        <w:noProof/>
      </w:rPr>
    </w:sdtEndPr>
    <w:sdtContent>
      <w:p w14:paraId="5FFFE600" w14:textId="4236E1B2" w:rsidR="00882D3D" w:rsidRPr="0006086A" w:rsidRDefault="00882D3D">
        <w:pPr>
          <w:pStyle w:val="Footer"/>
          <w:jc w:val="right"/>
        </w:pPr>
        <w:r w:rsidRPr="0006086A">
          <w:rPr>
            <w:shd w:val="clear" w:color="auto" w:fill="E6E6E6"/>
          </w:rPr>
          <w:fldChar w:fldCharType="begin"/>
        </w:r>
        <w:r w:rsidRPr="0006086A">
          <w:instrText xml:space="preserve"> PAGE   \* MERGEFORMAT </w:instrText>
        </w:r>
        <w:r w:rsidRPr="0006086A">
          <w:rPr>
            <w:shd w:val="clear" w:color="auto" w:fill="E6E6E6"/>
          </w:rPr>
          <w:fldChar w:fldCharType="separate"/>
        </w:r>
        <w:r w:rsidRPr="0006086A">
          <w:rPr>
            <w:noProof/>
          </w:rPr>
          <w:t>2</w:t>
        </w:r>
        <w:r w:rsidRPr="0006086A">
          <w:rPr>
            <w:noProof/>
            <w:shd w:val="clear" w:color="auto" w:fill="E6E6E6"/>
          </w:rPr>
          <w:fldChar w:fldCharType="end"/>
        </w:r>
      </w:p>
    </w:sdtContent>
  </w:sdt>
  <w:p w14:paraId="5BF6ADC2" w14:textId="77777777" w:rsidR="00882D3D" w:rsidRDefault="0088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5BB5" w14:textId="77777777" w:rsidR="004D4282" w:rsidRDefault="004D4282" w:rsidP="0002411E">
      <w:pPr>
        <w:spacing w:after="0" w:line="240" w:lineRule="auto"/>
      </w:pPr>
      <w:r>
        <w:separator/>
      </w:r>
    </w:p>
  </w:footnote>
  <w:footnote w:type="continuationSeparator" w:id="0">
    <w:p w14:paraId="1A4E928A" w14:textId="77777777" w:rsidR="004D4282" w:rsidRDefault="004D4282" w:rsidP="0002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E092" w14:textId="759EC622" w:rsidR="00882D3D" w:rsidRPr="00961D05" w:rsidRDefault="00882D3D" w:rsidP="00F9253E">
    <w:pPr>
      <w:rPr>
        <w:rFonts w:ascii="Clarendon LT Std" w:hAnsi="Clarendon LT Std"/>
        <w:b/>
        <w:color w:val="490C66"/>
        <w:sz w:val="32"/>
        <w:szCs w:val="32"/>
      </w:rPr>
    </w:pPr>
    <w:r w:rsidRPr="00961D05">
      <w:rPr>
        <w:b/>
        <w:noProof/>
        <w:color w:val="2B579A"/>
        <w:sz w:val="32"/>
        <w:szCs w:val="32"/>
        <w:shd w:val="clear" w:color="auto" w:fill="E6E6E6"/>
      </w:rPr>
      <w:drawing>
        <wp:anchor distT="0" distB="0" distL="114300" distR="114300" simplePos="0" relativeHeight="251659264" behindDoc="1" locked="0" layoutInCell="1" allowOverlap="1" wp14:anchorId="33A31496" wp14:editId="12598647">
          <wp:simplePos x="0" y="0"/>
          <wp:positionH relativeFrom="column">
            <wp:posOffset>5518150</wp:posOffset>
          </wp:positionH>
          <wp:positionV relativeFrom="paragraph">
            <wp:posOffset>-269875</wp:posOffset>
          </wp:positionV>
          <wp:extent cx="1177290" cy="1038225"/>
          <wp:effectExtent l="0" t="0" r="3810" b="9525"/>
          <wp:wrapTight wrapText="bothSides">
            <wp:wrapPolygon edited="0">
              <wp:start x="0" y="0"/>
              <wp:lineTo x="0" y="21402"/>
              <wp:lineTo x="21320" y="21402"/>
              <wp:lineTo x="21320" y="0"/>
              <wp:lineTo x="0" y="0"/>
            </wp:wrapPolygon>
          </wp:wrapTight>
          <wp:docPr id="2" name="Picture 2" descr="GOT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535BA5C6" w:rsidRPr="535BA5C6">
      <w:rPr>
        <w:rFonts w:ascii="Clarendon LT Std" w:hAnsi="Clarendon LT Std"/>
        <w:b/>
        <w:bCs/>
        <w:color w:val="490C66"/>
        <w:sz w:val="32"/>
        <w:szCs w:val="32"/>
      </w:rPr>
      <w:t>GOTR SMARTIE Goals Workbook</w:t>
    </w:r>
  </w:p>
  <w:p w14:paraId="770DDEBA" w14:textId="272EE2ED" w:rsidR="00882D3D" w:rsidRPr="00F9253E" w:rsidRDefault="00882D3D" w:rsidP="00F92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6A7"/>
    <w:multiLevelType w:val="hybridMultilevel"/>
    <w:tmpl w:val="60A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1930"/>
    <w:multiLevelType w:val="hybridMultilevel"/>
    <w:tmpl w:val="CAE44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580E"/>
    <w:multiLevelType w:val="hybridMultilevel"/>
    <w:tmpl w:val="B7C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E8C"/>
    <w:multiLevelType w:val="hybridMultilevel"/>
    <w:tmpl w:val="7C2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3EFB"/>
    <w:multiLevelType w:val="hybridMultilevel"/>
    <w:tmpl w:val="AEE0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5095B"/>
    <w:multiLevelType w:val="hybridMultilevel"/>
    <w:tmpl w:val="31FC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D6239"/>
    <w:multiLevelType w:val="hybridMultilevel"/>
    <w:tmpl w:val="F4D8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91B3D"/>
    <w:multiLevelType w:val="hybridMultilevel"/>
    <w:tmpl w:val="3D62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527A"/>
    <w:multiLevelType w:val="hybridMultilevel"/>
    <w:tmpl w:val="BF2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F14DE"/>
    <w:multiLevelType w:val="hybridMultilevel"/>
    <w:tmpl w:val="7732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13DCA"/>
    <w:multiLevelType w:val="hybridMultilevel"/>
    <w:tmpl w:val="71FC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25710"/>
    <w:multiLevelType w:val="hybridMultilevel"/>
    <w:tmpl w:val="A700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7664A"/>
    <w:multiLevelType w:val="hybridMultilevel"/>
    <w:tmpl w:val="07C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578B2"/>
    <w:multiLevelType w:val="hybridMultilevel"/>
    <w:tmpl w:val="3F3AF5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D2155"/>
    <w:multiLevelType w:val="hybridMultilevel"/>
    <w:tmpl w:val="FABE18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57442"/>
    <w:multiLevelType w:val="hybridMultilevel"/>
    <w:tmpl w:val="D5D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5"/>
  </w:num>
  <w:num w:numId="5">
    <w:abstractNumId w:val="0"/>
  </w:num>
  <w:num w:numId="6">
    <w:abstractNumId w:val="2"/>
  </w:num>
  <w:num w:numId="7">
    <w:abstractNumId w:val="4"/>
  </w:num>
  <w:num w:numId="8">
    <w:abstractNumId w:val="6"/>
  </w:num>
  <w:num w:numId="9">
    <w:abstractNumId w:val="12"/>
  </w:num>
  <w:num w:numId="10">
    <w:abstractNumId w:val="5"/>
  </w:num>
  <w:num w:numId="11">
    <w:abstractNumId w:val="14"/>
  </w:num>
  <w:num w:numId="12">
    <w:abstractNumId w:val="13"/>
  </w:num>
  <w:num w:numId="13">
    <w:abstractNumId w:val="10"/>
  </w:num>
  <w:num w:numId="14">
    <w:abstractNumId w:val="7"/>
  </w:num>
  <w:num w:numId="15">
    <w:abstractNumId w:val="3"/>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B6"/>
    <w:rsid w:val="00000DD4"/>
    <w:rsid w:val="0001031A"/>
    <w:rsid w:val="00015D95"/>
    <w:rsid w:val="0001689D"/>
    <w:rsid w:val="00017DF4"/>
    <w:rsid w:val="00022068"/>
    <w:rsid w:val="0002411E"/>
    <w:rsid w:val="00030A51"/>
    <w:rsid w:val="00032B4E"/>
    <w:rsid w:val="00047E65"/>
    <w:rsid w:val="0006086A"/>
    <w:rsid w:val="00063E08"/>
    <w:rsid w:val="00065344"/>
    <w:rsid w:val="00082863"/>
    <w:rsid w:val="000A6BA6"/>
    <w:rsid w:val="000C669A"/>
    <w:rsid w:val="000D5E20"/>
    <w:rsid w:val="000E7074"/>
    <w:rsid w:val="000E7A9D"/>
    <w:rsid w:val="00102527"/>
    <w:rsid w:val="00105D07"/>
    <w:rsid w:val="00110BE1"/>
    <w:rsid w:val="001333BC"/>
    <w:rsid w:val="0013446B"/>
    <w:rsid w:val="00136FF7"/>
    <w:rsid w:val="00153AA0"/>
    <w:rsid w:val="00157592"/>
    <w:rsid w:val="0016177A"/>
    <w:rsid w:val="00172F98"/>
    <w:rsid w:val="00177727"/>
    <w:rsid w:val="0018280E"/>
    <w:rsid w:val="00182B47"/>
    <w:rsid w:val="001931FD"/>
    <w:rsid w:val="001B26B6"/>
    <w:rsid w:val="001B4EB5"/>
    <w:rsid w:val="001C0A99"/>
    <w:rsid w:val="001C2758"/>
    <w:rsid w:val="001D0C71"/>
    <w:rsid w:val="001D773D"/>
    <w:rsid w:val="001E5B6D"/>
    <w:rsid w:val="001F2D8C"/>
    <w:rsid w:val="00205122"/>
    <w:rsid w:val="00211E99"/>
    <w:rsid w:val="0023576C"/>
    <w:rsid w:val="0024138A"/>
    <w:rsid w:val="002522AC"/>
    <w:rsid w:val="00262358"/>
    <w:rsid w:val="00262518"/>
    <w:rsid w:val="002724A6"/>
    <w:rsid w:val="00296968"/>
    <w:rsid w:val="002A7D4A"/>
    <w:rsid w:val="002B2681"/>
    <w:rsid w:val="002B62D2"/>
    <w:rsid w:val="002D2989"/>
    <w:rsid w:val="002F0ACB"/>
    <w:rsid w:val="003074EA"/>
    <w:rsid w:val="00307524"/>
    <w:rsid w:val="00321201"/>
    <w:rsid w:val="0032230D"/>
    <w:rsid w:val="00331E0C"/>
    <w:rsid w:val="00333822"/>
    <w:rsid w:val="003456DF"/>
    <w:rsid w:val="00346939"/>
    <w:rsid w:val="003633DC"/>
    <w:rsid w:val="00365662"/>
    <w:rsid w:val="003658A1"/>
    <w:rsid w:val="00372973"/>
    <w:rsid w:val="00377EED"/>
    <w:rsid w:val="0039031C"/>
    <w:rsid w:val="0039056C"/>
    <w:rsid w:val="003918BC"/>
    <w:rsid w:val="003B41E1"/>
    <w:rsid w:val="003D1B4F"/>
    <w:rsid w:val="0041311B"/>
    <w:rsid w:val="0041505D"/>
    <w:rsid w:val="00417647"/>
    <w:rsid w:val="0043680E"/>
    <w:rsid w:val="00436E24"/>
    <w:rsid w:val="00447A1B"/>
    <w:rsid w:val="00451D6A"/>
    <w:rsid w:val="004641D3"/>
    <w:rsid w:val="004703BB"/>
    <w:rsid w:val="004A46B6"/>
    <w:rsid w:val="004A765F"/>
    <w:rsid w:val="004B0D36"/>
    <w:rsid w:val="004B13EB"/>
    <w:rsid w:val="004B4446"/>
    <w:rsid w:val="004B5ABE"/>
    <w:rsid w:val="004B6F8D"/>
    <w:rsid w:val="004C44F0"/>
    <w:rsid w:val="004D3C99"/>
    <w:rsid w:val="004D4282"/>
    <w:rsid w:val="004F362F"/>
    <w:rsid w:val="0050014B"/>
    <w:rsid w:val="00511E15"/>
    <w:rsid w:val="005131DE"/>
    <w:rsid w:val="005205C0"/>
    <w:rsid w:val="0052575E"/>
    <w:rsid w:val="00527E72"/>
    <w:rsid w:val="00533739"/>
    <w:rsid w:val="00550DE2"/>
    <w:rsid w:val="0055186D"/>
    <w:rsid w:val="005546D3"/>
    <w:rsid w:val="0056038E"/>
    <w:rsid w:val="0056500D"/>
    <w:rsid w:val="00577479"/>
    <w:rsid w:val="00577706"/>
    <w:rsid w:val="0058269D"/>
    <w:rsid w:val="005A2127"/>
    <w:rsid w:val="005A5CC7"/>
    <w:rsid w:val="005C55A3"/>
    <w:rsid w:val="005C7141"/>
    <w:rsid w:val="005D20FA"/>
    <w:rsid w:val="005D4DE9"/>
    <w:rsid w:val="005D62B7"/>
    <w:rsid w:val="005E12B4"/>
    <w:rsid w:val="005E2571"/>
    <w:rsid w:val="00605E58"/>
    <w:rsid w:val="006339AA"/>
    <w:rsid w:val="00651639"/>
    <w:rsid w:val="00654543"/>
    <w:rsid w:val="00656121"/>
    <w:rsid w:val="00676844"/>
    <w:rsid w:val="006B2884"/>
    <w:rsid w:val="006B58FA"/>
    <w:rsid w:val="006C4361"/>
    <w:rsid w:val="006E645D"/>
    <w:rsid w:val="006F0720"/>
    <w:rsid w:val="0070348E"/>
    <w:rsid w:val="00704835"/>
    <w:rsid w:val="0072388F"/>
    <w:rsid w:val="007251B0"/>
    <w:rsid w:val="00755621"/>
    <w:rsid w:val="00757CAD"/>
    <w:rsid w:val="0076767E"/>
    <w:rsid w:val="00787280"/>
    <w:rsid w:val="007924DD"/>
    <w:rsid w:val="007A42FB"/>
    <w:rsid w:val="007A481D"/>
    <w:rsid w:val="007A4F14"/>
    <w:rsid w:val="007B63A4"/>
    <w:rsid w:val="007C1EE1"/>
    <w:rsid w:val="007C3584"/>
    <w:rsid w:val="007D2B58"/>
    <w:rsid w:val="007E19A7"/>
    <w:rsid w:val="007F3DE7"/>
    <w:rsid w:val="007F3F76"/>
    <w:rsid w:val="00804574"/>
    <w:rsid w:val="008057D3"/>
    <w:rsid w:val="00805DF4"/>
    <w:rsid w:val="0081731A"/>
    <w:rsid w:val="00825E0C"/>
    <w:rsid w:val="008279F0"/>
    <w:rsid w:val="0083096D"/>
    <w:rsid w:val="00833B24"/>
    <w:rsid w:val="008358A0"/>
    <w:rsid w:val="008400EE"/>
    <w:rsid w:val="00841ECF"/>
    <w:rsid w:val="0084281F"/>
    <w:rsid w:val="00845F48"/>
    <w:rsid w:val="00845F69"/>
    <w:rsid w:val="00852AE5"/>
    <w:rsid w:val="008610A0"/>
    <w:rsid w:val="008616F3"/>
    <w:rsid w:val="00872410"/>
    <w:rsid w:val="00882D3D"/>
    <w:rsid w:val="00891222"/>
    <w:rsid w:val="00893D01"/>
    <w:rsid w:val="008B0235"/>
    <w:rsid w:val="008C0DEE"/>
    <w:rsid w:val="008C2895"/>
    <w:rsid w:val="008D0D99"/>
    <w:rsid w:val="008D5058"/>
    <w:rsid w:val="008E3ACD"/>
    <w:rsid w:val="008E5DD4"/>
    <w:rsid w:val="00903BDA"/>
    <w:rsid w:val="00916C24"/>
    <w:rsid w:val="0092188B"/>
    <w:rsid w:val="00930265"/>
    <w:rsid w:val="00955AE8"/>
    <w:rsid w:val="009632E1"/>
    <w:rsid w:val="009656B1"/>
    <w:rsid w:val="0097129E"/>
    <w:rsid w:val="0099418D"/>
    <w:rsid w:val="00994217"/>
    <w:rsid w:val="009A23FF"/>
    <w:rsid w:val="009A7463"/>
    <w:rsid w:val="009B41EA"/>
    <w:rsid w:val="009C563A"/>
    <w:rsid w:val="009D2757"/>
    <w:rsid w:val="009E1AD3"/>
    <w:rsid w:val="009E25E4"/>
    <w:rsid w:val="009E45D8"/>
    <w:rsid w:val="009F77E2"/>
    <w:rsid w:val="00A251B8"/>
    <w:rsid w:val="00A253C6"/>
    <w:rsid w:val="00A25FC3"/>
    <w:rsid w:val="00A30EF8"/>
    <w:rsid w:val="00A358C8"/>
    <w:rsid w:val="00A50020"/>
    <w:rsid w:val="00A56798"/>
    <w:rsid w:val="00A56D0A"/>
    <w:rsid w:val="00A67131"/>
    <w:rsid w:val="00A74AC8"/>
    <w:rsid w:val="00A75B8C"/>
    <w:rsid w:val="00A956A8"/>
    <w:rsid w:val="00A9681D"/>
    <w:rsid w:val="00AD2A85"/>
    <w:rsid w:val="00AD38F8"/>
    <w:rsid w:val="00B06A1F"/>
    <w:rsid w:val="00B1087F"/>
    <w:rsid w:val="00B262F5"/>
    <w:rsid w:val="00B546EF"/>
    <w:rsid w:val="00B71876"/>
    <w:rsid w:val="00B73B0B"/>
    <w:rsid w:val="00B83F29"/>
    <w:rsid w:val="00B904B4"/>
    <w:rsid w:val="00BA4FC4"/>
    <w:rsid w:val="00BB400B"/>
    <w:rsid w:val="00BB7F92"/>
    <w:rsid w:val="00BC6EBD"/>
    <w:rsid w:val="00BD6132"/>
    <w:rsid w:val="00C03A7F"/>
    <w:rsid w:val="00C06493"/>
    <w:rsid w:val="00C15A0A"/>
    <w:rsid w:val="00C42D2A"/>
    <w:rsid w:val="00C43A10"/>
    <w:rsid w:val="00C44417"/>
    <w:rsid w:val="00C4461D"/>
    <w:rsid w:val="00C5363C"/>
    <w:rsid w:val="00C6781B"/>
    <w:rsid w:val="00C72815"/>
    <w:rsid w:val="00C76FA6"/>
    <w:rsid w:val="00C921A6"/>
    <w:rsid w:val="00CB12D7"/>
    <w:rsid w:val="00CB25C3"/>
    <w:rsid w:val="00CC39D3"/>
    <w:rsid w:val="00CC4289"/>
    <w:rsid w:val="00CE09C7"/>
    <w:rsid w:val="00CE4097"/>
    <w:rsid w:val="00CF0B35"/>
    <w:rsid w:val="00CF5D35"/>
    <w:rsid w:val="00D21A96"/>
    <w:rsid w:val="00D24BED"/>
    <w:rsid w:val="00D268EE"/>
    <w:rsid w:val="00D42530"/>
    <w:rsid w:val="00D5334F"/>
    <w:rsid w:val="00D605F8"/>
    <w:rsid w:val="00D70208"/>
    <w:rsid w:val="00D7084C"/>
    <w:rsid w:val="00D7149C"/>
    <w:rsid w:val="00D8665F"/>
    <w:rsid w:val="00D91B38"/>
    <w:rsid w:val="00D94246"/>
    <w:rsid w:val="00DA5966"/>
    <w:rsid w:val="00DA63A8"/>
    <w:rsid w:val="00DA74BF"/>
    <w:rsid w:val="00DB3CEB"/>
    <w:rsid w:val="00DC20FE"/>
    <w:rsid w:val="00DD1BDB"/>
    <w:rsid w:val="00DE7CD0"/>
    <w:rsid w:val="00DF5CBF"/>
    <w:rsid w:val="00DF75FF"/>
    <w:rsid w:val="00E01E15"/>
    <w:rsid w:val="00E1572C"/>
    <w:rsid w:val="00E21BB5"/>
    <w:rsid w:val="00E21CF9"/>
    <w:rsid w:val="00E45482"/>
    <w:rsid w:val="00E5751F"/>
    <w:rsid w:val="00E645EA"/>
    <w:rsid w:val="00E80CF9"/>
    <w:rsid w:val="00EA224E"/>
    <w:rsid w:val="00EA2CC5"/>
    <w:rsid w:val="00EA5687"/>
    <w:rsid w:val="00EA5CC2"/>
    <w:rsid w:val="00EA6777"/>
    <w:rsid w:val="00EA7E88"/>
    <w:rsid w:val="00EB5343"/>
    <w:rsid w:val="00EB71D5"/>
    <w:rsid w:val="00EC0838"/>
    <w:rsid w:val="00ED3512"/>
    <w:rsid w:val="00ED7B90"/>
    <w:rsid w:val="00EF0DE9"/>
    <w:rsid w:val="00EF6A46"/>
    <w:rsid w:val="00F01AF8"/>
    <w:rsid w:val="00F052DE"/>
    <w:rsid w:val="00F057B5"/>
    <w:rsid w:val="00F07855"/>
    <w:rsid w:val="00F1715B"/>
    <w:rsid w:val="00F37B17"/>
    <w:rsid w:val="00F62BD3"/>
    <w:rsid w:val="00F73969"/>
    <w:rsid w:val="00F7524B"/>
    <w:rsid w:val="00F8738C"/>
    <w:rsid w:val="00F9253E"/>
    <w:rsid w:val="00FB1097"/>
    <w:rsid w:val="00FB32A0"/>
    <w:rsid w:val="00FB5ACB"/>
    <w:rsid w:val="00FC7A3E"/>
    <w:rsid w:val="00FD0A33"/>
    <w:rsid w:val="00FE5E74"/>
    <w:rsid w:val="00FE7B4F"/>
    <w:rsid w:val="00FF15C6"/>
    <w:rsid w:val="00FF35B7"/>
    <w:rsid w:val="00FF6565"/>
    <w:rsid w:val="3337E235"/>
    <w:rsid w:val="34B5E6C9"/>
    <w:rsid w:val="3B60AE84"/>
    <w:rsid w:val="535BA5C6"/>
    <w:rsid w:val="53A0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87BE"/>
  <w15:chartTrackingRefBased/>
  <w15:docId w15:val="{E713B83B-4F2E-4A0C-A9B9-6A2271C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3C"/>
  </w:style>
  <w:style w:type="paragraph" w:styleId="Heading1">
    <w:name w:val="heading 1"/>
    <w:basedOn w:val="Normal"/>
    <w:next w:val="Normal"/>
    <w:link w:val="Heading1Char"/>
    <w:uiPriority w:val="9"/>
    <w:qFormat/>
    <w:rsid w:val="00BB4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4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40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D4"/>
    <w:pPr>
      <w:ind w:left="720"/>
      <w:contextualSpacing/>
    </w:pPr>
  </w:style>
  <w:style w:type="table" w:styleId="TableGrid">
    <w:name w:val="Table Grid"/>
    <w:basedOn w:val="TableNormal"/>
    <w:uiPriority w:val="39"/>
    <w:rsid w:val="00345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ECF"/>
    <w:rPr>
      <w:color w:val="0563C1" w:themeColor="hyperlink"/>
      <w:u w:val="single"/>
    </w:rPr>
  </w:style>
  <w:style w:type="character" w:styleId="UnresolvedMention">
    <w:name w:val="Unresolved Mention"/>
    <w:basedOn w:val="DefaultParagraphFont"/>
    <w:uiPriority w:val="99"/>
    <w:semiHidden/>
    <w:unhideWhenUsed/>
    <w:rsid w:val="00841ECF"/>
    <w:rPr>
      <w:color w:val="605E5C"/>
      <w:shd w:val="clear" w:color="auto" w:fill="E1DFDD"/>
    </w:rPr>
  </w:style>
  <w:style w:type="paragraph" w:styleId="PlainText">
    <w:name w:val="Plain Text"/>
    <w:basedOn w:val="Normal"/>
    <w:link w:val="PlainTextChar"/>
    <w:uiPriority w:val="99"/>
    <w:semiHidden/>
    <w:unhideWhenUsed/>
    <w:rsid w:val="009632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32E1"/>
    <w:rPr>
      <w:rFonts w:ascii="Calibri" w:hAnsi="Calibri"/>
      <w:szCs w:val="21"/>
    </w:rPr>
  </w:style>
  <w:style w:type="paragraph" w:styleId="NormalWeb">
    <w:name w:val="Normal (Web)"/>
    <w:basedOn w:val="Normal"/>
    <w:uiPriority w:val="99"/>
    <w:unhideWhenUsed/>
    <w:rsid w:val="00FE7B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01"/>
    <w:rPr>
      <w:rFonts w:ascii="Segoe UI" w:hAnsi="Segoe UI" w:cs="Segoe UI"/>
      <w:sz w:val="18"/>
      <w:szCs w:val="18"/>
    </w:rPr>
  </w:style>
  <w:style w:type="character" w:styleId="CommentReference">
    <w:name w:val="annotation reference"/>
    <w:basedOn w:val="DefaultParagraphFont"/>
    <w:uiPriority w:val="99"/>
    <w:semiHidden/>
    <w:unhideWhenUsed/>
    <w:rsid w:val="00893D01"/>
    <w:rPr>
      <w:sz w:val="16"/>
      <w:szCs w:val="16"/>
    </w:rPr>
  </w:style>
  <w:style w:type="paragraph" w:styleId="CommentText">
    <w:name w:val="annotation text"/>
    <w:basedOn w:val="Normal"/>
    <w:link w:val="CommentTextChar"/>
    <w:uiPriority w:val="99"/>
    <w:semiHidden/>
    <w:unhideWhenUsed/>
    <w:rsid w:val="00893D01"/>
    <w:pPr>
      <w:spacing w:line="240" w:lineRule="auto"/>
    </w:pPr>
    <w:rPr>
      <w:sz w:val="20"/>
      <w:szCs w:val="20"/>
    </w:rPr>
  </w:style>
  <w:style w:type="character" w:customStyle="1" w:styleId="CommentTextChar">
    <w:name w:val="Comment Text Char"/>
    <w:basedOn w:val="DefaultParagraphFont"/>
    <w:link w:val="CommentText"/>
    <w:uiPriority w:val="99"/>
    <w:semiHidden/>
    <w:rsid w:val="00893D01"/>
    <w:rPr>
      <w:sz w:val="20"/>
      <w:szCs w:val="20"/>
    </w:rPr>
  </w:style>
  <w:style w:type="paragraph" w:styleId="CommentSubject">
    <w:name w:val="annotation subject"/>
    <w:basedOn w:val="CommentText"/>
    <w:next w:val="CommentText"/>
    <w:link w:val="CommentSubjectChar"/>
    <w:uiPriority w:val="99"/>
    <w:semiHidden/>
    <w:unhideWhenUsed/>
    <w:rsid w:val="00893D01"/>
    <w:rPr>
      <w:b/>
      <w:bCs/>
    </w:rPr>
  </w:style>
  <w:style w:type="character" w:customStyle="1" w:styleId="CommentSubjectChar">
    <w:name w:val="Comment Subject Char"/>
    <w:basedOn w:val="CommentTextChar"/>
    <w:link w:val="CommentSubject"/>
    <w:uiPriority w:val="99"/>
    <w:semiHidden/>
    <w:rsid w:val="00893D01"/>
    <w:rPr>
      <w:b/>
      <w:bCs/>
      <w:sz w:val="20"/>
      <w:szCs w:val="20"/>
    </w:rPr>
  </w:style>
  <w:style w:type="paragraph" w:styleId="Header">
    <w:name w:val="header"/>
    <w:basedOn w:val="Normal"/>
    <w:link w:val="HeaderChar"/>
    <w:uiPriority w:val="99"/>
    <w:unhideWhenUsed/>
    <w:rsid w:val="0002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11E"/>
  </w:style>
  <w:style w:type="paragraph" w:styleId="Footer">
    <w:name w:val="footer"/>
    <w:basedOn w:val="Normal"/>
    <w:link w:val="FooterChar"/>
    <w:uiPriority w:val="99"/>
    <w:unhideWhenUsed/>
    <w:rsid w:val="0002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11E"/>
  </w:style>
  <w:style w:type="paragraph" w:customStyle="1" w:styleId="Style1">
    <w:name w:val="Style1"/>
    <w:basedOn w:val="Normal"/>
    <w:link w:val="Style1Char"/>
    <w:qFormat/>
    <w:rsid w:val="00DC20FE"/>
    <w:pPr>
      <w:spacing w:after="0" w:line="240" w:lineRule="auto"/>
    </w:pPr>
    <w:rPr>
      <w:rFonts w:ascii="Calibri" w:eastAsia="Calibri" w:hAnsi="Calibri" w:cs="Arial"/>
      <w:b/>
      <w:color w:val="C91782"/>
      <w:sz w:val="28"/>
      <w:szCs w:val="28"/>
    </w:rPr>
  </w:style>
  <w:style w:type="paragraph" w:styleId="TOC1">
    <w:name w:val="toc 1"/>
    <w:basedOn w:val="Normal"/>
    <w:next w:val="Normal"/>
    <w:autoRedefine/>
    <w:uiPriority w:val="39"/>
    <w:unhideWhenUsed/>
    <w:rsid w:val="00DC20FE"/>
    <w:pPr>
      <w:spacing w:after="100"/>
    </w:pPr>
  </w:style>
  <w:style w:type="paragraph" w:customStyle="1" w:styleId="Style2">
    <w:name w:val="Style2"/>
    <w:basedOn w:val="Normal"/>
    <w:link w:val="Style2Char"/>
    <w:qFormat/>
    <w:rsid w:val="00DC20FE"/>
    <w:pPr>
      <w:spacing w:after="0" w:line="240" w:lineRule="auto"/>
    </w:pPr>
    <w:rPr>
      <w:rFonts w:eastAsia="Times New Roman" w:cs="Arial"/>
      <w:b/>
      <w:bCs/>
      <w:color w:val="490C66"/>
      <w:szCs w:val="20"/>
    </w:rPr>
  </w:style>
  <w:style w:type="character" w:customStyle="1" w:styleId="Style1Char">
    <w:name w:val="Style1 Char"/>
    <w:basedOn w:val="DefaultParagraphFont"/>
    <w:link w:val="Style1"/>
    <w:rsid w:val="00DC20FE"/>
    <w:rPr>
      <w:rFonts w:ascii="Calibri" w:eastAsia="Calibri" w:hAnsi="Calibri" w:cs="Arial"/>
      <w:b/>
      <w:color w:val="C91782"/>
      <w:sz w:val="28"/>
      <w:szCs w:val="28"/>
    </w:rPr>
  </w:style>
  <w:style w:type="character" w:customStyle="1" w:styleId="Heading1Char">
    <w:name w:val="Heading 1 Char"/>
    <w:basedOn w:val="DefaultParagraphFont"/>
    <w:link w:val="Heading1"/>
    <w:uiPriority w:val="9"/>
    <w:rsid w:val="00BB400B"/>
    <w:rPr>
      <w:rFonts w:asciiTheme="majorHAnsi" w:eastAsiaTheme="majorEastAsia" w:hAnsiTheme="majorHAnsi" w:cstheme="majorBidi"/>
      <w:color w:val="2F5496" w:themeColor="accent1" w:themeShade="BF"/>
      <w:sz w:val="32"/>
      <w:szCs w:val="32"/>
    </w:rPr>
  </w:style>
  <w:style w:type="character" w:customStyle="1" w:styleId="Style2Char">
    <w:name w:val="Style2 Char"/>
    <w:basedOn w:val="DefaultParagraphFont"/>
    <w:link w:val="Style2"/>
    <w:rsid w:val="00DC20FE"/>
    <w:rPr>
      <w:rFonts w:eastAsia="Times New Roman" w:cs="Arial"/>
      <w:b/>
      <w:bCs/>
      <w:color w:val="490C66"/>
      <w:szCs w:val="20"/>
    </w:rPr>
  </w:style>
  <w:style w:type="paragraph" w:styleId="TOCHeading">
    <w:name w:val="TOC Heading"/>
    <w:basedOn w:val="Heading1"/>
    <w:next w:val="Normal"/>
    <w:uiPriority w:val="39"/>
    <w:unhideWhenUsed/>
    <w:qFormat/>
    <w:rsid w:val="00BB400B"/>
    <w:pPr>
      <w:outlineLvl w:val="9"/>
    </w:pPr>
  </w:style>
  <w:style w:type="character" w:customStyle="1" w:styleId="Heading2Char">
    <w:name w:val="Heading 2 Char"/>
    <w:basedOn w:val="DefaultParagraphFont"/>
    <w:link w:val="Heading2"/>
    <w:uiPriority w:val="9"/>
    <w:semiHidden/>
    <w:rsid w:val="00BB40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B400B"/>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BB400B"/>
    <w:pPr>
      <w:spacing w:after="100"/>
      <w:ind w:left="22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741">
      <w:bodyDiv w:val="1"/>
      <w:marLeft w:val="0"/>
      <w:marRight w:val="0"/>
      <w:marTop w:val="0"/>
      <w:marBottom w:val="0"/>
      <w:divBdr>
        <w:top w:val="none" w:sz="0" w:space="0" w:color="auto"/>
        <w:left w:val="none" w:sz="0" w:space="0" w:color="auto"/>
        <w:bottom w:val="none" w:sz="0" w:space="0" w:color="auto"/>
        <w:right w:val="none" w:sz="0" w:space="0" w:color="auto"/>
      </w:divBdr>
      <w:divsChild>
        <w:div w:id="171530844">
          <w:marLeft w:val="3240"/>
          <w:marRight w:val="0"/>
          <w:marTop w:val="100"/>
          <w:marBottom w:val="0"/>
          <w:divBdr>
            <w:top w:val="none" w:sz="0" w:space="0" w:color="auto"/>
            <w:left w:val="none" w:sz="0" w:space="0" w:color="auto"/>
            <w:bottom w:val="none" w:sz="0" w:space="0" w:color="auto"/>
            <w:right w:val="none" w:sz="0" w:space="0" w:color="auto"/>
          </w:divBdr>
        </w:div>
        <w:div w:id="280693387">
          <w:marLeft w:val="1800"/>
          <w:marRight w:val="0"/>
          <w:marTop w:val="100"/>
          <w:marBottom w:val="0"/>
          <w:divBdr>
            <w:top w:val="none" w:sz="0" w:space="0" w:color="auto"/>
            <w:left w:val="none" w:sz="0" w:space="0" w:color="auto"/>
            <w:bottom w:val="none" w:sz="0" w:space="0" w:color="auto"/>
            <w:right w:val="none" w:sz="0" w:space="0" w:color="auto"/>
          </w:divBdr>
        </w:div>
        <w:div w:id="422384281">
          <w:marLeft w:val="1800"/>
          <w:marRight w:val="0"/>
          <w:marTop w:val="100"/>
          <w:marBottom w:val="0"/>
          <w:divBdr>
            <w:top w:val="none" w:sz="0" w:space="0" w:color="auto"/>
            <w:left w:val="none" w:sz="0" w:space="0" w:color="auto"/>
            <w:bottom w:val="none" w:sz="0" w:space="0" w:color="auto"/>
            <w:right w:val="none" w:sz="0" w:space="0" w:color="auto"/>
          </w:divBdr>
        </w:div>
        <w:div w:id="951590555">
          <w:marLeft w:val="3240"/>
          <w:marRight w:val="0"/>
          <w:marTop w:val="100"/>
          <w:marBottom w:val="0"/>
          <w:divBdr>
            <w:top w:val="none" w:sz="0" w:space="0" w:color="auto"/>
            <w:left w:val="none" w:sz="0" w:space="0" w:color="auto"/>
            <w:bottom w:val="none" w:sz="0" w:space="0" w:color="auto"/>
            <w:right w:val="none" w:sz="0" w:space="0" w:color="auto"/>
          </w:divBdr>
        </w:div>
        <w:div w:id="1071273076">
          <w:marLeft w:val="3240"/>
          <w:marRight w:val="0"/>
          <w:marTop w:val="100"/>
          <w:marBottom w:val="0"/>
          <w:divBdr>
            <w:top w:val="none" w:sz="0" w:space="0" w:color="auto"/>
            <w:left w:val="none" w:sz="0" w:space="0" w:color="auto"/>
            <w:bottom w:val="none" w:sz="0" w:space="0" w:color="auto"/>
            <w:right w:val="none" w:sz="0" w:space="0" w:color="auto"/>
          </w:divBdr>
        </w:div>
        <w:div w:id="1546605422">
          <w:marLeft w:val="1800"/>
          <w:marRight w:val="0"/>
          <w:marTop w:val="100"/>
          <w:marBottom w:val="0"/>
          <w:divBdr>
            <w:top w:val="none" w:sz="0" w:space="0" w:color="auto"/>
            <w:left w:val="none" w:sz="0" w:space="0" w:color="auto"/>
            <w:bottom w:val="none" w:sz="0" w:space="0" w:color="auto"/>
            <w:right w:val="none" w:sz="0" w:space="0" w:color="auto"/>
          </w:divBdr>
        </w:div>
        <w:div w:id="1707177947">
          <w:marLeft w:val="3240"/>
          <w:marRight w:val="0"/>
          <w:marTop w:val="100"/>
          <w:marBottom w:val="0"/>
          <w:divBdr>
            <w:top w:val="none" w:sz="0" w:space="0" w:color="auto"/>
            <w:left w:val="none" w:sz="0" w:space="0" w:color="auto"/>
            <w:bottom w:val="none" w:sz="0" w:space="0" w:color="auto"/>
            <w:right w:val="none" w:sz="0" w:space="0" w:color="auto"/>
          </w:divBdr>
        </w:div>
        <w:div w:id="1823816927">
          <w:marLeft w:val="3240"/>
          <w:marRight w:val="0"/>
          <w:marTop w:val="100"/>
          <w:marBottom w:val="0"/>
          <w:divBdr>
            <w:top w:val="none" w:sz="0" w:space="0" w:color="auto"/>
            <w:left w:val="none" w:sz="0" w:space="0" w:color="auto"/>
            <w:bottom w:val="none" w:sz="0" w:space="0" w:color="auto"/>
            <w:right w:val="none" w:sz="0" w:space="0" w:color="auto"/>
          </w:divBdr>
        </w:div>
        <w:div w:id="1904176797">
          <w:marLeft w:val="3240"/>
          <w:marRight w:val="0"/>
          <w:marTop w:val="100"/>
          <w:marBottom w:val="0"/>
          <w:divBdr>
            <w:top w:val="none" w:sz="0" w:space="0" w:color="auto"/>
            <w:left w:val="none" w:sz="0" w:space="0" w:color="auto"/>
            <w:bottom w:val="none" w:sz="0" w:space="0" w:color="auto"/>
            <w:right w:val="none" w:sz="0" w:space="0" w:color="auto"/>
          </w:divBdr>
        </w:div>
        <w:div w:id="2078437450">
          <w:marLeft w:val="720"/>
          <w:marRight w:val="0"/>
          <w:marTop w:val="200"/>
          <w:marBottom w:val="0"/>
          <w:divBdr>
            <w:top w:val="none" w:sz="0" w:space="0" w:color="auto"/>
            <w:left w:val="none" w:sz="0" w:space="0" w:color="auto"/>
            <w:bottom w:val="none" w:sz="0" w:space="0" w:color="auto"/>
            <w:right w:val="none" w:sz="0" w:space="0" w:color="auto"/>
          </w:divBdr>
        </w:div>
        <w:div w:id="2142723733">
          <w:marLeft w:val="720"/>
          <w:marRight w:val="0"/>
          <w:marTop w:val="200"/>
          <w:marBottom w:val="0"/>
          <w:divBdr>
            <w:top w:val="none" w:sz="0" w:space="0" w:color="auto"/>
            <w:left w:val="none" w:sz="0" w:space="0" w:color="auto"/>
            <w:bottom w:val="none" w:sz="0" w:space="0" w:color="auto"/>
            <w:right w:val="none" w:sz="0" w:space="0" w:color="auto"/>
          </w:divBdr>
        </w:div>
      </w:divsChild>
    </w:div>
    <w:div w:id="237374362">
      <w:bodyDiv w:val="1"/>
      <w:marLeft w:val="0"/>
      <w:marRight w:val="0"/>
      <w:marTop w:val="0"/>
      <w:marBottom w:val="0"/>
      <w:divBdr>
        <w:top w:val="none" w:sz="0" w:space="0" w:color="auto"/>
        <w:left w:val="none" w:sz="0" w:space="0" w:color="auto"/>
        <w:bottom w:val="none" w:sz="0" w:space="0" w:color="auto"/>
        <w:right w:val="none" w:sz="0" w:space="0" w:color="auto"/>
      </w:divBdr>
    </w:div>
    <w:div w:id="258024690">
      <w:bodyDiv w:val="1"/>
      <w:marLeft w:val="0"/>
      <w:marRight w:val="0"/>
      <w:marTop w:val="0"/>
      <w:marBottom w:val="0"/>
      <w:divBdr>
        <w:top w:val="none" w:sz="0" w:space="0" w:color="auto"/>
        <w:left w:val="none" w:sz="0" w:space="0" w:color="auto"/>
        <w:bottom w:val="none" w:sz="0" w:space="0" w:color="auto"/>
        <w:right w:val="none" w:sz="0" w:space="0" w:color="auto"/>
      </w:divBdr>
      <w:divsChild>
        <w:div w:id="366758409">
          <w:marLeft w:val="202"/>
          <w:marRight w:val="0"/>
          <w:marTop w:val="115"/>
          <w:marBottom w:val="0"/>
          <w:divBdr>
            <w:top w:val="none" w:sz="0" w:space="0" w:color="auto"/>
            <w:left w:val="none" w:sz="0" w:space="0" w:color="auto"/>
            <w:bottom w:val="none" w:sz="0" w:space="0" w:color="auto"/>
            <w:right w:val="none" w:sz="0" w:space="0" w:color="auto"/>
          </w:divBdr>
        </w:div>
        <w:div w:id="496001655">
          <w:marLeft w:val="202"/>
          <w:marRight w:val="0"/>
          <w:marTop w:val="115"/>
          <w:marBottom w:val="0"/>
          <w:divBdr>
            <w:top w:val="none" w:sz="0" w:space="0" w:color="auto"/>
            <w:left w:val="none" w:sz="0" w:space="0" w:color="auto"/>
            <w:bottom w:val="none" w:sz="0" w:space="0" w:color="auto"/>
            <w:right w:val="none" w:sz="0" w:space="0" w:color="auto"/>
          </w:divBdr>
        </w:div>
        <w:div w:id="559903033">
          <w:marLeft w:val="202"/>
          <w:marRight w:val="0"/>
          <w:marTop w:val="115"/>
          <w:marBottom w:val="0"/>
          <w:divBdr>
            <w:top w:val="none" w:sz="0" w:space="0" w:color="auto"/>
            <w:left w:val="none" w:sz="0" w:space="0" w:color="auto"/>
            <w:bottom w:val="none" w:sz="0" w:space="0" w:color="auto"/>
            <w:right w:val="none" w:sz="0" w:space="0" w:color="auto"/>
          </w:divBdr>
        </w:div>
        <w:div w:id="1072507487">
          <w:marLeft w:val="202"/>
          <w:marRight w:val="0"/>
          <w:marTop w:val="115"/>
          <w:marBottom w:val="0"/>
          <w:divBdr>
            <w:top w:val="none" w:sz="0" w:space="0" w:color="auto"/>
            <w:left w:val="none" w:sz="0" w:space="0" w:color="auto"/>
            <w:bottom w:val="none" w:sz="0" w:space="0" w:color="auto"/>
            <w:right w:val="none" w:sz="0" w:space="0" w:color="auto"/>
          </w:divBdr>
        </w:div>
        <w:div w:id="1161769535">
          <w:marLeft w:val="202"/>
          <w:marRight w:val="0"/>
          <w:marTop w:val="115"/>
          <w:marBottom w:val="0"/>
          <w:divBdr>
            <w:top w:val="none" w:sz="0" w:space="0" w:color="auto"/>
            <w:left w:val="none" w:sz="0" w:space="0" w:color="auto"/>
            <w:bottom w:val="none" w:sz="0" w:space="0" w:color="auto"/>
            <w:right w:val="none" w:sz="0" w:space="0" w:color="auto"/>
          </w:divBdr>
        </w:div>
        <w:div w:id="1689214778">
          <w:marLeft w:val="202"/>
          <w:marRight w:val="0"/>
          <w:marTop w:val="115"/>
          <w:marBottom w:val="0"/>
          <w:divBdr>
            <w:top w:val="none" w:sz="0" w:space="0" w:color="auto"/>
            <w:left w:val="none" w:sz="0" w:space="0" w:color="auto"/>
            <w:bottom w:val="none" w:sz="0" w:space="0" w:color="auto"/>
            <w:right w:val="none" w:sz="0" w:space="0" w:color="auto"/>
          </w:divBdr>
        </w:div>
        <w:div w:id="1903908472">
          <w:marLeft w:val="1354"/>
          <w:marRight w:val="0"/>
          <w:marTop w:val="115"/>
          <w:marBottom w:val="0"/>
          <w:divBdr>
            <w:top w:val="none" w:sz="0" w:space="0" w:color="auto"/>
            <w:left w:val="none" w:sz="0" w:space="0" w:color="auto"/>
            <w:bottom w:val="none" w:sz="0" w:space="0" w:color="auto"/>
            <w:right w:val="none" w:sz="0" w:space="0" w:color="auto"/>
          </w:divBdr>
        </w:div>
      </w:divsChild>
    </w:div>
    <w:div w:id="373193986">
      <w:bodyDiv w:val="1"/>
      <w:marLeft w:val="0"/>
      <w:marRight w:val="0"/>
      <w:marTop w:val="0"/>
      <w:marBottom w:val="0"/>
      <w:divBdr>
        <w:top w:val="none" w:sz="0" w:space="0" w:color="auto"/>
        <w:left w:val="none" w:sz="0" w:space="0" w:color="auto"/>
        <w:bottom w:val="none" w:sz="0" w:space="0" w:color="auto"/>
        <w:right w:val="none" w:sz="0" w:space="0" w:color="auto"/>
      </w:divBdr>
    </w:div>
    <w:div w:id="647979162">
      <w:bodyDiv w:val="1"/>
      <w:marLeft w:val="0"/>
      <w:marRight w:val="0"/>
      <w:marTop w:val="0"/>
      <w:marBottom w:val="0"/>
      <w:divBdr>
        <w:top w:val="none" w:sz="0" w:space="0" w:color="auto"/>
        <w:left w:val="none" w:sz="0" w:space="0" w:color="auto"/>
        <w:bottom w:val="none" w:sz="0" w:space="0" w:color="auto"/>
        <w:right w:val="none" w:sz="0" w:space="0" w:color="auto"/>
      </w:divBdr>
    </w:div>
    <w:div w:id="676660937">
      <w:bodyDiv w:val="1"/>
      <w:marLeft w:val="0"/>
      <w:marRight w:val="0"/>
      <w:marTop w:val="0"/>
      <w:marBottom w:val="0"/>
      <w:divBdr>
        <w:top w:val="none" w:sz="0" w:space="0" w:color="auto"/>
        <w:left w:val="none" w:sz="0" w:space="0" w:color="auto"/>
        <w:bottom w:val="none" w:sz="0" w:space="0" w:color="auto"/>
        <w:right w:val="none" w:sz="0" w:space="0" w:color="auto"/>
      </w:divBdr>
    </w:div>
    <w:div w:id="754475678">
      <w:bodyDiv w:val="1"/>
      <w:marLeft w:val="0"/>
      <w:marRight w:val="0"/>
      <w:marTop w:val="0"/>
      <w:marBottom w:val="0"/>
      <w:divBdr>
        <w:top w:val="none" w:sz="0" w:space="0" w:color="auto"/>
        <w:left w:val="none" w:sz="0" w:space="0" w:color="auto"/>
        <w:bottom w:val="none" w:sz="0" w:space="0" w:color="auto"/>
        <w:right w:val="none" w:sz="0" w:space="0" w:color="auto"/>
      </w:divBdr>
    </w:div>
    <w:div w:id="946694948">
      <w:bodyDiv w:val="1"/>
      <w:marLeft w:val="0"/>
      <w:marRight w:val="0"/>
      <w:marTop w:val="0"/>
      <w:marBottom w:val="0"/>
      <w:divBdr>
        <w:top w:val="none" w:sz="0" w:space="0" w:color="auto"/>
        <w:left w:val="none" w:sz="0" w:space="0" w:color="auto"/>
        <w:bottom w:val="none" w:sz="0" w:space="0" w:color="auto"/>
        <w:right w:val="none" w:sz="0" w:space="0" w:color="auto"/>
      </w:divBdr>
    </w:div>
    <w:div w:id="1011642871">
      <w:bodyDiv w:val="1"/>
      <w:marLeft w:val="0"/>
      <w:marRight w:val="0"/>
      <w:marTop w:val="0"/>
      <w:marBottom w:val="0"/>
      <w:divBdr>
        <w:top w:val="none" w:sz="0" w:space="0" w:color="auto"/>
        <w:left w:val="none" w:sz="0" w:space="0" w:color="auto"/>
        <w:bottom w:val="none" w:sz="0" w:space="0" w:color="auto"/>
        <w:right w:val="none" w:sz="0" w:space="0" w:color="auto"/>
      </w:divBdr>
    </w:div>
    <w:div w:id="1114789415">
      <w:bodyDiv w:val="1"/>
      <w:marLeft w:val="0"/>
      <w:marRight w:val="0"/>
      <w:marTop w:val="0"/>
      <w:marBottom w:val="0"/>
      <w:divBdr>
        <w:top w:val="none" w:sz="0" w:space="0" w:color="auto"/>
        <w:left w:val="none" w:sz="0" w:space="0" w:color="auto"/>
        <w:bottom w:val="none" w:sz="0" w:space="0" w:color="auto"/>
        <w:right w:val="none" w:sz="0" w:space="0" w:color="auto"/>
      </w:divBdr>
      <w:divsChild>
        <w:div w:id="340814203">
          <w:marLeft w:val="547"/>
          <w:marRight w:val="0"/>
          <w:marTop w:val="96"/>
          <w:marBottom w:val="0"/>
          <w:divBdr>
            <w:top w:val="none" w:sz="0" w:space="0" w:color="auto"/>
            <w:left w:val="none" w:sz="0" w:space="0" w:color="auto"/>
            <w:bottom w:val="none" w:sz="0" w:space="0" w:color="auto"/>
            <w:right w:val="none" w:sz="0" w:space="0" w:color="auto"/>
          </w:divBdr>
        </w:div>
        <w:div w:id="341126964">
          <w:marLeft w:val="547"/>
          <w:marRight w:val="0"/>
          <w:marTop w:val="96"/>
          <w:marBottom w:val="0"/>
          <w:divBdr>
            <w:top w:val="none" w:sz="0" w:space="0" w:color="auto"/>
            <w:left w:val="none" w:sz="0" w:space="0" w:color="auto"/>
            <w:bottom w:val="none" w:sz="0" w:space="0" w:color="auto"/>
            <w:right w:val="none" w:sz="0" w:space="0" w:color="auto"/>
          </w:divBdr>
        </w:div>
        <w:div w:id="819463899">
          <w:marLeft w:val="547"/>
          <w:marRight w:val="0"/>
          <w:marTop w:val="96"/>
          <w:marBottom w:val="0"/>
          <w:divBdr>
            <w:top w:val="none" w:sz="0" w:space="0" w:color="auto"/>
            <w:left w:val="none" w:sz="0" w:space="0" w:color="auto"/>
            <w:bottom w:val="none" w:sz="0" w:space="0" w:color="auto"/>
            <w:right w:val="none" w:sz="0" w:space="0" w:color="auto"/>
          </w:divBdr>
        </w:div>
        <w:div w:id="1728843090">
          <w:marLeft w:val="547"/>
          <w:marRight w:val="0"/>
          <w:marTop w:val="96"/>
          <w:marBottom w:val="0"/>
          <w:divBdr>
            <w:top w:val="none" w:sz="0" w:space="0" w:color="auto"/>
            <w:left w:val="none" w:sz="0" w:space="0" w:color="auto"/>
            <w:bottom w:val="none" w:sz="0" w:space="0" w:color="auto"/>
            <w:right w:val="none" w:sz="0" w:space="0" w:color="auto"/>
          </w:divBdr>
        </w:div>
        <w:div w:id="1914194882">
          <w:marLeft w:val="547"/>
          <w:marRight w:val="0"/>
          <w:marTop w:val="96"/>
          <w:marBottom w:val="0"/>
          <w:divBdr>
            <w:top w:val="none" w:sz="0" w:space="0" w:color="auto"/>
            <w:left w:val="none" w:sz="0" w:space="0" w:color="auto"/>
            <w:bottom w:val="none" w:sz="0" w:space="0" w:color="auto"/>
            <w:right w:val="none" w:sz="0" w:space="0" w:color="auto"/>
          </w:divBdr>
        </w:div>
        <w:div w:id="2001418979">
          <w:marLeft w:val="547"/>
          <w:marRight w:val="0"/>
          <w:marTop w:val="96"/>
          <w:marBottom w:val="0"/>
          <w:divBdr>
            <w:top w:val="none" w:sz="0" w:space="0" w:color="auto"/>
            <w:left w:val="none" w:sz="0" w:space="0" w:color="auto"/>
            <w:bottom w:val="none" w:sz="0" w:space="0" w:color="auto"/>
            <w:right w:val="none" w:sz="0" w:space="0" w:color="auto"/>
          </w:divBdr>
        </w:div>
        <w:div w:id="2008749904">
          <w:marLeft w:val="547"/>
          <w:marRight w:val="0"/>
          <w:marTop w:val="96"/>
          <w:marBottom w:val="0"/>
          <w:divBdr>
            <w:top w:val="none" w:sz="0" w:space="0" w:color="auto"/>
            <w:left w:val="none" w:sz="0" w:space="0" w:color="auto"/>
            <w:bottom w:val="none" w:sz="0" w:space="0" w:color="auto"/>
            <w:right w:val="none" w:sz="0" w:space="0" w:color="auto"/>
          </w:divBdr>
        </w:div>
        <w:div w:id="2064671886">
          <w:marLeft w:val="547"/>
          <w:marRight w:val="0"/>
          <w:marTop w:val="96"/>
          <w:marBottom w:val="0"/>
          <w:divBdr>
            <w:top w:val="none" w:sz="0" w:space="0" w:color="auto"/>
            <w:left w:val="none" w:sz="0" w:space="0" w:color="auto"/>
            <w:bottom w:val="none" w:sz="0" w:space="0" w:color="auto"/>
            <w:right w:val="none" w:sz="0" w:space="0" w:color="auto"/>
          </w:divBdr>
        </w:div>
      </w:divsChild>
    </w:div>
    <w:div w:id="1149899717">
      <w:bodyDiv w:val="1"/>
      <w:marLeft w:val="0"/>
      <w:marRight w:val="0"/>
      <w:marTop w:val="0"/>
      <w:marBottom w:val="0"/>
      <w:divBdr>
        <w:top w:val="none" w:sz="0" w:space="0" w:color="auto"/>
        <w:left w:val="none" w:sz="0" w:space="0" w:color="auto"/>
        <w:bottom w:val="none" w:sz="0" w:space="0" w:color="auto"/>
        <w:right w:val="none" w:sz="0" w:space="0" w:color="auto"/>
      </w:divBdr>
      <w:divsChild>
        <w:div w:id="367414396">
          <w:marLeft w:val="403"/>
          <w:marRight w:val="0"/>
          <w:marTop w:val="77"/>
          <w:marBottom w:val="0"/>
          <w:divBdr>
            <w:top w:val="none" w:sz="0" w:space="0" w:color="auto"/>
            <w:left w:val="none" w:sz="0" w:space="0" w:color="auto"/>
            <w:bottom w:val="none" w:sz="0" w:space="0" w:color="auto"/>
            <w:right w:val="none" w:sz="0" w:space="0" w:color="auto"/>
          </w:divBdr>
        </w:div>
        <w:div w:id="523328318">
          <w:marLeft w:val="403"/>
          <w:marRight w:val="0"/>
          <w:marTop w:val="77"/>
          <w:marBottom w:val="0"/>
          <w:divBdr>
            <w:top w:val="none" w:sz="0" w:space="0" w:color="auto"/>
            <w:left w:val="none" w:sz="0" w:space="0" w:color="auto"/>
            <w:bottom w:val="none" w:sz="0" w:space="0" w:color="auto"/>
            <w:right w:val="none" w:sz="0" w:space="0" w:color="auto"/>
          </w:divBdr>
        </w:div>
        <w:div w:id="860628039">
          <w:marLeft w:val="403"/>
          <w:marRight w:val="0"/>
          <w:marTop w:val="77"/>
          <w:marBottom w:val="0"/>
          <w:divBdr>
            <w:top w:val="none" w:sz="0" w:space="0" w:color="auto"/>
            <w:left w:val="none" w:sz="0" w:space="0" w:color="auto"/>
            <w:bottom w:val="none" w:sz="0" w:space="0" w:color="auto"/>
            <w:right w:val="none" w:sz="0" w:space="0" w:color="auto"/>
          </w:divBdr>
        </w:div>
        <w:div w:id="1821145564">
          <w:marLeft w:val="403"/>
          <w:marRight w:val="0"/>
          <w:marTop w:val="77"/>
          <w:marBottom w:val="0"/>
          <w:divBdr>
            <w:top w:val="none" w:sz="0" w:space="0" w:color="auto"/>
            <w:left w:val="none" w:sz="0" w:space="0" w:color="auto"/>
            <w:bottom w:val="none" w:sz="0" w:space="0" w:color="auto"/>
            <w:right w:val="none" w:sz="0" w:space="0" w:color="auto"/>
          </w:divBdr>
        </w:div>
        <w:div w:id="1823738784">
          <w:marLeft w:val="403"/>
          <w:marRight w:val="0"/>
          <w:marTop w:val="77"/>
          <w:marBottom w:val="0"/>
          <w:divBdr>
            <w:top w:val="none" w:sz="0" w:space="0" w:color="auto"/>
            <w:left w:val="none" w:sz="0" w:space="0" w:color="auto"/>
            <w:bottom w:val="none" w:sz="0" w:space="0" w:color="auto"/>
            <w:right w:val="none" w:sz="0" w:space="0" w:color="auto"/>
          </w:divBdr>
        </w:div>
      </w:divsChild>
    </w:div>
    <w:div w:id="1278562618">
      <w:bodyDiv w:val="1"/>
      <w:marLeft w:val="0"/>
      <w:marRight w:val="0"/>
      <w:marTop w:val="0"/>
      <w:marBottom w:val="0"/>
      <w:divBdr>
        <w:top w:val="none" w:sz="0" w:space="0" w:color="auto"/>
        <w:left w:val="none" w:sz="0" w:space="0" w:color="auto"/>
        <w:bottom w:val="none" w:sz="0" w:space="0" w:color="auto"/>
        <w:right w:val="none" w:sz="0" w:space="0" w:color="auto"/>
      </w:divBdr>
      <w:divsChild>
        <w:div w:id="270826073">
          <w:marLeft w:val="403"/>
          <w:marRight w:val="0"/>
          <w:marTop w:val="96"/>
          <w:marBottom w:val="0"/>
          <w:divBdr>
            <w:top w:val="none" w:sz="0" w:space="0" w:color="auto"/>
            <w:left w:val="none" w:sz="0" w:space="0" w:color="auto"/>
            <w:bottom w:val="none" w:sz="0" w:space="0" w:color="auto"/>
            <w:right w:val="none" w:sz="0" w:space="0" w:color="auto"/>
          </w:divBdr>
        </w:div>
        <w:div w:id="284315956">
          <w:marLeft w:val="403"/>
          <w:marRight w:val="0"/>
          <w:marTop w:val="96"/>
          <w:marBottom w:val="0"/>
          <w:divBdr>
            <w:top w:val="none" w:sz="0" w:space="0" w:color="auto"/>
            <w:left w:val="none" w:sz="0" w:space="0" w:color="auto"/>
            <w:bottom w:val="none" w:sz="0" w:space="0" w:color="auto"/>
            <w:right w:val="none" w:sz="0" w:space="0" w:color="auto"/>
          </w:divBdr>
        </w:div>
        <w:div w:id="1038045700">
          <w:marLeft w:val="403"/>
          <w:marRight w:val="0"/>
          <w:marTop w:val="96"/>
          <w:marBottom w:val="0"/>
          <w:divBdr>
            <w:top w:val="none" w:sz="0" w:space="0" w:color="auto"/>
            <w:left w:val="none" w:sz="0" w:space="0" w:color="auto"/>
            <w:bottom w:val="none" w:sz="0" w:space="0" w:color="auto"/>
            <w:right w:val="none" w:sz="0" w:space="0" w:color="auto"/>
          </w:divBdr>
        </w:div>
        <w:div w:id="1441802128">
          <w:marLeft w:val="403"/>
          <w:marRight w:val="0"/>
          <w:marTop w:val="96"/>
          <w:marBottom w:val="0"/>
          <w:divBdr>
            <w:top w:val="none" w:sz="0" w:space="0" w:color="auto"/>
            <w:left w:val="none" w:sz="0" w:space="0" w:color="auto"/>
            <w:bottom w:val="none" w:sz="0" w:space="0" w:color="auto"/>
            <w:right w:val="none" w:sz="0" w:space="0" w:color="auto"/>
          </w:divBdr>
        </w:div>
        <w:div w:id="1745948280">
          <w:marLeft w:val="403"/>
          <w:marRight w:val="0"/>
          <w:marTop w:val="96"/>
          <w:marBottom w:val="0"/>
          <w:divBdr>
            <w:top w:val="none" w:sz="0" w:space="0" w:color="auto"/>
            <w:left w:val="none" w:sz="0" w:space="0" w:color="auto"/>
            <w:bottom w:val="none" w:sz="0" w:space="0" w:color="auto"/>
            <w:right w:val="none" w:sz="0" w:space="0" w:color="auto"/>
          </w:divBdr>
        </w:div>
        <w:div w:id="2115858411">
          <w:marLeft w:val="403"/>
          <w:marRight w:val="0"/>
          <w:marTop w:val="96"/>
          <w:marBottom w:val="0"/>
          <w:divBdr>
            <w:top w:val="none" w:sz="0" w:space="0" w:color="auto"/>
            <w:left w:val="none" w:sz="0" w:space="0" w:color="auto"/>
            <w:bottom w:val="none" w:sz="0" w:space="0" w:color="auto"/>
            <w:right w:val="none" w:sz="0" w:space="0" w:color="auto"/>
          </w:divBdr>
        </w:div>
      </w:divsChild>
    </w:div>
    <w:div w:id="1293751484">
      <w:bodyDiv w:val="1"/>
      <w:marLeft w:val="0"/>
      <w:marRight w:val="0"/>
      <w:marTop w:val="0"/>
      <w:marBottom w:val="0"/>
      <w:divBdr>
        <w:top w:val="none" w:sz="0" w:space="0" w:color="auto"/>
        <w:left w:val="none" w:sz="0" w:space="0" w:color="auto"/>
        <w:bottom w:val="none" w:sz="0" w:space="0" w:color="auto"/>
        <w:right w:val="none" w:sz="0" w:space="0" w:color="auto"/>
      </w:divBdr>
      <w:divsChild>
        <w:div w:id="64382255">
          <w:marLeft w:val="202"/>
          <w:marRight w:val="0"/>
          <w:marTop w:val="86"/>
          <w:marBottom w:val="0"/>
          <w:divBdr>
            <w:top w:val="none" w:sz="0" w:space="0" w:color="auto"/>
            <w:left w:val="none" w:sz="0" w:space="0" w:color="auto"/>
            <w:bottom w:val="none" w:sz="0" w:space="0" w:color="auto"/>
            <w:right w:val="none" w:sz="0" w:space="0" w:color="auto"/>
          </w:divBdr>
        </w:div>
        <w:div w:id="1358383573">
          <w:marLeft w:val="202"/>
          <w:marRight w:val="0"/>
          <w:marTop w:val="86"/>
          <w:marBottom w:val="0"/>
          <w:divBdr>
            <w:top w:val="none" w:sz="0" w:space="0" w:color="auto"/>
            <w:left w:val="none" w:sz="0" w:space="0" w:color="auto"/>
            <w:bottom w:val="none" w:sz="0" w:space="0" w:color="auto"/>
            <w:right w:val="none" w:sz="0" w:space="0" w:color="auto"/>
          </w:divBdr>
        </w:div>
        <w:div w:id="1742866775">
          <w:marLeft w:val="202"/>
          <w:marRight w:val="0"/>
          <w:marTop w:val="86"/>
          <w:marBottom w:val="0"/>
          <w:divBdr>
            <w:top w:val="none" w:sz="0" w:space="0" w:color="auto"/>
            <w:left w:val="none" w:sz="0" w:space="0" w:color="auto"/>
            <w:bottom w:val="none" w:sz="0" w:space="0" w:color="auto"/>
            <w:right w:val="none" w:sz="0" w:space="0" w:color="auto"/>
          </w:divBdr>
        </w:div>
        <w:div w:id="1808163566">
          <w:marLeft w:val="202"/>
          <w:marRight w:val="0"/>
          <w:marTop w:val="86"/>
          <w:marBottom w:val="0"/>
          <w:divBdr>
            <w:top w:val="none" w:sz="0" w:space="0" w:color="auto"/>
            <w:left w:val="none" w:sz="0" w:space="0" w:color="auto"/>
            <w:bottom w:val="none" w:sz="0" w:space="0" w:color="auto"/>
            <w:right w:val="none" w:sz="0" w:space="0" w:color="auto"/>
          </w:divBdr>
        </w:div>
      </w:divsChild>
    </w:div>
    <w:div w:id="1362508743">
      <w:bodyDiv w:val="1"/>
      <w:marLeft w:val="0"/>
      <w:marRight w:val="0"/>
      <w:marTop w:val="0"/>
      <w:marBottom w:val="0"/>
      <w:divBdr>
        <w:top w:val="none" w:sz="0" w:space="0" w:color="auto"/>
        <w:left w:val="none" w:sz="0" w:space="0" w:color="auto"/>
        <w:bottom w:val="none" w:sz="0" w:space="0" w:color="auto"/>
        <w:right w:val="none" w:sz="0" w:space="0" w:color="auto"/>
      </w:divBdr>
    </w:div>
    <w:div w:id="1513255310">
      <w:bodyDiv w:val="1"/>
      <w:marLeft w:val="0"/>
      <w:marRight w:val="0"/>
      <w:marTop w:val="0"/>
      <w:marBottom w:val="0"/>
      <w:divBdr>
        <w:top w:val="none" w:sz="0" w:space="0" w:color="auto"/>
        <w:left w:val="none" w:sz="0" w:space="0" w:color="auto"/>
        <w:bottom w:val="none" w:sz="0" w:space="0" w:color="auto"/>
        <w:right w:val="none" w:sz="0" w:space="0" w:color="auto"/>
      </w:divBdr>
    </w:div>
    <w:div w:id="1515421112">
      <w:bodyDiv w:val="1"/>
      <w:marLeft w:val="0"/>
      <w:marRight w:val="0"/>
      <w:marTop w:val="0"/>
      <w:marBottom w:val="0"/>
      <w:divBdr>
        <w:top w:val="none" w:sz="0" w:space="0" w:color="auto"/>
        <w:left w:val="none" w:sz="0" w:space="0" w:color="auto"/>
        <w:bottom w:val="none" w:sz="0" w:space="0" w:color="auto"/>
        <w:right w:val="none" w:sz="0" w:space="0" w:color="auto"/>
      </w:divBdr>
    </w:div>
    <w:div w:id="1536308969">
      <w:bodyDiv w:val="1"/>
      <w:marLeft w:val="0"/>
      <w:marRight w:val="0"/>
      <w:marTop w:val="0"/>
      <w:marBottom w:val="0"/>
      <w:divBdr>
        <w:top w:val="none" w:sz="0" w:space="0" w:color="auto"/>
        <w:left w:val="none" w:sz="0" w:space="0" w:color="auto"/>
        <w:bottom w:val="none" w:sz="0" w:space="0" w:color="auto"/>
        <w:right w:val="none" w:sz="0" w:space="0" w:color="auto"/>
      </w:divBdr>
    </w:div>
    <w:div w:id="1571427444">
      <w:bodyDiv w:val="1"/>
      <w:marLeft w:val="0"/>
      <w:marRight w:val="0"/>
      <w:marTop w:val="0"/>
      <w:marBottom w:val="0"/>
      <w:divBdr>
        <w:top w:val="none" w:sz="0" w:space="0" w:color="auto"/>
        <w:left w:val="none" w:sz="0" w:space="0" w:color="auto"/>
        <w:bottom w:val="none" w:sz="0" w:space="0" w:color="auto"/>
        <w:right w:val="none" w:sz="0" w:space="0" w:color="auto"/>
      </w:divBdr>
    </w:div>
    <w:div w:id="1680156161">
      <w:bodyDiv w:val="1"/>
      <w:marLeft w:val="0"/>
      <w:marRight w:val="0"/>
      <w:marTop w:val="0"/>
      <w:marBottom w:val="0"/>
      <w:divBdr>
        <w:top w:val="none" w:sz="0" w:space="0" w:color="auto"/>
        <w:left w:val="none" w:sz="0" w:space="0" w:color="auto"/>
        <w:bottom w:val="none" w:sz="0" w:space="0" w:color="auto"/>
        <w:right w:val="none" w:sz="0" w:space="0" w:color="auto"/>
      </w:divBdr>
      <w:divsChild>
        <w:div w:id="47730681">
          <w:marLeft w:val="1800"/>
          <w:marRight w:val="0"/>
          <w:marTop w:val="100"/>
          <w:marBottom w:val="0"/>
          <w:divBdr>
            <w:top w:val="none" w:sz="0" w:space="0" w:color="auto"/>
            <w:left w:val="none" w:sz="0" w:space="0" w:color="auto"/>
            <w:bottom w:val="none" w:sz="0" w:space="0" w:color="auto"/>
            <w:right w:val="none" w:sz="0" w:space="0" w:color="auto"/>
          </w:divBdr>
        </w:div>
        <w:div w:id="332998786">
          <w:marLeft w:val="1800"/>
          <w:marRight w:val="0"/>
          <w:marTop w:val="100"/>
          <w:marBottom w:val="0"/>
          <w:divBdr>
            <w:top w:val="none" w:sz="0" w:space="0" w:color="auto"/>
            <w:left w:val="none" w:sz="0" w:space="0" w:color="auto"/>
            <w:bottom w:val="none" w:sz="0" w:space="0" w:color="auto"/>
            <w:right w:val="none" w:sz="0" w:space="0" w:color="auto"/>
          </w:divBdr>
        </w:div>
        <w:div w:id="797259313">
          <w:marLeft w:val="1800"/>
          <w:marRight w:val="0"/>
          <w:marTop w:val="100"/>
          <w:marBottom w:val="0"/>
          <w:divBdr>
            <w:top w:val="none" w:sz="0" w:space="0" w:color="auto"/>
            <w:left w:val="none" w:sz="0" w:space="0" w:color="auto"/>
            <w:bottom w:val="none" w:sz="0" w:space="0" w:color="auto"/>
            <w:right w:val="none" w:sz="0" w:space="0" w:color="auto"/>
          </w:divBdr>
        </w:div>
        <w:div w:id="919563087">
          <w:marLeft w:val="806"/>
          <w:marRight w:val="0"/>
          <w:marTop w:val="200"/>
          <w:marBottom w:val="0"/>
          <w:divBdr>
            <w:top w:val="none" w:sz="0" w:space="0" w:color="auto"/>
            <w:left w:val="none" w:sz="0" w:space="0" w:color="auto"/>
            <w:bottom w:val="none" w:sz="0" w:space="0" w:color="auto"/>
            <w:right w:val="none" w:sz="0" w:space="0" w:color="auto"/>
          </w:divBdr>
        </w:div>
        <w:div w:id="1342004731">
          <w:marLeft w:val="806"/>
          <w:marRight w:val="0"/>
          <w:marTop w:val="200"/>
          <w:marBottom w:val="0"/>
          <w:divBdr>
            <w:top w:val="none" w:sz="0" w:space="0" w:color="auto"/>
            <w:left w:val="none" w:sz="0" w:space="0" w:color="auto"/>
            <w:bottom w:val="none" w:sz="0" w:space="0" w:color="auto"/>
            <w:right w:val="none" w:sz="0" w:space="0" w:color="auto"/>
          </w:divBdr>
        </w:div>
        <w:div w:id="1675961670">
          <w:marLeft w:val="1800"/>
          <w:marRight w:val="0"/>
          <w:marTop w:val="100"/>
          <w:marBottom w:val="0"/>
          <w:divBdr>
            <w:top w:val="none" w:sz="0" w:space="0" w:color="auto"/>
            <w:left w:val="none" w:sz="0" w:space="0" w:color="auto"/>
            <w:bottom w:val="none" w:sz="0" w:space="0" w:color="auto"/>
            <w:right w:val="none" w:sz="0" w:space="0" w:color="auto"/>
          </w:divBdr>
        </w:div>
        <w:div w:id="1729650534">
          <w:marLeft w:val="806"/>
          <w:marRight w:val="0"/>
          <w:marTop w:val="200"/>
          <w:marBottom w:val="0"/>
          <w:divBdr>
            <w:top w:val="none" w:sz="0" w:space="0" w:color="auto"/>
            <w:left w:val="none" w:sz="0" w:space="0" w:color="auto"/>
            <w:bottom w:val="none" w:sz="0" w:space="0" w:color="auto"/>
            <w:right w:val="none" w:sz="0" w:space="0" w:color="auto"/>
          </w:divBdr>
        </w:div>
      </w:divsChild>
    </w:div>
    <w:div w:id="1780642545">
      <w:bodyDiv w:val="1"/>
      <w:marLeft w:val="0"/>
      <w:marRight w:val="0"/>
      <w:marTop w:val="0"/>
      <w:marBottom w:val="0"/>
      <w:divBdr>
        <w:top w:val="none" w:sz="0" w:space="0" w:color="auto"/>
        <w:left w:val="none" w:sz="0" w:space="0" w:color="auto"/>
        <w:bottom w:val="none" w:sz="0" w:space="0" w:color="auto"/>
        <w:right w:val="none" w:sz="0" w:space="0" w:color="auto"/>
      </w:divBdr>
      <w:divsChild>
        <w:div w:id="153885018">
          <w:marLeft w:val="403"/>
          <w:marRight w:val="0"/>
          <w:marTop w:val="96"/>
          <w:marBottom w:val="0"/>
          <w:divBdr>
            <w:top w:val="none" w:sz="0" w:space="0" w:color="auto"/>
            <w:left w:val="none" w:sz="0" w:space="0" w:color="auto"/>
            <w:bottom w:val="none" w:sz="0" w:space="0" w:color="auto"/>
            <w:right w:val="none" w:sz="0" w:space="0" w:color="auto"/>
          </w:divBdr>
        </w:div>
        <w:div w:id="549153086">
          <w:marLeft w:val="403"/>
          <w:marRight w:val="0"/>
          <w:marTop w:val="96"/>
          <w:marBottom w:val="0"/>
          <w:divBdr>
            <w:top w:val="none" w:sz="0" w:space="0" w:color="auto"/>
            <w:left w:val="none" w:sz="0" w:space="0" w:color="auto"/>
            <w:bottom w:val="none" w:sz="0" w:space="0" w:color="auto"/>
            <w:right w:val="none" w:sz="0" w:space="0" w:color="auto"/>
          </w:divBdr>
        </w:div>
        <w:div w:id="646130320">
          <w:marLeft w:val="403"/>
          <w:marRight w:val="0"/>
          <w:marTop w:val="96"/>
          <w:marBottom w:val="0"/>
          <w:divBdr>
            <w:top w:val="none" w:sz="0" w:space="0" w:color="auto"/>
            <w:left w:val="none" w:sz="0" w:space="0" w:color="auto"/>
            <w:bottom w:val="none" w:sz="0" w:space="0" w:color="auto"/>
            <w:right w:val="none" w:sz="0" w:space="0" w:color="auto"/>
          </w:divBdr>
        </w:div>
        <w:div w:id="1250694987">
          <w:marLeft w:val="403"/>
          <w:marRight w:val="0"/>
          <w:marTop w:val="96"/>
          <w:marBottom w:val="0"/>
          <w:divBdr>
            <w:top w:val="none" w:sz="0" w:space="0" w:color="auto"/>
            <w:left w:val="none" w:sz="0" w:space="0" w:color="auto"/>
            <w:bottom w:val="none" w:sz="0" w:space="0" w:color="auto"/>
            <w:right w:val="none" w:sz="0" w:space="0" w:color="auto"/>
          </w:divBdr>
        </w:div>
        <w:div w:id="1521511492">
          <w:marLeft w:val="403"/>
          <w:marRight w:val="0"/>
          <w:marTop w:val="96"/>
          <w:marBottom w:val="0"/>
          <w:divBdr>
            <w:top w:val="none" w:sz="0" w:space="0" w:color="auto"/>
            <w:left w:val="none" w:sz="0" w:space="0" w:color="auto"/>
            <w:bottom w:val="none" w:sz="0" w:space="0" w:color="auto"/>
            <w:right w:val="none" w:sz="0" w:space="0" w:color="auto"/>
          </w:divBdr>
        </w:div>
      </w:divsChild>
    </w:div>
    <w:div w:id="1858274051">
      <w:bodyDiv w:val="1"/>
      <w:marLeft w:val="0"/>
      <w:marRight w:val="0"/>
      <w:marTop w:val="0"/>
      <w:marBottom w:val="0"/>
      <w:divBdr>
        <w:top w:val="none" w:sz="0" w:space="0" w:color="auto"/>
        <w:left w:val="none" w:sz="0" w:space="0" w:color="auto"/>
        <w:bottom w:val="none" w:sz="0" w:space="0" w:color="auto"/>
        <w:right w:val="none" w:sz="0" w:space="0" w:color="auto"/>
      </w:divBdr>
      <w:divsChild>
        <w:div w:id="1076240459">
          <w:marLeft w:val="202"/>
          <w:marRight w:val="0"/>
          <w:marTop w:val="58"/>
          <w:marBottom w:val="0"/>
          <w:divBdr>
            <w:top w:val="none" w:sz="0" w:space="0" w:color="auto"/>
            <w:left w:val="none" w:sz="0" w:space="0" w:color="auto"/>
            <w:bottom w:val="none" w:sz="0" w:space="0" w:color="auto"/>
            <w:right w:val="none" w:sz="0" w:space="0" w:color="auto"/>
          </w:divBdr>
        </w:div>
      </w:divsChild>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sChild>
        <w:div w:id="424032800">
          <w:marLeft w:val="547"/>
          <w:marRight w:val="0"/>
          <w:marTop w:val="0"/>
          <w:marBottom w:val="0"/>
          <w:divBdr>
            <w:top w:val="none" w:sz="0" w:space="0" w:color="auto"/>
            <w:left w:val="none" w:sz="0" w:space="0" w:color="auto"/>
            <w:bottom w:val="none" w:sz="0" w:space="0" w:color="auto"/>
            <w:right w:val="none" w:sz="0" w:space="0" w:color="auto"/>
          </w:divBdr>
        </w:div>
        <w:div w:id="890579438">
          <w:marLeft w:val="547"/>
          <w:marRight w:val="0"/>
          <w:marTop w:val="0"/>
          <w:marBottom w:val="0"/>
          <w:divBdr>
            <w:top w:val="none" w:sz="0" w:space="0" w:color="auto"/>
            <w:left w:val="none" w:sz="0" w:space="0" w:color="auto"/>
            <w:bottom w:val="none" w:sz="0" w:space="0" w:color="auto"/>
            <w:right w:val="none" w:sz="0" w:space="0" w:color="auto"/>
          </w:divBdr>
        </w:div>
        <w:div w:id="1695379134">
          <w:marLeft w:val="547"/>
          <w:marRight w:val="0"/>
          <w:marTop w:val="0"/>
          <w:marBottom w:val="0"/>
          <w:divBdr>
            <w:top w:val="none" w:sz="0" w:space="0" w:color="auto"/>
            <w:left w:val="none" w:sz="0" w:space="0" w:color="auto"/>
            <w:bottom w:val="none" w:sz="0" w:space="0" w:color="auto"/>
            <w:right w:val="none" w:sz="0" w:space="0" w:color="auto"/>
          </w:divBdr>
        </w:div>
        <w:div w:id="1729768235">
          <w:marLeft w:val="547"/>
          <w:marRight w:val="0"/>
          <w:marTop w:val="0"/>
          <w:marBottom w:val="0"/>
          <w:divBdr>
            <w:top w:val="none" w:sz="0" w:space="0" w:color="auto"/>
            <w:left w:val="none" w:sz="0" w:space="0" w:color="auto"/>
            <w:bottom w:val="none" w:sz="0" w:space="0" w:color="auto"/>
            <w:right w:val="none" w:sz="0" w:space="0" w:color="auto"/>
          </w:divBdr>
        </w:div>
      </w:divsChild>
    </w:div>
    <w:div w:id="2024472906">
      <w:bodyDiv w:val="1"/>
      <w:marLeft w:val="0"/>
      <w:marRight w:val="0"/>
      <w:marTop w:val="0"/>
      <w:marBottom w:val="0"/>
      <w:divBdr>
        <w:top w:val="none" w:sz="0" w:space="0" w:color="auto"/>
        <w:left w:val="none" w:sz="0" w:space="0" w:color="auto"/>
        <w:bottom w:val="none" w:sz="0" w:space="0" w:color="auto"/>
        <w:right w:val="none" w:sz="0" w:space="0" w:color="auto"/>
      </w:divBdr>
      <w:divsChild>
        <w:div w:id="712193367">
          <w:marLeft w:val="446"/>
          <w:marRight w:val="0"/>
          <w:marTop w:val="200"/>
          <w:marBottom w:val="0"/>
          <w:divBdr>
            <w:top w:val="none" w:sz="0" w:space="0" w:color="auto"/>
            <w:left w:val="none" w:sz="0" w:space="0" w:color="auto"/>
            <w:bottom w:val="none" w:sz="0" w:space="0" w:color="auto"/>
            <w:right w:val="none" w:sz="0" w:space="0" w:color="auto"/>
          </w:divBdr>
        </w:div>
        <w:div w:id="747768793">
          <w:marLeft w:val="1526"/>
          <w:marRight w:val="0"/>
          <w:marTop w:val="100"/>
          <w:marBottom w:val="0"/>
          <w:divBdr>
            <w:top w:val="none" w:sz="0" w:space="0" w:color="auto"/>
            <w:left w:val="none" w:sz="0" w:space="0" w:color="auto"/>
            <w:bottom w:val="none" w:sz="0" w:space="0" w:color="auto"/>
            <w:right w:val="none" w:sz="0" w:space="0" w:color="auto"/>
          </w:divBdr>
        </w:div>
        <w:div w:id="1252006984">
          <w:marLeft w:val="1526"/>
          <w:marRight w:val="0"/>
          <w:marTop w:val="100"/>
          <w:marBottom w:val="0"/>
          <w:divBdr>
            <w:top w:val="none" w:sz="0" w:space="0" w:color="auto"/>
            <w:left w:val="none" w:sz="0" w:space="0" w:color="auto"/>
            <w:bottom w:val="none" w:sz="0" w:space="0" w:color="auto"/>
            <w:right w:val="none" w:sz="0" w:space="0" w:color="auto"/>
          </w:divBdr>
        </w:div>
        <w:div w:id="1283615518">
          <w:marLeft w:val="1526"/>
          <w:marRight w:val="0"/>
          <w:marTop w:val="100"/>
          <w:marBottom w:val="0"/>
          <w:divBdr>
            <w:top w:val="none" w:sz="0" w:space="0" w:color="auto"/>
            <w:left w:val="none" w:sz="0" w:space="0" w:color="auto"/>
            <w:bottom w:val="none" w:sz="0" w:space="0" w:color="auto"/>
            <w:right w:val="none" w:sz="0" w:space="0" w:color="auto"/>
          </w:divBdr>
        </w:div>
        <w:div w:id="1524054808">
          <w:marLeft w:val="1526"/>
          <w:marRight w:val="0"/>
          <w:marTop w:val="100"/>
          <w:marBottom w:val="0"/>
          <w:divBdr>
            <w:top w:val="none" w:sz="0" w:space="0" w:color="auto"/>
            <w:left w:val="none" w:sz="0" w:space="0" w:color="auto"/>
            <w:bottom w:val="none" w:sz="0" w:space="0" w:color="auto"/>
            <w:right w:val="none" w:sz="0" w:space="0" w:color="auto"/>
          </w:divBdr>
        </w:div>
        <w:div w:id="1724136670">
          <w:marLeft w:val="446"/>
          <w:marRight w:val="0"/>
          <w:marTop w:val="200"/>
          <w:marBottom w:val="0"/>
          <w:divBdr>
            <w:top w:val="none" w:sz="0" w:space="0" w:color="auto"/>
            <w:left w:val="none" w:sz="0" w:space="0" w:color="auto"/>
            <w:bottom w:val="none" w:sz="0" w:space="0" w:color="auto"/>
            <w:right w:val="none" w:sz="0" w:space="0" w:color="auto"/>
          </w:divBdr>
        </w:div>
        <w:div w:id="1914198440">
          <w:marLeft w:val="446"/>
          <w:marRight w:val="0"/>
          <w:marTop w:val="200"/>
          <w:marBottom w:val="0"/>
          <w:divBdr>
            <w:top w:val="none" w:sz="0" w:space="0" w:color="auto"/>
            <w:left w:val="none" w:sz="0" w:space="0" w:color="auto"/>
            <w:bottom w:val="none" w:sz="0" w:space="0" w:color="auto"/>
            <w:right w:val="none" w:sz="0" w:space="0" w:color="auto"/>
          </w:divBdr>
        </w:div>
        <w:div w:id="2115709434">
          <w:marLeft w:val="446"/>
          <w:marRight w:val="0"/>
          <w:marTop w:val="200"/>
          <w:marBottom w:val="0"/>
          <w:divBdr>
            <w:top w:val="none" w:sz="0" w:space="0" w:color="auto"/>
            <w:left w:val="none" w:sz="0" w:space="0" w:color="auto"/>
            <w:bottom w:val="none" w:sz="0" w:space="0" w:color="auto"/>
            <w:right w:val="none" w:sz="0" w:space="0" w:color="auto"/>
          </w:divBdr>
        </w:div>
        <w:div w:id="2131704182">
          <w:marLeft w:val="446"/>
          <w:marRight w:val="0"/>
          <w:marTop w:val="200"/>
          <w:marBottom w:val="0"/>
          <w:divBdr>
            <w:top w:val="none" w:sz="0" w:space="0" w:color="auto"/>
            <w:left w:val="none" w:sz="0" w:space="0" w:color="auto"/>
            <w:bottom w:val="none" w:sz="0" w:space="0" w:color="auto"/>
            <w:right w:val="none" w:sz="0" w:space="0" w:color="auto"/>
          </w:divBdr>
        </w:div>
      </w:divsChild>
    </w:div>
    <w:div w:id="2125608553">
      <w:bodyDiv w:val="1"/>
      <w:marLeft w:val="0"/>
      <w:marRight w:val="0"/>
      <w:marTop w:val="0"/>
      <w:marBottom w:val="0"/>
      <w:divBdr>
        <w:top w:val="none" w:sz="0" w:space="0" w:color="auto"/>
        <w:left w:val="none" w:sz="0" w:space="0" w:color="auto"/>
        <w:bottom w:val="none" w:sz="0" w:space="0" w:color="auto"/>
        <w:right w:val="none" w:sz="0" w:space="0" w:color="auto"/>
      </w:divBdr>
      <w:divsChild>
        <w:div w:id="53898039">
          <w:marLeft w:val="1354"/>
          <w:marRight w:val="0"/>
          <w:marTop w:val="91"/>
          <w:marBottom w:val="0"/>
          <w:divBdr>
            <w:top w:val="none" w:sz="0" w:space="0" w:color="auto"/>
            <w:left w:val="none" w:sz="0" w:space="0" w:color="auto"/>
            <w:bottom w:val="none" w:sz="0" w:space="0" w:color="auto"/>
            <w:right w:val="none" w:sz="0" w:space="0" w:color="auto"/>
          </w:divBdr>
        </w:div>
        <w:div w:id="752361868">
          <w:marLeft w:val="1354"/>
          <w:marRight w:val="0"/>
          <w:marTop w:val="91"/>
          <w:marBottom w:val="0"/>
          <w:divBdr>
            <w:top w:val="none" w:sz="0" w:space="0" w:color="auto"/>
            <w:left w:val="none" w:sz="0" w:space="0" w:color="auto"/>
            <w:bottom w:val="none" w:sz="0" w:space="0" w:color="auto"/>
            <w:right w:val="none" w:sz="0" w:space="0" w:color="auto"/>
          </w:divBdr>
        </w:div>
        <w:div w:id="790250194">
          <w:marLeft w:val="1354"/>
          <w:marRight w:val="0"/>
          <w:marTop w:val="91"/>
          <w:marBottom w:val="0"/>
          <w:divBdr>
            <w:top w:val="none" w:sz="0" w:space="0" w:color="auto"/>
            <w:left w:val="none" w:sz="0" w:space="0" w:color="auto"/>
            <w:bottom w:val="none" w:sz="0" w:space="0" w:color="auto"/>
            <w:right w:val="none" w:sz="0" w:space="0" w:color="auto"/>
          </w:divBdr>
        </w:div>
        <w:div w:id="1032152528">
          <w:marLeft w:val="1354"/>
          <w:marRight w:val="0"/>
          <w:marTop w:val="91"/>
          <w:marBottom w:val="0"/>
          <w:divBdr>
            <w:top w:val="none" w:sz="0" w:space="0" w:color="auto"/>
            <w:left w:val="none" w:sz="0" w:space="0" w:color="auto"/>
            <w:bottom w:val="none" w:sz="0" w:space="0" w:color="auto"/>
            <w:right w:val="none" w:sz="0" w:space="0" w:color="auto"/>
          </w:divBdr>
        </w:div>
        <w:div w:id="1171216661">
          <w:marLeft w:val="1354"/>
          <w:marRight w:val="0"/>
          <w:marTop w:val="91"/>
          <w:marBottom w:val="0"/>
          <w:divBdr>
            <w:top w:val="none" w:sz="0" w:space="0" w:color="auto"/>
            <w:left w:val="none" w:sz="0" w:space="0" w:color="auto"/>
            <w:bottom w:val="none" w:sz="0" w:space="0" w:color="auto"/>
            <w:right w:val="none" w:sz="0" w:space="0" w:color="auto"/>
          </w:divBdr>
        </w:div>
        <w:div w:id="1281255491">
          <w:marLeft w:val="1354"/>
          <w:marRight w:val="0"/>
          <w:marTop w:val="91"/>
          <w:marBottom w:val="0"/>
          <w:divBdr>
            <w:top w:val="none" w:sz="0" w:space="0" w:color="auto"/>
            <w:left w:val="none" w:sz="0" w:space="0" w:color="auto"/>
            <w:bottom w:val="none" w:sz="0" w:space="0" w:color="auto"/>
            <w:right w:val="none" w:sz="0" w:space="0" w:color="auto"/>
          </w:divBdr>
        </w:div>
        <w:div w:id="1683045961">
          <w:marLeft w:val="1354"/>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openxmlformats.org/officeDocument/2006/relationships/image" Target="media/image3.png"/><Relationship Id="rId34" Type="http://schemas.openxmlformats.org/officeDocument/2006/relationships/diagramQuickStyle" Target="diagrams/quickStyle5.xml"/><Relationship Id="rId42" Type="http://schemas.openxmlformats.org/officeDocument/2006/relationships/hyperlink" Target="https://www.managementcenter.org/resources/smart-to-smartie-embed-inclusion-equity-goals/" TargetMode="External"/><Relationship Id="rId47" Type="http://schemas.openxmlformats.org/officeDocument/2006/relationships/diagramColors" Target="diagrams/colors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QuickStyle" Target="diagrams/quickStyle4.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Layout" Target="diagrams/layout7.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header" Target="header1.xml"/><Relationship Id="rId31" Type="http://schemas.microsoft.com/office/2007/relationships/diagramDrawing" Target="diagrams/drawing4.xml"/><Relationship Id="rId44" Type="http://schemas.openxmlformats.org/officeDocument/2006/relationships/diagramData" Target="diagrams/data7.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hyperlink" Target="https://www.managementcenter.org/resources/goals-bank-2/" TargetMode="External"/><Relationship Id="rId48" Type="http://schemas.microsoft.com/office/2007/relationships/diagramDrawing" Target="diagrams/drawing7.xml"/><Relationship Id="rId8" Type="http://schemas.openxmlformats.org/officeDocument/2006/relationships/image" Target="media/image1.jpe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diagramQuickStyle" Target="diagrams/quickStyle7.xml"/><Relationship Id="rId20" Type="http://schemas.openxmlformats.org/officeDocument/2006/relationships/footer" Target="footer1.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A2414B-3235-45CE-A5AD-C67FD9EF9284}" type="doc">
      <dgm:prSet loTypeId="urn:microsoft.com/office/officeart/2005/8/layout/cycle8" loCatId="cycle" qsTypeId="urn:microsoft.com/office/officeart/2005/8/quickstyle/simple5" qsCatId="simple" csTypeId="urn:microsoft.com/office/officeart/2005/8/colors/colorful1" csCatId="colorful" phldr="1"/>
      <dgm:spPr/>
    </dgm:pt>
    <dgm:pt modelId="{8BACFF35-3F9D-4BD5-895F-6690EAD59434}">
      <dgm:prSet phldrT="[Text]"/>
      <dgm:spPr>
        <a:xfrm>
          <a:off x="1896533" y="415493"/>
          <a:ext cx="4551680" cy="4551680"/>
        </a:xfrm>
        <a:prstGeom prst="pie">
          <a:avLst>
            <a:gd name="adj1" fmla="val 16200000"/>
            <a:gd name="adj2" fmla="val 5400000"/>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dirty="0">
              <a:solidFill>
                <a:srgbClr val="FFFFFF"/>
              </a:solidFill>
              <a:latin typeface="Arial" panose="020B0604020202020204"/>
              <a:ea typeface="+mn-ea"/>
              <a:cs typeface="+mn-cs"/>
            </a:rPr>
            <a:t>Alignment with GOTR </a:t>
          </a:r>
          <a:r>
            <a:rPr lang="en-US">
              <a:solidFill>
                <a:srgbClr val="FFFFFF"/>
              </a:solidFill>
              <a:latin typeface="Arial" panose="020B0604020202020204"/>
              <a:ea typeface="+mn-ea"/>
              <a:cs typeface="+mn-cs"/>
            </a:rPr>
            <a:t>core values and culture</a:t>
          </a:r>
        </a:p>
      </dgm:t>
    </dgm:pt>
    <dgm:pt modelId="{9418FDEC-A1C8-475A-991E-048563DB3C46}" type="parTrans" cxnId="{B6A6F060-4E36-481F-B2B9-BE929693730E}">
      <dgm:prSet/>
      <dgm:spPr/>
      <dgm:t>
        <a:bodyPr/>
        <a:lstStyle/>
        <a:p>
          <a:endParaRPr lang="en-US"/>
        </a:p>
      </dgm:t>
    </dgm:pt>
    <dgm:pt modelId="{586D2E26-F671-476F-9CE8-7E3AD8902D2E}" type="sibTrans" cxnId="{B6A6F060-4E36-481F-B2B9-BE929693730E}">
      <dgm:prSet/>
      <dgm:spPr/>
      <dgm:t>
        <a:bodyPr/>
        <a:lstStyle/>
        <a:p>
          <a:endParaRPr lang="en-US"/>
        </a:p>
      </dgm:t>
    </dgm:pt>
    <dgm:pt modelId="{2FC03561-9A1C-40D1-84C5-B172513A40F1}">
      <dgm:prSet phldrT="[Text]"/>
      <dgm:spPr>
        <a:xfrm>
          <a:off x="1679786" y="415493"/>
          <a:ext cx="4551680" cy="4551680"/>
        </a:xfrm>
        <a:prstGeom prst="pie">
          <a:avLst>
            <a:gd name="adj1" fmla="val 5400000"/>
            <a:gd name="adj2" fmla="val 16200000"/>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dirty="0">
              <a:solidFill>
                <a:srgbClr val="FFFFFF"/>
              </a:solidFill>
              <a:latin typeface="Arial" panose="020B0604020202020204"/>
              <a:ea typeface="+mn-ea"/>
              <a:cs typeface="+mn-cs"/>
            </a:rPr>
            <a:t>Attainment of Individual goals</a:t>
          </a:r>
        </a:p>
      </dgm:t>
    </dgm:pt>
    <dgm:pt modelId="{B81BA177-CDF3-4407-A34F-90007309EAD7}" type="parTrans" cxnId="{CC2A69D2-F335-4EE4-AB2F-DDB6B6128FE6}">
      <dgm:prSet/>
      <dgm:spPr/>
      <dgm:t>
        <a:bodyPr/>
        <a:lstStyle/>
        <a:p>
          <a:endParaRPr lang="en-US"/>
        </a:p>
      </dgm:t>
    </dgm:pt>
    <dgm:pt modelId="{6B2D9D3E-DC98-4881-BA1B-D88C45C45392}" type="sibTrans" cxnId="{CC2A69D2-F335-4EE4-AB2F-DDB6B6128FE6}">
      <dgm:prSet/>
      <dgm:spPr/>
      <dgm:t>
        <a:bodyPr/>
        <a:lstStyle/>
        <a:p>
          <a:endParaRPr lang="en-US"/>
        </a:p>
      </dgm:t>
    </dgm:pt>
    <dgm:pt modelId="{D84837C5-57A5-4530-AD0F-D9C25E5C5A3C}" type="pres">
      <dgm:prSet presAssocID="{87A2414B-3235-45CE-A5AD-C67FD9EF9284}" presName="compositeShape" presStyleCnt="0">
        <dgm:presLayoutVars>
          <dgm:chMax val="7"/>
          <dgm:dir/>
          <dgm:resizeHandles val="exact"/>
        </dgm:presLayoutVars>
      </dgm:prSet>
      <dgm:spPr/>
    </dgm:pt>
    <dgm:pt modelId="{F9DD4974-56FF-4D7B-9F65-4F6BE5E2F119}" type="pres">
      <dgm:prSet presAssocID="{87A2414B-3235-45CE-A5AD-C67FD9EF9284}" presName="wedge1" presStyleLbl="node1" presStyleIdx="0" presStyleCnt="2"/>
      <dgm:spPr/>
    </dgm:pt>
    <dgm:pt modelId="{4F00A08B-877D-4CDD-9E53-AAEDE1F42D40}" type="pres">
      <dgm:prSet presAssocID="{87A2414B-3235-45CE-A5AD-C67FD9EF9284}" presName="dummy1a" presStyleCnt="0"/>
      <dgm:spPr/>
    </dgm:pt>
    <dgm:pt modelId="{062EE6AE-FE71-439A-B2CA-F50C82938205}" type="pres">
      <dgm:prSet presAssocID="{87A2414B-3235-45CE-A5AD-C67FD9EF9284}" presName="dummy1b" presStyleCnt="0"/>
      <dgm:spPr/>
    </dgm:pt>
    <dgm:pt modelId="{A14007EC-0A8A-41BA-BAE8-BB49B4F21951}" type="pres">
      <dgm:prSet presAssocID="{87A2414B-3235-45CE-A5AD-C67FD9EF9284}" presName="wedge1Tx" presStyleLbl="node1" presStyleIdx="0" presStyleCnt="2">
        <dgm:presLayoutVars>
          <dgm:chMax val="0"/>
          <dgm:chPref val="0"/>
          <dgm:bulletEnabled val="1"/>
        </dgm:presLayoutVars>
      </dgm:prSet>
      <dgm:spPr/>
    </dgm:pt>
    <dgm:pt modelId="{00B8E3D3-81DF-4E62-BECE-1604B94511A3}" type="pres">
      <dgm:prSet presAssocID="{87A2414B-3235-45CE-A5AD-C67FD9EF9284}" presName="wedge2" presStyleLbl="node1" presStyleIdx="1" presStyleCnt="2"/>
      <dgm:spPr/>
    </dgm:pt>
    <dgm:pt modelId="{F4D3E3FF-5F10-4F86-87BE-4FBA021504F3}" type="pres">
      <dgm:prSet presAssocID="{87A2414B-3235-45CE-A5AD-C67FD9EF9284}" presName="dummy2a" presStyleCnt="0"/>
      <dgm:spPr/>
    </dgm:pt>
    <dgm:pt modelId="{834F8C59-CE62-4802-96E0-9C38723C38F1}" type="pres">
      <dgm:prSet presAssocID="{87A2414B-3235-45CE-A5AD-C67FD9EF9284}" presName="dummy2b" presStyleCnt="0"/>
      <dgm:spPr/>
    </dgm:pt>
    <dgm:pt modelId="{9E1EF380-E613-4F0C-A9ED-8BF172CB3960}" type="pres">
      <dgm:prSet presAssocID="{87A2414B-3235-45CE-A5AD-C67FD9EF9284}" presName="wedge2Tx" presStyleLbl="node1" presStyleIdx="1" presStyleCnt="2">
        <dgm:presLayoutVars>
          <dgm:chMax val="0"/>
          <dgm:chPref val="0"/>
          <dgm:bulletEnabled val="1"/>
        </dgm:presLayoutVars>
      </dgm:prSet>
      <dgm:spPr/>
    </dgm:pt>
    <dgm:pt modelId="{23C834FB-D21C-4662-9F6A-B328C1004215}" type="pres">
      <dgm:prSet presAssocID="{586D2E26-F671-476F-9CE8-7E3AD8902D2E}" presName="arrowWedge1" presStyleLbl="fgSibTrans2D1" presStyleIdx="0" presStyleCnt="2"/>
      <dgm:spPr>
        <a:xfrm>
          <a:off x="1614762" y="133722"/>
          <a:ext cx="5115221" cy="5115221"/>
        </a:xfrm>
        <a:prstGeom prst="circularArrow">
          <a:avLst>
            <a:gd name="adj1" fmla="val 5085"/>
            <a:gd name="adj2" fmla="val 327528"/>
            <a:gd name="adj3" fmla="val 5072472"/>
            <a:gd name="adj4" fmla="val 16200000"/>
            <a:gd name="adj5" fmla="val 5932"/>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6015F8-94A6-4EED-9469-30A1FF645185}" type="pres">
      <dgm:prSet presAssocID="{6B2D9D3E-DC98-4881-BA1B-D88C45C45392}" presName="arrowWedge2" presStyleLbl="fgSibTrans2D1" presStyleIdx="1" presStyleCnt="2"/>
      <dgm:spPr>
        <a:xfrm>
          <a:off x="1398015" y="133722"/>
          <a:ext cx="5115221" cy="5115221"/>
        </a:xfrm>
        <a:prstGeom prst="circularArrow">
          <a:avLst>
            <a:gd name="adj1" fmla="val 5085"/>
            <a:gd name="adj2" fmla="val 327528"/>
            <a:gd name="adj3" fmla="val 15872472"/>
            <a:gd name="adj4" fmla="val 5400000"/>
            <a:gd name="adj5" fmla="val 5932"/>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A1BD529-B5CD-44D1-9D57-63E0728B52F2}" type="presOf" srcId="{8BACFF35-3F9D-4BD5-895F-6690EAD59434}" destId="{F9DD4974-56FF-4D7B-9F65-4F6BE5E2F119}" srcOrd="0" destOrd="0" presId="urn:microsoft.com/office/officeart/2005/8/layout/cycle8"/>
    <dgm:cxn modelId="{A55F013A-FF26-49F6-8DF7-CAF50F40C9B1}" type="presOf" srcId="{2FC03561-9A1C-40D1-84C5-B172513A40F1}" destId="{00B8E3D3-81DF-4E62-BECE-1604B94511A3}" srcOrd="0" destOrd="0" presId="urn:microsoft.com/office/officeart/2005/8/layout/cycle8"/>
    <dgm:cxn modelId="{56AF683A-8701-4F6B-9A0D-78E8691B8C89}" type="presOf" srcId="{87A2414B-3235-45CE-A5AD-C67FD9EF9284}" destId="{D84837C5-57A5-4530-AD0F-D9C25E5C5A3C}" srcOrd="0" destOrd="0" presId="urn:microsoft.com/office/officeart/2005/8/layout/cycle8"/>
    <dgm:cxn modelId="{B6A6F060-4E36-481F-B2B9-BE929693730E}" srcId="{87A2414B-3235-45CE-A5AD-C67FD9EF9284}" destId="{8BACFF35-3F9D-4BD5-895F-6690EAD59434}" srcOrd="0" destOrd="0" parTransId="{9418FDEC-A1C8-475A-991E-048563DB3C46}" sibTransId="{586D2E26-F671-476F-9CE8-7E3AD8902D2E}"/>
    <dgm:cxn modelId="{B219E254-82EA-4B34-B6BB-E9A8387C3EE5}" type="presOf" srcId="{2FC03561-9A1C-40D1-84C5-B172513A40F1}" destId="{9E1EF380-E613-4F0C-A9ED-8BF172CB3960}" srcOrd="1" destOrd="0" presId="urn:microsoft.com/office/officeart/2005/8/layout/cycle8"/>
    <dgm:cxn modelId="{2B883A75-1040-49CA-9C31-9F9E67B3B538}" type="presOf" srcId="{8BACFF35-3F9D-4BD5-895F-6690EAD59434}" destId="{A14007EC-0A8A-41BA-BAE8-BB49B4F21951}" srcOrd="1" destOrd="0" presId="urn:microsoft.com/office/officeart/2005/8/layout/cycle8"/>
    <dgm:cxn modelId="{CC2A69D2-F335-4EE4-AB2F-DDB6B6128FE6}" srcId="{87A2414B-3235-45CE-A5AD-C67FD9EF9284}" destId="{2FC03561-9A1C-40D1-84C5-B172513A40F1}" srcOrd="1" destOrd="0" parTransId="{B81BA177-CDF3-4407-A34F-90007309EAD7}" sibTransId="{6B2D9D3E-DC98-4881-BA1B-D88C45C45392}"/>
    <dgm:cxn modelId="{81932661-C145-4DCD-8251-2ECE66B31ACD}" type="presParOf" srcId="{D84837C5-57A5-4530-AD0F-D9C25E5C5A3C}" destId="{F9DD4974-56FF-4D7B-9F65-4F6BE5E2F119}" srcOrd="0" destOrd="0" presId="urn:microsoft.com/office/officeart/2005/8/layout/cycle8"/>
    <dgm:cxn modelId="{5A899D69-2C05-4AF8-86C4-9263B6FEB319}" type="presParOf" srcId="{D84837C5-57A5-4530-AD0F-D9C25E5C5A3C}" destId="{4F00A08B-877D-4CDD-9E53-AAEDE1F42D40}" srcOrd="1" destOrd="0" presId="urn:microsoft.com/office/officeart/2005/8/layout/cycle8"/>
    <dgm:cxn modelId="{22F1AA17-7E05-4F9C-8C43-A9B2F01384DD}" type="presParOf" srcId="{D84837C5-57A5-4530-AD0F-D9C25E5C5A3C}" destId="{062EE6AE-FE71-439A-B2CA-F50C82938205}" srcOrd="2" destOrd="0" presId="urn:microsoft.com/office/officeart/2005/8/layout/cycle8"/>
    <dgm:cxn modelId="{1222B9DD-29D9-453B-8F65-4860E0B99E48}" type="presParOf" srcId="{D84837C5-57A5-4530-AD0F-D9C25E5C5A3C}" destId="{A14007EC-0A8A-41BA-BAE8-BB49B4F21951}" srcOrd="3" destOrd="0" presId="urn:microsoft.com/office/officeart/2005/8/layout/cycle8"/>
    <dgm:cxn modelId="{1F3FB730-2731-436F-96AB-CB1A89378EB3}" type="presParOf" srcId="{D84837C5-57A5-4530-AD0F-D9C25E5C5A3C}" destId="{00B8E3D3-81DF-4E62-BECE-1604B94511A3}" srcOrd="4" destOrd="0" presId="urn:microsoft.com/office/officeart/2005/8/layout/cycle8"/>
    <dgm:cxn modelId="{FA61BBD7-F552-4593-AFEA-A8D5B3332C62}" type="presParOf" srcId="{D84837C5-57A5-4530-AD0F-D9C25E5C5A3C}" destId="{F4D3E3FF-5F10-4F86-87BE-4FBA021504F3}" srcOrd="5" destOrd="0" presId="urn:microsoft.com/office/officeart/2005/8/layout/cycle8"/>
    <dgm:cxn modelId="{91E016D5-46EE-42A5-983D-D867399BB34A}" type="presParOf" srcId="{D84837C5-57A5-4530-AD0F-D9C25E5C5A3C}" destId="{834F8C59-CE62-4802-96E0-9C38723C38F1}" srcOrd="6" destOrd="0" presId="urn:microsoft.com/office/officeart/2005/8/layout/cycle8"/>
    <dgm:cxn modelId="{E32679C3-5740-4D29-8A22-DB580CB9D317}" type="presParOf" srcId="{D84837C5-57A5-4530-AD0F-D9C25E5C5A3C}" destId="{9E1EF380-E613-4F0C-A9ED-8BF172CB3960}" srcOrd="7" destOrd="0" presId="urn:microsoft.com/office/officeart/2005/8/layout/cycle8"/>
    <dgm:cxn modelId="{C076ECE3-14C5-439B-83AB-66832CD417E4}" type="presParOf" srcId="{D84837C5-57A5-4530-AD0F-D9C25E5C5A3C}" destId="{23C834FB-D21C-4662-9F6A-B328C1004215}" srcOrd="8" destOrd="0" presId="urn:microsoft.com/office/officeart/2005/8/layout/cycle8"/>
    <dgm:cxn modelId="{E3D93D27-F6A6-4546-9CE9-3102354AEEDC}" type="presParOf" srcId="{D84837C5-57A5-4530-AD0F-D9C25E5C5A3C}" destId="{AA6015F8-94A6-4EED-9469-30A1FF645185}" srcOrd="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7A4BEA-B298-479A-A3F5-D1A4DD0A79E1}"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ACCB389E-09B9-4AF8-9C94-89FE34E6DC3E}">
      <dgm:prSet phldrT="[Text]" custT="1"/>
      <dgm:spPr>
        <a:xfrm>
          <a:off x="0" y="30708"/>
          <a:ext cx="8128000" cy="585000"/>
        </a:xfrm>
        <a:prstGeom prst="round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S</a:t>
          </a:r>
          <a:r>
            <a:rPr lang="en-US" sz="1300" b="1" dirty="0">
              <a:solidFill>
                <a:srgbClr val="FFFFFF"/>
              </a:solidFill>
              <a:latin typeface="Arial" panose="020B0604020202020204"/>
              <a:ea typeface="+mn-ea"/>
              <a:cs typeface="+mn-cs"/>
            </a:rPr>
            <a:t>pecific</a:t>
          </a:r>
        </a:p>
      </dgm:t>
    </dgm:pt>
    <dgm:pt modelId="{C7D8277E-964E-4D92-891D-8AD592B5C73B}" type="parTrans" cxnId="{9589D6DA-5CD0-4EF0-9E01-1C935C5BBB23}">
      <dgm:prSet/>
      <dgm:spPr/>
      <dgm:t>
        <a:bodyPr/>
        <a:lstStyle/>
        <a:p>
          <a:endParaRPr lang="en-US"/>
        </a:p>
      </dgm:t>
    </dgm:pt>
    <dgm:pt modelId="{A2B401F9-F947-41CE-8FB9-5A66E07E987B}" type="sibTrans" cxnId="{9589D6DA-5CD0-4EF0-9E01-1C935C5BBB23}">
      <dgm:prSet/>
      <dgm:spPr/>
      <dgm:t>
        <a:bodyPr/>
        <a:lstStyle/>
        <a:p>
          <a:endParaRPr lang="en-US"/>
        </a:p>
      </dgm:t>
    </dgm:pt>
    <dgm:pt modelId="{F5526459-58C8-432A-9ECD-6A7C0A139F74}">
      <dgm:prSet phldrT="[Text]" custT="1"/>
      <dgm:spPr>
        <a:xfrm>
          <a:off x="0" y="615708"/>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is an observable action, behavior or achievement</a:t>
          </a:r>
        </a:p>
      </dgm:t>
    </dgm:pt>
    <dgm:pt modelId="{F63FEB7C-17E6-49EF-B5C5-F1B4872485F7}" type="parTrans" cxnId="{02FDA2A6-F901-4879-A246-89ADFA202BB6}">
      <dgm:prSet/>
      <dgm:spPr/>
      <dgm:t>
        <a:bodyPr/>
        <a:lstStyle/>
        <a:p>
          <a:endParaRPr lang="en-US"/>
        </a:p>
      </dgm:t>
    </dgm:pt>
    <dgm:pt modelId="{60AECAB2-742B-4007-918C-E069025525E6}" type="sibTrans" cxnId="{02FDA2A6-F901-4879-A246-89ADFA202BB6}">
      <dgm:prSet/>
      <dgm:spPr/>
      <dgm:t>
        <a:bodyPr/>
        <a:lstStyle/>
        <a:p>
          <a:endParaRPr lang="en-US"/>
        </a:p>
      </dgm:t>
    </dgm:pt>
    <dgm:pt modelId="{899CCEE0-9232-4E85-AAF5-B4D3F6F5DB16}">
      <dgm:prSet phldrT="[Text]" custT="1"/>
      <dgm:spPr>
        <a:xfrm>
          <a:off x="0" y="1029708"/>
          <a:ext cx="8128000" cy="585000"/>
        </a:xfrm>
        <a:prstGeom prst="roundRec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M</a:t>
          </a:r>
          <a:r>
            <a:rPr lang="en-US" sz="1200" b="1" dirty="0">
              <a:solidFill>
                <a:srgbClr val="FFFFFF"/>
              </a:solidFill>
              <a:latin typeface="Arial" panose="020B0604020202020204"/>
              <a:ea typeface="+mn-ea"/>
              <a:cs typeface="+mn-cs"/>
            </a:rPr>
            <a:t>easurable</a:t>
          </a:r>
        </a:p>
      </dgm:t>
    </dgm:pt>
    <dgm:pt modelId="{0BB4AADE-7EF0-4075-8C9B-2D6E72A10432}" type="parTrans" cxnId="{02F25413-DCF3-4593-800C-8F65E2470CCC}">
      <dgm:prSet/>
      <dgm:spPr/>
      <dgm:t>
        <a:bodyPr/>
        <a:lstStyle/>
        <a:p>
          <a:endParaRPr lang="en-US"/>
        </a:p>
      </dgm:t>
    </dgm:pt>
    <dgm:pt modelId="{D3C6E5B5-5B9F-486A-8032-3B2182B65DF6}" type="sibTrans" cxnId="{02F25413-DCF3-4593-800C-8F65E2470CCC}">
      <dgm:prSet/>
      <dgm:spPr/>
      <dgm:t>
        <a:bodyPr/>
        <a:lstStyle/>
        <a:p>
          <a:endParaRPr lang="en-US"/>
        </a:p>
      </dgm:t>
    </dgm:pt>
    <dgm:pt modelId="{6C127D13-6D97-48EC-85AE-F3B2EAB0F1FD}">
      <dgm:prSet phldrT="[Text]" custT="1"/>
      <dgm:spPr>
        <a:xfrm>
          <a:off x="0" y="1614708"/>
          <a:ext cx="8128000" cy="595125"/>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A method or procedure exists to objectively assess the quality of outcomes</a:t>
          </a:r>
        </a:p>
      </dgm:t>
    </dgm:pt>
    <dgm:pt modelId="{0C2C473B-13C6-4A61-9800-7C3936074F53}" type="parTrans" cxnId="{7E9151CC-2220-49D2-AA29-68D877F16E31}">
      <dgm:prSet/>
      <dgm:spPr/>
      <dgm:t>
        <a:bodyPr/>
        <a:lstStyle/>
        <a:p>
          <a:endParaRPr lang="en-US"/>
        </a:p>
      </dgm:t>
    </dgm:pt>
    <dgm:pt modelId="{61941D31-07F6-4777-A5A9-3D8463D1BE9C}" type="sibTrans" cxnId="{7E9151CC-2220-49D2-AA29-68D877F16E31}">
      <dgm:prSet/>
      <dgm:spPr/>
      <dgm:t>
        <a:bodyPr/>
        <a:lstStyle/>
        <a:p>
          <a:endParaRPr lang="en-US"/>
        </a:p>
      </dgm:t>
    </dgm:pt>
    <dgm:pt modelId="{138C34A4-268A-44C5-A394-9CEB4DECB574}">
      <dgm:prSet custT="1"/>
      <dgm:spPr>
        <a:xfrm>
          <a:off x="0" y="2209833"/>
          <a:ext cx="8128000" cy="585000"/>
        </a:xfrm>
        <a:prstGeom prst="roundRect">
          <a:avLst/>
        </a:prstGeom>
        <a:solidFill>
          <a:srgbClr val="FCB42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A</a:t>
          </a:r>
          <a:r>
            <a:rPr lang="en-US" sz="1200" b="1" dirty="0">
              <a:solidFill>
                <a:srgbClr val="FFFFFF"/>
              </a:solidFill>
              <a:latin typeface="Arial" panose="020B0604020202020204"/>
              <a:ea typeface="+mn-ea"/>
              <a:cs typeface="+mn-cs"/>
            </a:rPr>
            <a:t>ligned</a:t>
          </a:r>
        </a:p>
      </dgm:t>
    </dgm:pt>
    <dgm:pt modelId="{CB68AAB4-2155-4418-A9B0-DFE3B6BABFD0}" type="parTrans" cxnId="{5F1580AD-DC92-4E45-B140-8029A404EDC9}">
      <dgm:prSet/>
      <dgm:spPr/>
      <dgm:t>
        <a:bodyPr/>
        <a:lstStyle/>
        <a:p>
          <a:endParaRPr lang="en-US"/>
        </a:p>
      </dgm:t>
    </dgm:pt>
    <dgm:pt modelId="{550081B5-942D-4A08-8021-5553A2865B0C}" type="sibTrans" cxnId="{5F1580AD-DC92-4E45-B140-8029A404EDC9}">
      <dgm:prSet/>
      <dgm:spPr/>
      <dgm:t>
        <a:bodyPr/>
        <a:lstStyle/>
        <a:p>
          <a:endParaRPr lang="en-US"/>
        </a:p>
      </dgm:t>
    </dgm:pt>
    <dgm:pt modelId="{3677B6DC-4500-462A-84C1-F7771EEBEE40}">
      <dgm:prSet custT="1"/>
      <dgm:spPr>
        <a:xfrm>
          <a:off x="0" y="2794833"/>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is meaningful and contributes towards the organization’s goals</a:t>
          </a:r>
        </a:p>
      </dgm:t>
    </dgm:pt>
    <dgm:pt modelId="{F2D7DBBD-FCD7-4134-8541-ADEB2BE78DDF}" type="parTrans" cxnId="{3F9BC9E0-5BCB-4D18-B5E8-0919BC50EFD5}">
      <dgm:prSet/>
      <dgm:spPr/>
      <dgm:t>
        <a:bodyPr/>
        <a:lstStyle/>
        <a:p>
          <a:endParaRPr lang="en-US"/>
        </a:p>
      </dgm:t>
    </dgm:pt>
    <dgm:pt modelId="{F6CBF950-9D98-48FB-85C4-0EA91FF94CC3}" type="sibTrans" cxnId="{3F9BC9E0-5BCB-4D18-B5E8-0919BC50EFD5}">
      <dgm:prSet/>
      <dgm:spPr/>
      <dgm:t>
        <a:bodyPr/>
        <a:lstStyle/>
        <a:p>
          <a:endParaRPr lang="en-US"/>
        </a:p>
      </dgm:t>
    </dgm:pt>
    <dgm:pt modelId="{B7DC3527-2A23-41FC-A1D1-24509CC598B2}">
      <dgm:prSet custT="1"/>
      <dgm:spPr>
        <a:xfrm>
          <a:off x="0" y="3208833"/>
          <a:ext cx="8128000" cy="585000"/>
        </a:xfrm>
        <a:prstGeom prst="roundRec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R</a:t>
          </a:r>
          <a:r>
            <a:rPr lang="en-US" sz="1200" b="1" dirty="0">
              <a:solidFill>
                <a:srgbClr val="FFFFFF"/>
              </a:solidFill>
              <a:latin typeface="Arial" panose="020B0604020202020204"/>
              <a:ea typeface="+mn-ea"/>
              <a:cs typeface="+mn-cs"/>
            </a:rPr>
            <a:t>ealistic</a:t>
          </a:r>
        </a:p>
      </dgm:t>
    </dgm:pt>
    <dgm:pt modelId="{F304BB14-A91C-4797-AAEF-B6C98B76FD43}" type="parTrans" cxnId="{346B2D65-EEB2-47DF-BA61-572D04868C5D}">
      <dgm:prSet/>
      <dgm:spPr/>
      <dgm:t>
        <a:bodyPr/>
        <a:lstStyle/>
        <a:p>
          <a:endParaRPr lang="en-US"/>
        </a:p>
      </dgm:t>
    </dgm:pt>
    <dgm:pt modelId="{E0E07D24-1A21-4B0B-8DAA-109A2A942C65}" type="sibTrans" cxnId="{346B2D65-EEB2-47DF-BA61-572D04868C5D}">
      <dgm:prSet/>
      <dgm:spPr/>
      <dgm:t>
        <a:bodyPr/>
        <a:lstStyle/>
        <a:p>
          <a:endParaRPr lang="en-US"/>
        </a:p>
      </dgm:t>
    </dgm:pt>
    <dgm:pt modelId="{38A29F29-13F8-453C-AEB7-49BB06661CD6}">
      <dgm:prSet custT="1"/>
      <dgm:spPr>
        <a:xfrm>
          <a:off x="0" y="3793833"/>
          <a:ext cx="8128000" cy="595125"/>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 objective should be achievable with the resources and time available</a:t>
          </a:r>
        </a:p>
      </dgm:t>
    </dgm:pt>
    <dgm:pt modelId="{819F8CAB-B591-4F76-A1EB-5D351DC913BF}" type="parTrans" cxnId="{C9C94094-2094-45D0-B68B-2B890D6CADD4}">
      <dgm:prSet/>
      <dgm:spPr/>
      <dgm:t>
        <a:bodyPr/>
        <a:lstStyle/>
        <a:p>
          <a:endParaRPr lang="en-US"/>
        </a:p>
      </dgm:t>
    </dgm:pt>
    <dgm:pt modelId="{80751C08-099D-4066-A3A2-BAD4769037F4}" type="sibTrans" cxnId="{C9C94094-2094-45D0-B68B-2B890D6CADD4}">
      <dgm:prSet/>
      <dgm:spPr/>
      <dgm:t>
        <a:bodyPr/>
        <a:lstStyle/>
        <a:p>
          <a:endParaRPr lang="en-US"/>
        </a:p>
      </dgm:t>
    </dgm:pt>
    <dgm:pt modelId="{6A1068A0-E23E-4972-A8D0-C7542F263076}">
      <dgm:prSet custT="1"/>
      <dgm:spPr>
        <a:xfrm>
          <a:off x="0" y="4388958"/>
          <a:ext cx="8128000" cy="585000"/>
        </a:xfrm>
        <a:prstGeom prst="roundRect">
          <a:avLst/>
        </a:prstGeom>
        <a:solidFill>
          <a:srgbClr val="48236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1600" b="1" dirty="0">
              <a:solidFill>
                <a:srgbClr val="FFFFFF"/>
              </a:solidFill>
              <a:latin typeface="Arial" panose="020B0604020202020204"/>
              <a:ea typeface="+mn-ea"/>
              <a:cs typeface="+mn-cs"/>
            </a:rPr>
            <a:t>T</a:t>
          </a:r>
          <a:r>
            <a:rPr lang="en-US" sz="1200" b="1" dirty="0">
              <a:solidFill>
                <a:srgbClr val="FFFFFF"/>
              </a:solidFill>
              <a:latin typeface="Arial" panose="020B0604020202020204"/>
              <a:ea typeface="+mn-ea"/>
              <a:cs typeface="+mn-cs"/>
            </a:rPr>
            <a:t>ime-bound</a:t>
          </a:r>
        </a:p>
      </dgm:t>
    </dgm:pt>
    <dgm:pt modelId="{71413EB2-284B-4D72-9651-B0C013E8283B}" type="parTrans" cxnId="{FFF73009-CFD2-4BDB-9769-4B04517CFF32}">
      <dgm:prSet/>
      <dgm:spPr/>
      <dgm:t>
        <a:bodyPr/>
        <a:lstStyle/>
        <a:p>
          <a:endParaRPr lang="en-US"/>
        </a:p>
      </dgm:t>
    </dgm:pt>
    <dgm:pt modelId="{4337FE23-5474-4B99-B03B-B3901366D18F}" type="sibTrans" cxnId="{FFF73009-CFD2-4BDB-9769-4B04517CFF32}">
      <dgm:prSet/>
      <dgm:spPr/>
      <dgm:t>
        <a:bodyPr/>
        <a:lstStyle/>
        <a:p>
          <a:endParaRPr lang="en-US"/>
        </a:p>
      </dgm:t>
    </dgm:pt>
    <dgm:pt modelId="{DCC60575-8D01-49F9-B886-CF1D8F049A47}">
      <dgm:prSet custT="1"/>
      <dgm:spPr>
        <a:xfrm>
          <a:off x="0" y="4973958"/>
          <a:ext cx="8128000" cy="414000"/>
        </a:xfrm>
        <a:prstGeom prst="rect">
          <a:avLst/>
        </a:prstGeo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There is a point in time when the objective will be completed</a:t>
          </a:r>
        </a:p>
      </dgm:t>
    </dgm:pt>
    <dgm:pt modelId="{9C6EDC75-9BD0-4F88-8493-E1EE1382A5F7}" type="parTrans" cxnId="{012FFBFD-CCE7-4951-8C35-89D3E79DBCC9}">
      <dgm:prSet/>
      <dgm:spPr/>
      <dgm:t>
        <a:bodyPr/>
        <a:lstStyle/>
        <a:p>
          <a:endParaRPr lang="en-US"/>
        </a:p>
      </dgm:t>
    </dgm:pt>
    <dgm:pt modelId="{56A84F48-768D-4EE1-A41B-B4388442147F}" type="sibTrans" cxnId="{012FFBFD-CCE7-4951-8C35-89D3E79DBCC9}">
      <dgm:prSet/>
      <dgm:spPr/>
      <dgm:t>
        <a:bodyPr/>
        <a:lstStyle/>
        <a:p>
          <a:endParaRPr lang="en-US"/>
        </a:p>
      </dgm:t>
    </dgm:pt>
    <dgm:pt modelId="{B9E5E389-B2BF-418F-835D-81546A79DA46}">
      <dgm:prSet custT="1"/>
      <dgm:spPr/>
      <dgm:t>
        <a:bodyPr/>
        <a:lstStyle/>
        <a:p>
          <a:r>
            <a:rPr lang="en-US" sz="1600" b="1">
              <a:latin typeface="Arial" panose="020B0604020202020204" pitchFamily="34" charset="0"/>
              <a:cs typeface="Arial" panose="020B0604020202020204" pitchFamily="34" charset="0"/>
            </a:rPr>
            <a:t>I</a:t>
          </a:r>
          <a:r>
            <a:rPr lang="en-US" sz="1200" b="1">
              <a:latin typeface="Arial" panose="020B0604020202020204" pitchFamily="34" charset="0"/>
              <a:cs typeface="Arial" panose="020B0604020202020204" pitchFamily="34" charset="0"/>
            </a:rPr>
            <a:t>nclusive</a:t>
          </a:r>
          <a:r>
            <a:rPr lang="en-US" sz="800"/>
            <a:t> </a:t>
          </a:r>
        </a:p>
      </dgm:t>
    </dgm:pt>
    <dgm:pt modelId="{857A5BF2-EEC1-4D96-91E3-CF68156F66A9}" type="parTrans" cxnId="{F99E3ACE-C253-443A-823C-65657BCF85A1}">
      <dgm:prSet/>
      <dgm:spPr/>
      <dgm:t>
        <a:bodyPr/>
        <a:lstStyle/>
        <a:p>
          <a:endParaRPr lang="en-US"/>
        </a:p>
      </dgm:t>
    </dgm:pt>
    <dgm:pt modelId="{934C904C-9800-4F71-AFC5-B67B18A4D630}" type="sibTrans" cxnId="{F99E3ACE-C253-443A-823C-65657BCF85A1}">
      <dgm:prSet/>
      <dgm:spPr/>
      <dgm:t>
        <a:bodyPr/>
        <a:lstStyle/>
        <a:p>
          <a:endParaRPr lang="en-US"/>
        </a:p>
      </dgm:t>
    </dgm:pt>
    <dgm:pt modelId="{4E15440C-46FB-41E6-8677-82DB98C10580}">
      <dgm:prSet custT="1"/>
      <dgm:spPr>
        <a:xfrm>
          <a:off x="0" y="4973958"/>
          <a:ext cx="8128000" cy="414000"/>
        </a:xfrm>
        <a:noFill/>
        <a:ln>
          <a:noFill/>
        </a:ln>
        <a:effectLst/>
      </dgm:spPr>
      <dgm:t>
        <a:bodyPr/>
        <a:lstStyle/>
        <a:p>
          <a:pPr algn="ctr">
            <a:buNone/>
          </a:pPr>
          <a:r>
            <a:rPr lang="en-US" sz="1000" dirty="0">
              <a:solidFill>
                <a:srgbClr val="1D1D1D">
                  <a:hueOff val="0"/>
                  <a:satOff val="0"/>
                  <a:lumOff val="0"/>
                  <a:alphaOff val="0"/>
                </a:srgbClr>
              </a:solidFill>
              <a:latin typeface="Arial" panose="020B0604020202020204"/>
              <a:ea typeface="+mn-ea"/>
              <a:cs typeface="+mn-cs"/>
            </a:rPr>
            <a:t>Traditionally marginalized individuals will be included in processes, activities and decision-making and will have the ability to influence in a meaningful way.</a:t>
          </a:r>
        </a:p>
      </dgm:t>
    </dgm:pt>
    <dgm:pt modelId="{257BD16E-F290-46A6-8F80-75C728C09CD6}" type="parTrans" cxnId="{4908D2D4-41D2-4EC0-9C52-52BCC1B31190}">
      <dgm:prSet/>
      <dgm:spPr/>
      <dgm:t>
        <a:bodyPr/>
        <a:lstStyle/>
        <a:p>
          <a:endParaRPr lang="en-US"/>
        </a:p>
      </dgm:t>
    </dgm:pt>
    <dgm:pt modelId="{88617205-E074-4B11-9BE9-5855DF49A301}" type="sibTrans" cxnId="{4908D2D4-41D2-4EC0-9C52-52BCC1B31190}">
      <dgm:prSet/>
      <dgm:spPr/>
      <dgm:t>
        <a:bodyPr/>
        <a:lstStyle/>
        <a:p>
          <a:endParaRPr lang="en-US"/>
        </a:p>
      </dgm:t>
    </dgm:pt>
    <dgm:pt modelId="{BDCC6B88-EEFA-4FEA-AE87-C487CA749C29}">
      <dgm:prSet custT="1"/>
      <dgm:spPr/>
      <dgm:t>
        <a:bodyPr/>
        <a:lstStyle/>
        <a:p>
          <a:r>
            <a:rPr lang="en-US" sz="1600" b="1">
              <a:latin typeface="Arial" panose="020B0604020202020204" pitchFamily="34" charset="0"/>
              <a:cs typeface="Arial" panose="020B0604020202020204" pitchFamily="34" charset="0"/>
            </a:rPr>
            <a:t>E</a:t>
          </a:r>
          <a:r>
            <a:rPr lang="en-US" sz="1200" b="1">
              <a:latin typeface="Arial" panose="020B0604020202020204" pitchFamily="34" charset="0"/>
              <a:cs typeface="Arial" panose="020B0604020202020204" pitchFamily="34" charset="0"/>
            </a:rPr>
            <a:t>quitable</a:t>
          </a:r>
          <a:endParaRPr lang="en-US" sz="1300" b="1">
            <a:latin typeface="Arial" panose="020B0604020202020204" pitchFamily="34" charset="0"/>
            <a:cs typeface="Arial" panose="020B0604020202020204" pitchFamily="34" charset="0"/>
          </a:endParaRPr>
        </a:p>
      </dgm:t>
    </dgm:pt>
    <dgm:pt modelId="{55816117-6936-486F-BCD9-9D7541A62BF1}" type="parTrans" cxnId="{B1C3AEA7-E30A-44B7-BEC5-E9ED29AAE15E}">
      <dgm:prSet/>
      <dgm:spPr/>
      <dgm:t>
        <a:bodyPr/>
        <a:lstStyle/>
        <a:p>
          <a:endParaRPr lang="en-US"/>
        </a:p>
      </dgm:t>
    </dgm:pt>
    <dgm:pt modelId="{DC61B663-E6FE-4C20-8A09-2E3F8AF805AC}" type="sibTrans" cxnId="{B1C3AEA7-E30A-44B7-BEC5-E9ED29AAE15E}">
      <dgm:prSet/>
      <dgm:spPr/>
      <dgm:t>
        <a:bodyPr/>
        <a:lstStyle/>
        <a:p>
          <a:endParaRPr lang="en-US"/>
        </a:p>
      </dgm:t>
    </dgm:pt>
    <dgm:pt modelId="{40C4CF7A-3890-4EAE-80E7-78FDA60779F1}">
      <dgm:prSet custT="1"/>
      <dgm:spPr>
        <a:xfrm>
          <a:off x="0" y="4973958"/>
          <a:ext cx="8128000" cy="414000"/>
        </a:xfrm>
        <a:noFill/>
        <a:ln>
          <a:noFill/>
        </a:ln>
        <a:effectLst/>
      </dgm:spPr>
      <dgm:t>
        <a:bodyPr/>
        <a:lstStyle/>
        <a:p>
          <a:pPr algn="ctr">
            <a:buNone/>
          </a:pPr>
          <a:r>
            <a:rPr lang="en-US" sz="1050" dirty="0">
              <a:solidFill>
                <a:srgbClr val="1D1D1D">
                  <a:hueOff val="0"/>
                  <a:satOff val="0"/>
                  <a:lumOff val="0"/>
                  <a:alphaOff val="0"/>
                </a:srgbClr>
              </a:solidFill>
              <a:latin typeface="Arial" panose="020B0604020202020204"/>
              <a:ea typeface="+mn-ea"/>
              <a:cs typeface="+mn-cs"/>
            </a:rPr>
            <a:t>An element of fairness seeking to address systemic injustice, inequity or oppression</a:t>
          </a:r>
        </a:p>
      </dgm:t>
    </dgm:pt>
    <dgm:pt modelId="{E1C8AB50-B571-4C7B-B1AB-7957E383A92C}" type="parTrans" cxnId="{F4745C8B-5193-45DA-9B54-DA5C14F27DA6}">
      <dgm:prSet/>
      <dgm:spPr/>
      <dgm:t>
        <a:bodyPr/>
        <a:lstStyle/>
        <a:p>
          <a:endParaRPr lang="en-US"/>
        </a:p>
      </dgm:t>
    </dgm:pt>
    <dgm:pt modelId="{B689561B-5832-468C-9A40-3EA6643F361F}" type="sibTrans" cxnId="{F4745C8B-5193-45DA-9B54-DA5C14F27DA6}">
      <dgm:prSet/>
      <dgm:spPr/>
      <dgm:t>
        <a:bodyPr/>
        <a:lstStyle/>
        <a:p>
          <a:endParaRPr lang="en-US"/>
        </a:p>
      </dgm:t>
    </dgm:pt>
    <dgm:pt modelId="{E58FD707-8018-4925-BCBE-B388FC1824BB}" type="pres">
      <dgm:prSet presAssocID="{717A4BEA-B298-479A-A3F5-D1A4DD0A79E1}" presName="linear" presStyleCnt="0">
        <dgm:presLayoutVars>
          <dgm:animLvl val="lvl"/>
          <dgm:resizeHandles val="exact"/>
        </dgm:presLayoutVars>
      </dgm:prSet>
      <dgm:spPr/>
    </dgm:pt>
    <dgm:pt modelId="{50CA1483-0EEE-495B-9A0C-A9A08326537D}" type="pres">
      <dgm:prSet presAssocID="{ACCB389E-09B9-4AF8-9C94-89FE34E6DC3E}" presName="parentText" presStyleLbl="node1" presStyleIdx="0" presStyleCnt="9">
        <dgm:presLayoutVars>
          <dgm:chMax val="0"/>
          <dgm:bulletEnabled val="1"/>
        </dgm:presLayoutVars>
      </dgm:prSet>
      <dgm:spPr/>
    </dgm:pt>
    <dgm:pt modelId="{89B84E09-E7DC-4AF1-B774-AB5E7FD57515}" type="pres">
      <dgm:prSet presAssocID="{ACCB389E-09B9-4AF8-9C94-89FE34E6DC3E}" presName="childText" presStyleLbl="revTx" presStyleIdx="0" presStyleCnt="5">
        <dgm:presLayoutVars>
          <dgm:bulletEnabled val="1"/>
        </dgm:presLayoutVars>
      </dgm:prSet>
      <dgm:spPr/>
    </dgm:pt>
    <dgm:pt modelId="{ECA0F6E0-BD0B-4628-9DD5-AB06F1C3A6C6}" type="pres">
      <dgm:prSet presAssocID="{899CCEE0-9232-4E85-AAF5-B4D3F6F5DB16}" presName="parentText" presStyleLbl="node1" presStyleIdx="1" presStyleCnt="9">
        <dgm:presLayoutVars>
          <dgm:chMax val="0"/>
          <dgm:bulletEnabled val="1"/>
        </dgm:presLayoutVars>
      </dgm:prSet>
      <dgm:spPr/>
    </dgm:pt>
    <dgm:pt modelId="{30F70D66-FEE6-40FE-9CC1-3A91F55A9AA8}" type="pres">
      <dgm:prSet presAssocID="{899CCEE0-9232-4E85-AAF5-B4D3F6F5DB16}" presName="childText" presStyleLbl="revTx" presStyleIdx="1" presStyleCnt="5">
        <dgm:presLayoutVars>
          <dgm:bulletEnabled val="1"/>
        </dgm:presLayoutVars>
      </dgm:prSet>
      <dgm:spPr/>
    </dgm:pt>
    <dgm:pt modelId="{4B7DE1A3-54A2-4B4F-9AC6-90AA6E979F3B}" type="pres">
      <dgm:prSet presAssocID="{138C34A4-268A-44C5-A394-9CEB4DECB574}" presName="parentText" presStyleLbl="node1" presStyleIdx="2" presStyleCnt="9">
        <dgm:presLayoutVars>
          <dgm:chMax val="0"/>
          <dgm:bulletEnabled val="1"/>
        </dgm:presLayoutVars>
      </dgm:prSet>
      <dgm:spPr/>
    </dgm:pt>
    <dgm:pt modelId="{8EF8239A-483B-4E02-A132-046043775FA5}" type="pres">
      <dgm:prSet presAssocID="{138C34A4-268A-44C5-A394-9CEB4DECB574}" presName="childText" presStyleLbl="revTx" presStyleIdx="2" presStyleCnt="5">
        <dgm:presLayoutVars>
          <dgm:bulletEnabled val="1"/>
        </dgm:presLayoutVars>
      </dgm:prSet>
      <dgm:spPr/>
    </dgm:pt>
    <dgm:pt modelId="{77359D99-B1B4-4B7F-8C17-D74373AA9C25}" type="pres">
      <dgm:prSet presAssocID="{B7DC3527-2A23-41FC-A1D1-24509CC598B2}" presName="parentText" presStyleLbl="node1" presStyleIdx="3" presStyleCnt="9">
        <dgm:presLayoutVars>
          <dgm:chMax val="0"/>
          <dgm:bulletEnabled val="1"/>
        </dgm:presLayoutVars>
      </dgm:prSet>
      <dgm:spPr/>
    </dgm:pt>
    <dgm:pt modelId="{633A49B1-4556-45B9-BE19-2C8F71D46750}" type="pres">
      <dgm:prSet presAssocID="{B7DC3527-2A23-41FC-A1D1-24509CC598B2}" presName="childText" presStyleLbl="revTx" presStyleIdx="3" presStyleCnt="5">
        <dgm:presLayoutVars>
          <dgm:bulletEnabled val="1"/>
        </dgm:presLayoutVars>
      </dgm:prSet>
      <dgm:spPr/>
    </dgm:pt>
    <dgm:pt modelId="{24AE40C2-18C7-489F-B5AA-885E53EBFDAD}" type="pres">
      <dgm:prSet presAssocID="{6A1068A0-E23E-4972-A8D0-C7542F263076}" presName="parentText" presStyleLbl="node1" presStyleIdx="4" presStyleCnt="9">
        <dgm:presLayoutVars>
          <dgm:chMax val="0"/>
          <dgm:bulletEnabled val="1"/>
        </dgm:presLayoutVars>
      </dgm:prSet>
      <dgm:spPr/>
    </dgm:pt>
    <dgm:pt modelId="{6C1CCD81-41B4-4A22-84F9-3B84C5D650ED}" type="pres">
      <dgm:prSet presAssocID="{6A1068A0-E23E-4972-A8D0-C7542F263076}" presName="childText" presStyleLbl="revTx" presStyleIdx="4" presStyleCnt="5">
        <dgm:presLayoutVars>
          <dgm:bulletEnabled val="1"/>
        </dgm:presLayoutVars>
      </dgm:prSet>
      <dgm:spPr/>
    </dgm:pt>
    <dgm:pt modelId="{C6ED4D40-61E8-4906-B93A-73619BA1DD88}" type="pres">
      <dgm:prSet presAssocID="{B9E5E389-B2BF-418F-835D-81546A79DA46}" presName="parentText" presStyleLbl="node1" presStyleIdx="5" presStyleCnt="9">
        <dgm:presLayoutVars>
          <dgm:chMax val="0"/>
          <dgm:bulletEnabled val="1"/>
        </dgm:presLayoutVars>
      </dgm:prSet>
      <dgm:spPr/>
    </dgm:pt>
    <dgm:pt modelId="{39D7277D-6362-4CED-8370-CB38B54981D9}" type="pres">
      <dgm:prSet presAssocID="{934C904C-9800-4F71-AFC5-B67B18A4D630}" presName="spacer" presStyleCnt="0"/>
      <dgm:spPr/>
    </dgm:pt>
    <dgm:pt modelId="{F5C6B055-32D4-4B37-92F1-6C7354BCC2E4}" type="pres">
      <dgm:prSet presAssocID="{4E15440C-46FB-41E6-8677-82DB98C10580}" presName="parentText" presStyleLbl="node1" presStyleIdx="6" presStyleCnt="9">
        <dgm:presLayoutVars>
          <dgm:chMax val="0"/>
          <dgm:bulletEnabled val="1"/>
        </dgm:presLayoutVars>
      </dgm:prSet>
      <dgm:spPr>
        <a:prstGeom prst="rect">
          <a:avLst/>
        </a:prstGeom>
      </dgm:spPr>
    </dgm:pt>
    <dgm:pt modelId="{E46F4763-59A3-4102-BB7B-24615292E91C}" type="pres">
      <dgm:prSet presAssocID="{88617205-E074-4B11-9BE9-5855DF49A301}" presName="spacer" presStyleCnt="0"/>
      <dgm:spPr/>
    </dgm:pt>
    <dgm:pt modelId="{7523DFBD-6B7E-49AD-8C50-A13017BBE5D4}" type="pres">
      <dgm:prSet presAssocID="{BDCC6B88-EEFA-4FEA-AE87-C487CA749C29}" presName="parentText" presStyleLbl="node1" presStyleIdx="7" presStyleCnt="9">
        <dgm:presLayoutVars>
          <dgm:chMax val="0"/>
          <dgm:bulletEnabled val="1"/>
        </dgm:presLayoutVars>
      </dgm:prSet>
      <dgm:spPr/>
    </dgm:pt>
    <dgm:pt modelId="{6CA8ED39-036F-48D5-9A7A-7980FE32241C}" type="pres">
      <dgm:prSet presAssocID="{DC61B663-E6FE-4C20-8A09-2E3F8AF805AC}" presName="spacer" presStyleCnt="0"/>
      <dgm:spPr/>
    </dgm:pt>
    <dgm:pt modelId="{11C52722-B8AE-45DE-B558-AF88FD18EEC1}" type="pres">
      <dgm:prSet presAssocID="{40C4CF7A-3890-4EAE-80E7-78FDA60779F1}" presName="parentText" presStyleLbl="node1" presStyleIdx="8" presStyleCnt="9" custScaleY="66215">
        <dgm:presLayoutVars>
          <dgm:chMax val="0"/>
          <dgm:bulletEnabled val="1"/>
        </dgm:presLayoutVars>
      </dgm:prSet>
      <dgm:spPr>
        <a:prstGeom prst="rect">
          <a:avLst/>
        </a:prstGeom>
      </dgm:spPr>
    </dgm:pt>
  </dgm:ptLst>
  <dgm:cxnLst>
    <dgm:cxn modelId="{44264D05-5A25-4130-9606-088009038031}" type="presOf" srcId="{B7DC3527-2A23-41FC-A1D1-24509CC598B2}" destId="{77359D99-B1B4-4B7F-8C17-D74373AA9C25}" srcOrd="0" destOrd="0" presId="urn:microsoft.com/office/officeart/2005/8/layout/vList2"/>
    <dgm:cxn modelId="{FFF73009-CFD2-4BDB-9769-4B04517CFF32}" srcId="{717A4BEA-B298-479A-A3F5-D1A4DD0A79E1}" destId="{6A1068A0-E23E-4972-A8D0-C7542F263076}" srcOrd="4" destOrd="0" parTransId="{71413EB2-284B-4D72-9651-B0C013E8283B}" sibTransId="{4337FE23-5474-4B99-B03B-B3901366D18F}"/>
    <dgm:cxn modelId="{E4A44C0E-4562-4E0A-9704-D3778CFDE8AA}" type="presOf" srcId="{B9E5E389-B2BF-418F-835D-81546A79DA46}" destId="{C6ED4D40-61E8-4906-B93A-73619BA1DD88}" srcOrd="0" destOrd="0" presId="urn:microsoft.com/office/officeart/2005/8/layout/vList2"/>
    <dgm:cxn modelId="{02F25413-DCF3-4593-800C-8F65E2470CCC}" srcId="{717A4BEA-B298-479A-A3F5-D1A4DD0A79E1}" destId="{899CCEE0-9232-4E85-AAF5-B4D3F6F5DB16}" srcOrd="1" destOrd="0" parTransId="{0BB4AADE-7EF0-4075-8C9B-2D6E72A10432}" sibTransId="{D3C6E5B5-5B9F-486A-8032-3B2182B65DF6}"/>
    <dgm:cxn modelId="{53FFA629-7AD6-4D49-A8BC-A9A8B8F50A4F}" type="presOf" srcId="{F5526459-58C8-432A-9ECD-6A7C0A139F74}" destId="{89B84E09-E7DC-4AF1-B774-AB5E7FD57515}" srcOrd="0" destOrd="0" presId="urn:microsoft.com/office/officeart/2005/8/layout/vList2"/>
    <dgm:cxn modelId="{4AAE412F-A034-4F66-9C61-423BF6CFF164}" type="presOf" srcId="{717A4BEA-B298-479A-A3F5-D1A4DD0A79E1}" destId="{E58FD707-8018-4925-BCBE-B388FC1824BB}" srcOrd="0" destOrd="0" presId="urn:microsoft.com/office/officeart/2005/8/layout/vList2"/>
    <dgm:cxn modelId="{346B2D65-EEB2-47DF-BA61-572D04868C5D}" srcId="{717A4BEA-B298-479A-A3F5-D1A4DD0A79E1}" destId="{B7DC3527-2A23-41FC-A1D1-24509CC598B2}" srcOrd="3" destOrd="0" parTransId="{F304BB14-A91C-4797-AAEF-B6C98B76FD43}" sibTransId="{E0E07D24-1A21-4B0B-8DAA-109A2A942C65}"/>
    <dgm:cxn modelId="{B259AF47-04A8-49B6-A4BE-9D6FA5D26C38}" type="presOf" srcId="{DCC60575-8D01-49F9-B886-CF1D8F049A47}" destId="{6C1CCD81-41B4-4A22-84F9-3B84C5D650ED}" srcOrd="0" destOrd="0" presId="urn:microsoft.com/office/officeart/2005/8/layout/vList2"/>
    <dgm:cxn modelId="{77025B48-67C7-4EF0-93FA-DE3263F2F7D0}" type="presOf" srcId="{BDCC6B88-EEFA-4FEA-AE87-C487CA749C29}" destId="{7523DFBD-6B7E-49AD-8C50-A13017BBE5D4}" srcOrd="0" destOrd="0" presId="urn:microsoft.com/office/officeart/2005/8/layout/vList2"/>
    <dgm:cxn modelId="{4CD33950-BAF7-48BA-9A9D-8E8B827B52B4}" type="presOf" srcId="{6C127D13-6D97-48EC-85AE-F3B2EAB0F1FD}" destId="{30F70D66-FEE6-40FE-9CC1-3A91F55A9AA8}" srcOrd="0" destOrd="0" presId="urn:microsoft.com/office/officeart/2005/8/layout/vList2"/>
    <dgm:cxn modelId="{7DE8B085-E1BE-48C8-9F0C-0729BCA54CBC}" type="presOf" srcId="{38A29F29-13F8-453C-AEB7-49BB06661CD6}" destId="{633A49B1-4556-45B9-BE19-2C8F71D46750}" srcOrd="0" destOrd="0" presId="urn:microsoft.com/office/officeart/2005/8/layout/vList2"/>
    <dgm:cxn modelId="{F4745C8B-5193-45DA-9B54-DA5C14F27DA6}" srcId="{717A4BEA-B298-479A-A3F5-D1A4DD0A79E1}" destId="{40C4CF7A-3890-4EAE-80E7-78FDA60779F1}" srcOrd="8" destOrd="0" parTransId="{E1C8AB50-B571-4C7B-B1AB-7957E383A92C}" sibTransId="{B689561B-5832-468C-9A40-3EA6643F361F}"/>
    <dgm:cxn modelId="{C9C94094-2094-45D0-B68B-2B890D6CADD4}" srcId="{B7DC3527-2A23-41FC-A1D1-24509CC598B2}" destId="{38A29F29-13F8-453C-AEB7-49BB06661CD6}" srcOrd="0" destOrd="0" parTransId="{819F8CAB-B591-4F76-A1EB-5D351DC913BF}" sibTransId="{80751C08-099D-4066-A3A2-BAD4769037F4}"/>
    <dgm:cxn modelId="{CC4AC69A-C132-47BF-BD32-5B4CB32F6C3F}" type="presOf" srcId="{138C34A4-268A-44C5-A394-9CEB4DECB574}" destId="{4B7DE1A3-54A2-4B4F-9AC6-90AA6E979F3B}" srcOrd="0" destOrd="0" presId="urn:microsoft.com/office/officeart/2005/8/layout/vList2"/>
    <dgm:cxn modelId="{02FDA2A6-F901-4879-A246-89ADFA202BB6}" srcId="{ACCB389E-09B9-4AF8-9C94-89FE34E6DC3E}" destId="{F5526459-58C8-432A-9ECD-6A7C0A139F74}" srcOrd="0" destOrd="0" parTransId="{F63FEB7C-17E6-49EF-B5C5-F1B4872485F7}" sibTransId="{60AECAB2-742B-4007-918C-E069025525E6}"/>
    <dgm:cxn modelId="{B1C3AEA7-E30A-44B7-BEC5-E9ED29AAE15E}" srcId="{717A4BEA-B298-479A-A3F5-D1A4DD0A79E1}" destId="{BDCC6B88-EEFA-4FEA-AE87-C487CA749C29}" srcOrd="7" destOrd="0" parTransId="{55816117-6936-486F-BCD9-9D7541A62BF1}" sibTransId="{DC61B663-E6FE-4C20-8A09-2E3F8AF805AC}"/>
    <dgm:cxn modelId="{56B283A9-DAE6-4CE7-A220-5DFC56B8142A}" type="presOf" srcId="{4E15440C-46FB-41E6-8677-82DB98C10580}" destId="{F5C6B055-32D4-4B37-92F1-6C7354BCC2E4}" srcOrd="0" destOrd="0" presId="urn:microsoft.com/office/officeart/2005/8/layout/vList2"/>
    <dgm:cxn modelId="{5F1580AD-DC92-4E45-B140-8029A404EDC9}" srcId="{717A4BEA-B298-479A-A3F5-D1A4DD0A79E1}" destId="{138C34A4-268A-44C5-A394-9CEB4DECB574}" srcOrd="2" destOrd="0" parTransId="{CB68AAB4-2155-4418-A9B0-DFE3B6BABFD0}" sibTransId="{550081B5-942D-4A08-8021-5553A2865B0C}"/>
    <dgm:cxn modelId="{718199AF-A21B-4006-A468-D68C504A8CC0}" type="presOf" srcId="{899CCEE0-9232-4E85-AAF5-B4D3F6F5DB16}" destId="{ECA0F6E0-BD0B-4628-9DD5-AB06F1C3A6C6}" srcOrd="0" destOrd="0" presId="urn:microsoft.com/office/officeart/2005/8/layout/vList2"/>
    <dgm:cxn modelId="{F1C95FC2-B370-45A7-994F-5AB794329CE9}" type="presOf" srcId="{6A1068A0-E23E-4972-A8D0-C7542F263076}" destId="{24AE40C2-18C7-489F-B5AA-885E53EBFDAD}" srcOrd="0" destOrd="0" presId="urn:microsoft.com/office/officeart/2005/8/layout/vList2"/>
    <dgm:cxn modelId="{7E9151CC-2220-49D2-AA29-68D877F16E31}" srcId="{899CCEE0-9232-4E85-AAF5-B4D3F6F5DB16}" destId="{6C127D13-6D97-48EC-85AE-F3B2EAB0F1FD}" srcOrd="0" destOrd="0" parTransId="{0C2C473B-13C6-4A61-9800-7C3936074F53}" sibTransId="{61941D31-07F6-4777-A5A9-3D8463D1BE9C}"/>
    <dgm:cxn modelId="{F99E3ACE-C253-443A-823C-65657BCF85A1}" srcId="{717A4BEA-B298-479A-A3F5-D1A4DD0A79E1}" destId="{B9E5E389-B2BF-418F-835D-81546A79DA46}" srcOrd="5" destOrd="0" parTransId="{857A5BF2-EEC1-4D96-91E3-CF68156F66A9}" sibTransId="{934C904C-9800-4F71-AFC5-B67B18A4D630}"/>
    <dgm:cxn modelId="{38123ED0-E45B-42BC-909A-A600E6BED10D}" type="presOf" srcId="{ACCB389E-09B9-4AF8-9C94-89FE34E6DC3E}" destId="{50CA1483-0EEE-495B-9A0C-A9A08326537D}" srcOrd="0" destOrd="0" presId="urn:microsoft.com/office/officeart/2005/8/layout/vList2"/>
    <dgm:cxn modelId="{4908D2D4-41D2-4EC0-9C52-52BCC1B31190}" srcId="{717A4BEA-B298-479A-A3F5-D1A4DD0A79E1}" destId="{4E15440C-46FB-41E6-8677-82DB98C10580}" srcOrd="6" destOrd="0" parTransId="{257BD16E-F290-46A6-8F80-75C728C09CD6}" sibTransId="{88617205-E074-4B11-9BE9-5855DF49A301}"/>
    <dgm:cxn modelId="{15408BD8-B09C-4EF8-ADEA-FB1BF8059E2C}" type="presOf" srcId="{3677B6DC-4500-462A-84C1-F7771EEBEE40}" destId="{8EF8239A-483B-4E02-A132-046043775FA5}" srcOrd="0" destOrd="0" presId="urn:microsoft.com/office/officeart/2005/8/layout/vList2"/>
    <dgm:cxn modelId="{9589D6DA-5CD0-4EF0-9E01-1C935C5BBB23}" srcId="{717A4BEA-B298-479A-A3F5-D1A4DD0A79E1}" destId="{ACCB389E-09B9-4AF8-9C94-89FE34E6DC3E}" srcOrd="0" destOrd="0" parTransId="{C7D8277E-964E-4D92-891D-8AD592B5C73B}" sibTransId="{A2B401F9-F947-41CE-8FB9-5A66E07E987B}"/>
    <dgm:cxn modelId="{3F9BC9E0-5BCB-4D18-B5E8-0919BC50EFD5}" srcId="{138C34A4-268A-44C5-A394-9CEB4DECB574}" destId="{3677B6DC-4500-462A-84C1-F7771EEBEE40}" srcOrd="0" destOrd="0" parTransId="{F2D7DBBD-FCD7-4134-8541-ADEB2BE78DDF}" sibTransId="{F6CBF950-9D98-48FB-85C4-0EA91FF94CC3}"/>
    <dgm:cxn modelId="{D09392E7-EFBE-43C5-A3F3-0C8F67ACC223}" type="presOf" srcId="{40C4CF7A-3890-4EAE-80E7-78FDA60779F1}" destId="{11C52722-B8AE-45DE-B558-AF88FD18EEC1}" srcOrd="0" destOrd="0" presId="urn:microsoft.com/office/officeart/2005/8/layout/vList2"/>
    <dgm:cxn modelId="{012FFBFD-CCE7-4951-8C35-89D3E79DBCC9}" srcId="{6A1068A0-E23E-4972-A8D0-C7542F263076}" destId="{DCC60575-8D01-49F9-B886-CF1D8F049A47}" srcOrd="0" destOrd="0" parTransId="{9C6EDC75-9BD0-4F88-8493-E1EE1382A5F7}" sibTransId="{56A84F48-768D-4EE1-A41B-B4388442147F}"/>
    <dgm:cxn modelId="{077D5C94-1CC0-4A4E-8AC0-4382A5D9D4C3}" type="presParOf" srcId="{E58FD707-8018-4925-BCBE-B388FC1824BB}" destId="{50CA1483-0EEE-495B-9A0C-A9A08326537D}" srcOrd="0" destOrd="0" presId="urn:microsoft.com/office/officeart/2005/8/layout/vList2"/>
    <dgm:cxn modelId="{9B7CE6F8-462B-413A-8D9F-E6F4CEE5355A}" type="presParOf" srcId="{E58FD707-8018-4925-BCBE-B388FC1824BB}" destId="{89B84E09-E7DC-4AF1-B774-AB5E7FD57515}" srcOrd="1" destOrd="0" presId="urn:microsoft.com/office/officeart/2005/8/layout/vList2"/>
    <dgm:cxn modelId="{18D922F6-2F0E-4A0F-A588-82C4AC41021E}" type="presParOf" srcId="{E58FD707-8018-4925-BCBE-B388FC1824BB}" destId="{ECA0F6E0-BD0B-4628-9DD5-AB06F1C3A6C6}" srcOrd="2" destOrd="0" presId="urn:microsoft.com/office/officeart/2005/8/layout/vList2"/>
    <dgm:cxn modelId="{827910F7-01A7-4779-8D0C-4BFE23254F1A}" type="presParOf" srcId="{E58FD707-8018-4925-BCBE-B388FC1824BB}" destId="{30F70D66-FEE6-40FE-9CC1-3A91F55A9AA8}" srcOrd="3" destOrd="0" presId="urn:microsoft.com/office/officeart/2005/8/layout/vList2"/>
    <dgm:cxn modelId="{7D1CE575-A0A0-4385-8524-0F2C0372A271}" type="presParOf" srcId="{E58FD707-8018-4925-BCBE-B388FC1824BB}" destId="{4B7DE1A3-54A2-4B4F-9AC6-90AA6E979F3B}" srcOrd="4" destOrd="0" presId="urn:microsoft.com/office/officeart/2005/8/layout/vList2"/>
    <dgm:cxn modelId="{98C8C7FB-5608-44E2-8F75-08304EDBA169}" type="presParOf" srcId="{E58FD707-8018-4925-BCBE-B388FC1824BB}" destId="{8EF8239A-483B-4E02-A132-046043775FA5}" srcOrd="5" destOrd="0" presId="urn:microsoft.com/office/officeart/2005/8/layout/vList2"/>
    <dgm:cxn modelId="{23C9FE9A-67EA-4C98-B48D-1651B17234FB}" type="presParOf" srcId="{E58FD707-8018-4925-BCBE-B388FC1824BB}" destId="{77359D99-B1B4-4B7F-8C17-D74373AA9C25}" srcOrd="6" destOrd="0" presId="urn:microsoft.com/office/officeart/2005/8/layout/vList2"/>
    <dgm:cxn modelId="{4231ACD3-DF30-4540-9BA1-4B49751059E1}" type="presParOf" srcId="{E58FD707-8018-4925-BCBE-B388FC1824BB}" destId="{633A49B1-4556-45B9-BE19-2C8F71D46750}" srcOrd="7" destOrd="0" presId="urn:microsoft.com/office/officeart/2005/8/layout/vList2"/>
    <dgm:cxn modelId="{A38A45B3-B85E-480C-AB8D-6C8B03AA313C}" type="presParOf" srcId="{E58FD707-8018-4925-BCBE-B388FC1824BB}" destId="{24AE40C2-18C7-489F-B5AA-885E53EBFDAD}" srcOrd="8" destOrd="0" presId="urn:microsoft.com/office/officeart/2005/8/layout/vList2"/>
    <dgm:cxn modelId="{37860E64-714E-4B36-9F1C-4A7022F13F1E}" type="presParOf" srcId="{E58FD707-8018-4925-BCBE-B388FC1824BB}" destId="{6C1CCD81-41B4-4A22-84F9-3B84C5D650ED}" srcOrd="9" destOrd="0" presId="urn:microsoft.com/office/officeart/2005/8/layout/vList2"/>
    <dgm:cxn modelId="{C0FFBB4E-B5EB-4C2C-9A7C-D38D4D7BFDC3}" type="presParOf" srcId="{E58FD707-8018-4925-BCBE-B388FC1824BB}" destId="{C6ED4D40-61E8-4906-B93A-73619BA1DD88}" srcOrd="10" destOrd="0" presId="urn:microsoft.com/office/officeart/2005/8/layout/vList2"/>
    <dgm:cxn modelId="{B69DECB2-5B54-4A79-84CB-AF87B3D8D060}" type="presParOf" srcId="{E58FD707-8018-4925-BCBE-B388FC1824BB}" destId="{39D7277D-6362-4CED-8370-CB38B54981D9}" srcOrd="11" destOrd="0" presId="urn:microsoft.com/office/officeart/2005/8/layout/vList2"/>
    <dgm:cxn modelId="{CCC3E0BD-6FCA-453E-AB0E-3ECC0D513EAF}" type="presParOf" srcId="{E58FD707-8018-4925-BCBE-B388FC1824BB}" destId="{F5C6B055-32D4-4B37-92F1-6C7354BCC2E4}" srcOrd="12" destOrd="0" presId="urn:microsoft.com/office/officeart/2005/8/layout/vList2"/>
    <dgm:cxn modelId="{D5937B59-2607-4BC2-A230-9B2D32BBBB1F}" type="presParOf" srcId="{E58FD707-8018-4925-BCBE-B388FC1824BB}" destId="{E46F4763-59A3-4102-BB7B-24615292E91C}" srcOrd="13" destOrd="0" presId="urn:microsoft.com/office/officeart/2005/8/layout/vList2"/>
    <dgm:cxn modelId="{50C6D697-D355-49A4-B49A-E6B55FC8E555}" type="presParOf" srcId="{E58FD707-8018-4925-BCBE-B388FC1824BB}" destId="{7523DFBD-6B7E-49AD-8C50-A13017BBE5D4}" srcOrd="14" destOrd="0" presId="urn:microsoft.com/office/officeart/2005/8/layout/vList2"/>
    <dgm:cxn modelId="{54169A8A-4518-43B0-A469-E6EE60E9DFFA}" type="presParOf" srcId="{E58FD707-8018-4925-BCBE-B388FC1824BB}" destId="{6CA8ED39-036F-48D5-9A7A-7980FE32241C}" srcOrd="15" destOrd="0" presId="urn:microsoft.com/office/officeart/2005/8/layout/vList2"/>
    <dgm:cxn modelId="{31AC7B17-8D93-4539-A422-50AD3863FB3B}" type="presParOf" srcId="{E58FD707-8018-4925-BCBE-B388FC1824BB}" destId="{11C52722-B8AE-45DE-B558-AF88FD18EEC1}" srcOrd="16"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0"/>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Host a successful 2022 Summit with 20% more attendance than prior event.</a:t>
          </a: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Host a successful 2022 Summit with 20% more attendance than prior event and BIPOC individuals representing at least 20% of presenters. </a:t>
          </a: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custLinFactNeighborX="-2544" custLinFactNeighborY="-74"/>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1813"/>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Increase volunteer base by 6% by June 30</a:t>
          </a:r>
          <a:r>
            <a:rPr lang="en-US" baseline="30000">
              <a:solidFill>
                <a:srgbClr val="FFFFFF"/>
              </a:solidFill>
              <a:latin typeface="Arial" panose="020B0604020202020204"/>
              <a:ea typeface="+mn-ea"/>
              <a:cs typeface="+mn-cs"/>
            </a:rPr>
            <a:t>th</a:t>
          </a:r>
          <a:r>
            <a:rPr lang="en-US">
              <a:solidFill>
                <a:srgbClr val="FFFFFF"/>
              </a:solidFill>
              <a:latin typeface="Arial" panose="020B0604020202020204"/>
              <a:ea typeface="+mn-ea"/>
              <a:cs typeface="+mn-cs"/>
            </a:rPr>
            <a:t>, 2022</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Increase volunteer base by 6% by June 30</a:t>
          </a:r>
          <a:r>
            <a:rPr lang="en-US" baseline="30000">
              <a:solidFill>
                <a:srgbClr val="FFFFFF"/>
              </a:solidFill>
              <a:latin typeface="Arial" panose="020B0604020202020204"/>
              <a:ea typeface="+mn-ea"/>
              <a:cs typeface="+mn-cs"/>
            </a:rPr>
            <a:t>th</a:t>
          </a:r>
          <a:r>
            <a:rPr lang="en-US">
              <a:solidFill>
                <a:srgbClr val="FFFFFF"/>
              </a:solidFill>
              <a:latin typeface="Arial" panose="020B0604020202020204"/>
              <a:ea typeface="+mn-ea"/>
              <a:cs typeface="+mn-cs"/>
            </a:rPr>
            <a:t>, 2022, with BIPOC/LGBT+ or other traditionally underrepresented individuals representing 30% of newly recruited volunteers</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0"/>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By end of Q3, revamp technology orientation and training so that all staff and key volunteers feel comfortable accessing and using our software and systems</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 </a:t>
          </a:r>
          <a:r>
            <a:rPr lang="en-US" u="none">
              <a:solidFill>
                <a:srgbClr val="FFFFFF"/>
              </a:solidFill>
              <a:latin typeface="Arial" panose="020B0604020202020204"/>
              <a:ea typeface="+mn-ea"/>
              <a:cs typeface="+mn-cs"/>
            </a:rPr>
            <a:t>By end of Q3, revamp technology orientation and trainings so that all staff and key volunteers feel comfortable accessing and using our software and systems, with no gaps in race, age, ability, educational background, as measured by a yearly survey</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custLinFactNeighborX="-2544" custLinFactNeighborY="-74"/>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88A47F1-A035-4895-80CB-AE3ABBBB17D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0EEBBC29-2834-4320-ACC7-C183829A9CE4}">
      <dgm:prSet phldrT="[Text]"/>
      <dgm:spPr>
        <a:xfrm rot="10800000">
          <a:off x="0" y="1813"/>
          <a:ext cx="5648960" cy="2449658"/>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 Goal: </a:t>
          </a:r>
          <a:r>
            <a:rPr lang="en-US">
              <a:solidFill>
                <a:srgbClr val="FFFFFF"/>
              </a:solidFill>
              <a:latin typeface="Arial" panose="020B0604020202020204"/>
              <a:ea typeface="+mn-ea"/>
              <a:cs typeface="+mn-cs"/>
            </a:rPr>
            <a:t>By end of December 31, 2021, explore 4 new forms of audience engagement</a:t>
          </a:r>
          <a:endParaRPr lang="en-US" dirty="0">
            <a:solidFill>
              <a:srgbClr val="FFFFFF"/>
            </a:solidFill>
            <a:latin typeface="Arial" panose="020B0604020202020204"/>
            <a:ea typeface="+mn-ea"/>
            <a:cs typeface="+mn-cs"/>
          </a:endParaRPr>
        </a:p>
      </dgm:t>
    </dgm:pt>
    <dgm:pt modelId="{9BBC4243-24D3-4133-B997-11DA58BF58B2}" type="parTrans" cxnId="{AE47033F-1065-4357-B2EF-56A7C11F2F89}">
      <dgm:prSet/>
      <dgm:spPr/>
      <dgm:t>
        <a:bodyPr/>
        <a:lstStyle/>
        <a:p>
          <a:endParaRPr lang="en-US"/>
        </a:p>
      </dgm:t>
    </dgm:pt>
    <dgm:pt modelId="{5E402884-4A41-4A12-AE95-5954233D4577}" type="sibTrans" cxnId="{AE47033F-1065-4357-B2EF-56A7C11F2F89}">
      <dgm:prSet/>
      <dgm:spPr/>
      <dgm:t>
        <a:bodyPr/>
        <a:lstStyle/>
        <a:p>
          <a:endParaRPr lang="en-US"/>
        </a:p>
      </dgm:t>
    </dgm:pt>
    <dgm:pt modelId="{839B5084-B09D-4D7C-87C5-0CC9C8D67545}">
      <dgm:prSet phldrT="[Text]"/>
      <dgm:spPr>
        <a:xfrm>
          <a:off x="0" y="2427581"/>
          <a:ext cx="5648960" cy="1592756"/>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b="1">
              <a:solidFill>
                <a:srgbClr val="FFFFFF"/>
              </a:solidFill>
              <a:latin typeface="Arial" panose="020B0604020202020204"/>
              <a:ea typeface="+mn-ea"/>
              <a:cs typeface="+mn-cs"/>
            </a:rPr>
            <a:t>SMARTIE Goal:</a:t>
          </a:r>
          <a:r>
            <a:rPr lang="en-US">
              <a:solidFill>
                <a:srgbClr val="FFFFFF"/>
              </a:solidFill>
              <a:latin typeface="Arial" panose="020B0604020202020204"/>
              <a:ea typeface="+mn-ea"/>
              <a:cs typeface="+mn-cs"/>
            </a:rPr>
            <a:t> By end of December 31, 2021, explore 4 new forms of audience engagement. At least 2 should improve accessibility and/or the experience of our most marginalized audiences (along lines of race, class, gender, and ability).</a:t>
          </a:r>
          <a:endParaRPr lang="en-US" dirty="0">
            <a:solidFill>
              <a:srgbClr val="FFFFFF"/>
            </a:solidFill>
            <a:latin typeface="Arial" panose="020B0604020202020204"/>
            <a:ea typeface="+mn-ea"/>
            <a:cs typeface="+mn-cs"/>
          </a:endParaRPr>
        </a:p>
      </dgm:t>
    </dgm:pt>
    <dgm:pt modelId="{5EB1EF5B-6F41-4884-8DCE-09AE6265C1D5}" type="parTrans" cxnId="{DA89887E-CE83-4E16-B8ED-A2EE2DF9899C}">
      <dgm:prSet/>
      <dgm:spPr/>
      <dgm:t>
        <a:bodyPr/>
        <a:lstStyle/>
        <a:p>
          <a:endParaRPr lang="en-US"/>
        </a:p>
      </dgm:t>
    </dgm:pt>
    <dgm:pt modelId="{2659265F-76FB-4FB5-A9DF-0134B4E0B1D0}" type="sibTrans" cxnId="{DA89887E-CE83-4E16-B8ED-A2EE2DF9899C}">
      <dgm:prSet/>
      <dgm:spPr/>
      <dgm:t>
        <a:bodyPr/>
        <a:lstStyle/>
        <a:p>
          <a:endParaRPr lang="en-US"/>
        </a:p>
      </dgm:t>
    </dgm:pt>
    <dgm:pt modelId="{6A7466F3-9E0F-4F78-8D5B-B091C4DCEFA5}" type="pres">
      <dgm:prSet presAssocID="{188A47F1-A035-4895-80CB-AE3ABBBB17D3}" presName="Name0" presStyleCnt="0">
        <dgm:presLayoutVars>
          <dgm:dir/>
          <dgm:animLvl val="lvl"/>
          <dgm:resizeHandles val="exact"/>
        </dgm:presLayoutVars>
      </dgm:prSet>
      <dgm:spPr/>
    </dgm:pt>
    <dgm:pt modelId="{5638364E-EACD-43A0-BFCB-73870EFD4042}" type="pres">
      <dgm:prSet presAssocID="{839B5084-B09D-4D7C-87C5-0CC9C8D67545}" presName="boxAndChildren" presStyleCnt="0"/>
      <dgm:spPr/>
    </dgm:pt>
    <dgm:pt modelId="{DC0CEAA1-B325-4852-9D06-A39CFAF9C0D5}" type="pres">
      <dgm:prSet presAssocID="{839B5084-B09D-4D7C-87C5-0CC9C8D67545}" presName="parentTextBox" presStyleLbl="node1" presStyleIdx="0" presStyleCnt="2"/>
      <dgm:spPr/>
    </dgm:pt>
    <dgm:pt modelId="{E4B06C6F-C33F-41C7-BD63-529F1D7E8AB0}" type="pres">
      <dgm:prSet presAssocID="{5E402884-4A41-4A12-AE95-5954233D4577}" presName="sp" presStyleCnt="0"/>
      <dgm:spPr/>
    </dgm:pt>
    <dgm:pt modelId="{8673B176-4788-4DD4-BF78-078A11B36169}" type="pres">
      <dgm:prSet presAssocID="{0EEBBC29-2834-4320-ACC7-C183829A9CE4}" presName="arrowAndChildren" presStyleCnt="0"/>
      <dgm:spPr/>
    </dgm:pt>
    <dgm:pt modelId="{0164847F-A987-4969-9911-BD9DDBA35C28}" type="pres">
      <dgm:prSet presAssocID="{0EEBBC29-2834-4320-ACC7-C183829A9CE4}" presName="parentTextArrow" presStyleLbl="node1" presStyleIdx="1" presStyleCnt="2"/>
      <dgm:spPr/>
    </dgm:pt>
  </dgm:ptLst>
  <dgm:cxnLst>
    <dgm:cxn modelId="{AE47033F-1065-4357-B2EF-56A7C11F2F89}" srcId="{188A47F1-A035-4895-80CB-AE3ABBBB17D3}" destId="{0EEBBC29-2834-4320-ACC7-C183829A9CE4}" srcOrd="0" destOrd="0" parTransId="{9BBC4243-24D3-4133-B997-11DA58BF58B2}" sibTransId="{5E402884-4A41-4A12-AE95-5954233D4577}"/>
    <dgm:cxn modelId="{BFF5656A-0B8A-4CEE-80E1-6B15B04AC626}" type="presOf" srcId="{188A47F1-A035-4895-80CB-AE3ABBBB17D3}" destId="{6A7466F3-9E0F-4F78-8D5B-B091C4DCEFA5}" srcOrd="0" destOrd="0" presId="urn:microsoft.com/office/officeart/2005/8/layout/process4"/>
    <dgm:cxn modelId="{DA89887E-CE83-4E16-B8ED-A2EE2DF9899C}" srcId="{188A47F1-A035-4895-80CB-AE3ABBBB17D3}" destId="{839B5084-B09D-4D7C-87C5-0CC9C8D67545}" srcOrd="1" destOrd="0" parTransId="{5EB1EF5B-6F41-4884-8DCE-09AE6265C1D5}" sibTransId="{2659265F-76FB-4FB5-A9DF-0134B4E0B1D0}"/>
    <dgm:cxn modelId="{60A6268B-84D5-4BBE-8CD2-EEBFA2B27805}" type="presOf" srcId="{0EEBBC29-2834-4320-ACC7-C183829A9CE4}" destId="{0164847F-A987-4969-9911-BD9DDBA35C28}" srcOrd="0" destOrd="0" presId="urn:microsoft.com/office/officeart/2005/8/layout/process4"/>
    <dgm:cxn modelId="{F399B8A1-69E8-467C-84D4-310039FBB033}" type="presOf" srcId="{839B5084-B09D-4D7C-87C5-0CC9C8D67545}" destId="{DC0CEAA1-B325-4852-9D06-A39CFAF9C0D5}" srcOrd="0" destOrd="0" presId="urn:microsoft.com/office/officeart/2005/8/layout/process4"/>
    <dgm:cxn modelId="{ADF7525B-A051-4ED9-B11A-D7081438D12E}" type="presParOf" srcId="{6A7466F3-9E0F-4F78-8D5B-B091C4DCEFA5}" destId="{5638364E-EACD-43A0-BFCB-73870EFD4042}" srcOrd="0" destOrd="0" presId="urn:microsoft.com/office/officeart/2005/8/layout/process4"/>
    <dgm:cxn modelId="{061401BC-6C38-4093-8C05-A1C78D96E05E}" type="presParOf" srcId="{5638364E-EACD-43A0-BFCB-73870EFD4042}" destId="{DC0CEAA1-B325-4852-9D06-A39CFAF9C0D5}" srcOrd="0" destOrd="0" presId="urn:microsoft.com/office/officeart/2005/8/layout/process4"/>
    <dgm:cxn modelId="{FEBA5A0C-8FFD-480B-975D-D821FE51DFF5}" type="presParOf" srcId="{6A7466F3-9E0F-4F78-8D5B-B091C4DCEFA5}" destId="{E4B06C6F-C33F-41C7-BD63-529F1D7E8AB0}" srcOrd="1" destOrd="0" presId="urn:microsoft.com/office/officeart/2005/8/layout/process4"/>
    <dgm:cxn modelId="{475B410F-049B-4D29-BA16-E297C9EE3975}" type="presParOf" srcId="{6A7466F3-9E0F-4F78-8D5B-B091C4DCEFA5}" destId="{8673B176-4788-4DD4-BF78-078A11B36169}" srcOrd="2" destOrd="0" presId="urn:microsoft.com/office/officeart/2005/8/layout/process4"/>
    <dgm:cxn modelId="{5EE4A9D1-CEF3-4102-9810-3BFAD61067F9}" type="presParOf" srcId="{8673B176-4788-4DD4-BF78-078A11B36169}" destId="{0164847F-A987-4969-9911-BD9DDBA35C28}" srcOrd="0" destOrd="0" presId="urn:microsoft.com/office/officeart/2005/8/layout/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996A0E1-F3DA-446D-AF10-A8DD268AB939}"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US"/>
        </a:p>
      </dgm:t>
    </dgm:pt>
    <dgm:pt modelId="{EC436821-DB3F-43CF-9AF3-211EB1006F63}">
      <dgm:prSet phldrT="[Text]" custT="1"/>
      <dgm:spPr>
        <a:xfrm rot="10800000">
          <a:off x="0" y="957"/>
          <a:ext cx="8128000" cy="2059061"/>
        </a:xfrm>
        <a:prstGeom prst="upArrowCallout">
          <a:avLst/>
        </a:prstGeom>
        <a:solidFill>
          <a:srgbClr val="FFB81C">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To + verb…</a:t>
          </a:r>
        </a:p>
      </dgm:t>
    </dgm:pt>
    <dgm:pt modelId="{25129122-DCE9-4F19-BBAF-588BE60CDD7A}" type="parTrans" cxnId="{FB784DD0-A0EE-48B3-8D59-D401D76FCB4B}">
      <dgm:prSet/>
      <dgm:spPr/>
      <dgm:t>
        <a:bodyPr/>
        <a:lstStyle/>
        <a:p>
          <a:pPr algn="ctr"/>
          <a:endParaRPr lang="en-US" sz="1100">
            <a:latin typeface="Calibri" panose="020F0502020204030204" pitchFamily="34" charset="0"/>
            <a:cs typeface="Calibri" panose="020F0502020204030204" pitchFamily="34" charset="0"/>
          </a:endParaRPr>
        </a:p>
      </dgm:t>
    </dgm:pt>
    <dgm:pt modelId="{069874D7-E8DE-4DFF-B41D-F2DA1E344633}" type="sibTrans" cxnId="{FB784DD0-A0EE-48B3-8D59-D401D76FCB4B}">
      <dgm:prSet/>
      <dgm:spPr/>
      <dgm:t>
        <a:bodyPr/>
        <a:lstStyle/>
        <a:p>
          <a:pPr algn="ctr"/>
          <a:endParaRPr lang="en-US" sz="1100">
            <a:latin typeface="Calibri" panose="020F0502020204030204" pitchFamily="34" charset="0"/>
            <a:cs typeface="Calibri" panose="020F0502020204030204" pitchFamily="34" charset="0"/>
          </a:endParaRPr>
        </a:p>
      </dgm:t>
    </dgm:pt>
    <dgm:pt modelId="{48F81332-9704-4369-89C6-06C956153B99}">
      <dgm:prSet phldrT="[Text]" custT="1"/>
      <dgm:spPr>
        <a:xfrm>
          <a:off x="0" y="723688"/>
          <a:ext cx="8128000" cy="615659"/>
        </a:xfrm>
        <a:prstGeom prst="rect">
          <a:avLst/>
        </a:prstGeom>
        <a:solidFill>
          <a:srgbClr val="FFB81C">
            <a:tint val="40000"/>
            <a:alpha val="90000"/>
            <a:hueOff val="0"/>
            <a:satOff val="0"/>
            <a:lumOff val="0"/>
            <a:alphaOff val="0"/>
          </a:srgbClr>
        </a:solidFill>
        <a:ln w="12700" cap="flat" cmpd="sng" algn="ctr">
          <a:solidFill>
            <a:srgbClr val="FFB81C">
              <a:tint val="40000"/>
              <a:alpha val="90000"/>
              <a:hueOff val="0"/>
              <a:satOff val="0"/>
              <a:lumOff val="0"/>
              <a:alphaOff val="0"/>
            </a:srgbClr>
          </a:solidFill>
          <a:prstDash val="solid"/>
          <a:miter lim="800000"/>
        </a:ln>
        <a:effectLst/>
      </dgm:spPr>
      <dgm:t>
        <a:bodyPr/>
        <a:lstStyle/>
        <a:p>
          <a:pPr algn="ctr">
            <a:buNone/>
          </a:pP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Specific</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action taken</a:t>
          </a:r>
        </a:p>
      </dgm:t>
    </dgm:pt>
    <dgm:pt modelId="{AE45ECFB-BD7E-4CB4-A306-3FBED8B0A5C8}" type="parTrans" cxnId="{C29A5F5F-3962-46E4-A343-4A793A9BC656}">
      <dgm:prSet/>
      <dgm:spPr/>
      <dgm:t>
        <a:bodyPr/>
        <a:lstStyle/>
        <a:p>
          <a:pPr algn="ctr"/>
          <a:endParaRPr lang="en-US" sz="1100">
            <a:latin typeface="Calibri" panose="020F0502020204030204" pitchFamily="34" charset="0"/>
            <a:cs typeface="Calibri" panose="020F0502020204030204" pitchFamily="34" charset="0"/>
          </a:endParaRPr>
        </a:p>
      </dgm:t>
    </dgm:pt>
    <dgm:pt modelId="{56BF3B68-29C3-4266-BF7C-30135D7ED613}" type="sibTrans" cxnId="{C29A5F5F-3962-46E4-A343-4A793A9BC656}">
      <dgm:prSet/>
      <dgm:spPr/>
      <dgm:t>
        <a:bodyPr/>
        <a:lstStyle/>
        <a:p>
          <a:pPr algn="ctr"/>
          <a:endParaRPr lang="en-US" sz="1100">
            <a:latin typeface="Calibri" panose="020F0502020204030204" pitchFamily="34" charset="0"/>
            <a:cs typeface="Calibri" panose="020F0502020204030204" pitchFamily="34" charset="0"/>
          </a:endParaRPr>
        </a:p>
      </dgm:t>
    </dgm:pt>
    <dgm:pt modelId="{ADF5690D-503E-44AF-8EBC-FE5AEE3B8664}">
      <dgm:prSet phldrT="[Text]" custT="1"/>
      <dgm:spPr>
        <a:xfrm rot="10800000">
          <a:off x="0" y="2039937"/>
          <a:ext cx="8128000" cy="2059061"/>
        </a:xfrm>
        <a:prstGeom prst="upArrowCallou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…in order to ____...</a:t>
          </a:r>
        </a:p>
      </dgm:t>
    </dgm:pt>
    <dgm:pt modelId="{956D0678-6960-44CA-BD28-F0B9E6026648}" type="parTrans" cxnId="{E54AB23A-4A43-4897-9416-B04744097C01}">
      <dgm:prSet/>
      <dgm:spPr/>
      <dgm:t>
        <a:bodyPr/>
        <a:lstStyle/>
        <a:p>
          <a:pPr algn="ctr"/>
          <a:endParaRPr lang="en-US" sz="1100">
            <a:latin typeface="Calibri" panose="020F0502020204030204" pitchFamily="34" charset="0"/>
            <a:cs typeface="Calibri" panose="020F0502020204030204" pitchFamily="34" charset="0"/>
          </a:endParaRPr>
        </a:p>
      </dgm:t>
    </dgm:pt>
    <dgm:pt modelId="{282B8643-C305-452D-8A8F-78499217D632}" type="sibTrans" cxnId="{E54AB23A-4A43-4897-9416-B04744097C01}">
      <dgm:prSet/>
      <dgm:spPr/>
      <dgm:t>
        <a:bodyPr/>
        <a:lstStyle/>
        <a:p>
          <a:pPr algn="ctr"/>
          <a:endParaRPr lang="en-US" sz="1100">
            <a:latin typeface="Calibri" panose="020F0502020204030204" pitchFamily="34" charset="0"/>
            <a:cs typeface="Calibri" panose="020F0502020204030204" pitchFamily="34" charset="0"/>
          </a:endParaRPr>
        </a:p>
      </dgm:t>
    </dgm:pt>
    <dgm:pt modelId="{02084D21-61CC-405A-A30F-5068BDA6E339}">
      <dgm:prSet phldrT="[Text]" custT="1"/>
      <dgm:spPr>
        <a:xfrm>
          <a:off x="0" y="2762668"/>
          <a:ext cx="8128000" cy="615659"/>
        </a:xfrm>
        <a:prstGeom prst="rect">
          <a:avLst/>
        </a:prstGeom>
        <a:solidFill>
          <a:srgbClr val="C5299B">
            <a:tint val="40000"/>
            <a:alpha val="90000"/>
            <a:hueOff val="0"/>
            <a:satOff val="0"/>
            <a:lumOff val="0"/>
            <a:alphaOff val="0"/>
          </a:srgbClr>
        </a:solidFill>
        <a:ln w="12700" cap="flat" cmpd="sng" algn="ctr">
          <a:solidFill>
            <a:srgbClr val="C5299B">
              <a:tint val="40000"/>
              <a:alpha val="90000"/>
              <a:hueOff val="0"/>
              <a:satOff val="0"/>
              <a:lumOff val="0"/>
              <a:alphaOff val="0"/>
            </a:srgbClr>
          </a:solidFill>
          <a:prstDash val="solid"/>
          <a:miter lim="800000"/>
        </a:ln>
        <a:effectLst/>
      </dgm:spPr>
      <dgm:t>
        <a:bodyPr/>
        <a:lstStyle/>
        <a:p>
          <a:pPr algn="ctr">
            <a:lnSpc>
              <a:spcPct val="100000"/>
            </a:lnSpc>
            <a:spcAft>
              <a:spcPts val="0"/>
            </a:spcAft>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To accomplish a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measurable</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result</a:t>
          </a:r>
        </a:p>
        <a:p>
          <a:pPr algn="ctr">
            <a:lnSpc>
              <a:spcPct val="100000"/>
            </a:lnSpc>
            <a:spcAft>
              <a:spcPts val="0"/>
            </a:spcAft>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*Make sure it is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aligned</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dirty="0">
              <a:solidFill>
                <a:srgbClr val="000000">
                  <a:hueOff val="0"/>
                  <a:satOff val="0"/>
                  <a:lumOff val="0"/>
                  <a:alphaOff val="0"/>
                </a:srgbClr>
              </a:solidFill>
              <a:latin typeface="Calibri" panose="020F0502020204030204" pitchFamily="34" charset="0"/>
              <a:ea typeface="+mn-ea"/>
              <a:cs typeface="Calibri" panose="020F0502020204030204" pitchFamily="34" charset="0"/>
            </a:rPr>
            <a:t>relevant</a:t>
          </a: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t>
          </a:r>
        </a:p>
      </dgm:t>
    </dgm:pt>
    <dgm:pt modelId="{E960266B-FBCD-4AFC-A70B-0AED08196C9D}" type="parTrans" cxnId="{5282021C-453C-4069-B283-CAB4BE842D8D}">
      <dgm:prSet/>
      <dgm:spPr/>
      <dgm:t>
        <a:bodyPr/>
        <a:lstStyle/>
        <a:p>
          <a:pPr algn="ctr"/>
          <a:endParaRPr lang="en-US" sz="1100">
            <a:latin typeface="Calibri" panose="020F0502020204030204" pitchFamily="34" charset="0"/>
            <a:cs typeface="Calibri" panose="020F0502020204030204" pitchFamily="34" charset="0"/>
          </a:endParaRPr>
        </a:p>
      </dgm:t>
    </dgm:pt>
    <dgm:pt modelId="{3001C8DF-A036-46D3-8A3A-4913735A6CD2}" type="sibTrans" cxnId="{5282021C-453C-4069-B283-CAB4BE842D8D}">
      <dgm:prSet/>
      <dgm:spPr/>
      <dgm:t>
        <a:bodyPr/>
        <a:lstStyle/>
        <a:p>
          <a:pPr algn="ctr"/>
          <a:endParaRPr lang="en-US" sz="1100">
            <a:latin typeface="Calibri" panose="020F0502020204030204" pitchFamily="34" charset="0"/>
            <a:cs typeface="Calibri" panose="020F0502020204030204" pitchFamily="34" charset="0"/>
          </a:endParaRPr>
        </a:p>
      </dgm:t>
    </dgm:pt>
    <dgm:pt modelId="{873883AD-2089-49B8-A548-A1E07B2D1330}">
      <dgm:prSet phldrT="[Text]" custT="1"/>
      <dgm:spPr>
        <a:xfrm>
          <a:off x="0" y="4078917"/>
          <a:ext cx="8128000" cy="1338791"/>
        </a:xfr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100" b="1" dirty="0">
              <a:solidFill>
                <a:srgbClr val="FFFFFF"/>
              </a:solidFill>
              <a:latin typeface="Calibri" panose="020F0502020204030204" pitchFamily="34" charset="0"/>
              <a:ea typeface="+mn-ea"/>
              <a:cs typeface="Calibri" panose="020F0502020204030204" pitchFamily="34" charset="0"/>
            </a:rPr>
            <a:t>…by ____...</a:t>
          </a:r>
        </a:p>
      </dgm:t>
    </dgm:pt>
    <dgm:pt modelId="{C825F308-F7B2-45C4-89D3-81C4F6F6D1F7}" type="parTrans" cxnId="{0DA0C17D-E8B8-4EDE-830F-970BC3490A36}">
      <dgm:prSet/>
      <dgm:spPr/>
      <dgm:t>
        <a:bodyPr/>
        <a:lstStyle/>
        <a:p>
          <a:pPr algn="ctr"/>
          <a:endParaRPr lang="en-US" sz="1100">
            <a:latin typeface="Calibri" panose="020F0502020204030204" pitchFamily="34" charset="0"/>
            <a:cs typeface="Calibri" panose="020F0502020204030204" pitchFamily="34" charset="0"/>
          </a:endParaRPr>
        </a:p>
      </dgm:t>
    </dgm:pt>
    <dgm:pt modelId="{8E902A92-2F36-4E6D-B4B8-61CB5F88EF91}" type="sibTrans" cxnId="{0DA0C17D-E8B8-4EDE-830F-970BC3490A36}">
      <dgm:prSet/>
      <dgm:spPr/>
      <dgm:t>
        <a:bodyPr/>
        <a:lstStyle/>
        <a:p>
          <a:pPr algn="ctr"/>
          <a:endParaRPr lang="en-US" sz="1100">
            <a:latin typeface="Calibri" panose="020F0502020204030204" pitchFamily="34" charset="0"/>
            <a:cs typeface="Calibri" panose="020F0502020204030204" pitchFamily="34" charset="0"/>
          </a:endParaRPr>
        </a:p>
      </dgm:t>
    </dgm:pt>
    <dgm:pt modelId="{CA90CF24-6003-4FCF-9173-A267601D0381}">
      <dgm:prSet phldrT="[Text]" custT="1"/>
      <dgm:spPr>
        <a:xfrm>
          <a:off x="0" y="4775089"/>
          <a:ext cx="8128000" cy="615844"/>
        </a:xfrm>
        <a:solidFill>
          <a:srgbClr val="00AB8E">
            <a:tint val="40000"/>
            <a:alpha val="90000"/>
            <a:hueOff val="0"/>
            <a:satOff val="0"/>
            <a:lumOff val="0"/>
            <a:alphaOff val="0"/>
          </a:srgbClr>
        </a:soli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Within a </a:t>
          </a:r>
          <a:r>
            <a:rPr lang="en-US" sz="1100">
              <a:solidFill>
                <a:srgbClr val="000000">
                  <a:hueOff val="0"/>
                  <a:satOff val="0"/>
                  <a:lumOff val="0"/>
                  <a:alphaOff val="0"/>
                </a:srgbClr>
              </a:solidFill>
              <a:latin typeface="Calibri" panose="020F0502020204030204" pitchFamily="34" charset="0"/>
              <a:ea typeface="+mn-ea"/>
              <a:cs typeface="Calibri" panose="020F0502020204030204" pitchFamily="34" charset="0"/>
            </a:rPr>
            <a:t>certain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timeframe</a:t>
          </a:r>
        </a:p>
      </dgm:t>
    </dgm:pt>
    <dgm:pt modelId="{5CE37840-E5D8-41E2-BCD2-B2C4D514FC24}" type="parTrans" cxnId="{2C021DEB-3C37-4179-BBCF-EEC3C9AB610E}">
      <dgm:prSet/>
      <dgm:spPr/>
      <dgm:t>
        <a:bodyPr/>
        <a:lstStyle/>
        <a:p>
          <a:pPr algn="ctr"/>
          <a:endParaRPr lang="en-US" sz="1100">
            <a:latin typeface="Calibri" panose="020F0502020204030204" pitchFamily="34" charset="0"/>
            <a:cs typeface="Calibri" panose="020F0502020204030204" pitchFamily="34" charset="0"/>
          </a:endParaRPr>
        </a:p>
      </dgm:t>
    </dgm:pt>
    <dgm:pt modelId="{72140144-92AC-4F08-B010-A0B004F36638}" type="sibTrans" cxnId="{2C021DEB-3C37-4179-BBCF-EEC3C9AB610E}">
      <dgm:prSet/>
      <dgm:spPr/>
      <dgm:t>
        <a:bodyPr/>
        <a:lstStyle/>
        <a:p>
          <a:pPr algn="ctr"/>
          <a:endParaRPr lang="en-US" sz="1100">
            <a:latin typeface="Calibri" panose="020F0502020204030204" pitchFamily="34" charset="0"/>
            <a:cs typeface="Calibri" panose="020F0502020204030204" pitchFamily="34" charset="0"/>
          </a:endParaRPr>
        </a:p>
      </dgm:t>
    </dgm:pt>
    <dgm:pt modelId="{DE7B8F65-136F-457A-8112-9F97BBB2EEED}">
      <dgm:prSet phldrT="[Text]" custT="1"/>
      <dgm:spPr>
        <a:xfrm>
          <a:off x="0" y="4775089"/>
          <a:ext cx="8128000" cy="615844"/>
        </a:xfrm>
        <a:solidFill>
          <a:srgbClr val="7030A0">
            <a:alpha val="90000"/>
          </a:srgbClr>
        </a:soli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b="1">
              <a:solidFill>
                <a:schemeClr val="bg1"/>
              </a:solidFill>
              <a:latin typeface="Calibri" panose="020F0502020204030204" pitchFamily="34" charset="0"/>
              <a:ea typeface="+mn-ea"/>
              <a:cs typeface="Calibri" panose="020F0502020204030204" pitchFamily="34" charset="0"/>
            </a:rPr>
            <a:t>Inclusion + Equity</a:t>
          </a:r>
        </a:p>
      </dgm:t>
    </dgm:pt>
    <dgm:pt modelId="{8F2785D6-D0E9-4BF3-967B-AB8AE869ED14}" type="parTrans" cxnId="{C03A59E0-98A4-44A5-B619-AF0AE3317FE5}">
      <dgm:prSet/>
      <dgm:spPr/>
      <dgm:t>
        <a:bodyPr/>
        <a:lstStyle/>
        <a:p>
          <a:endParaRPr lang="en-US"/>
        </a:p>
      </dgm:t>
    </dgm:pt>
    <dgm:pt modelId="{241419E2-25FA-44C1-B147-E65B684C65E1}" type="sibTrans" cxnId="{C03A59E0-98A4-44A5-B619-AF0AE3317FE5}">
      <dgm:prSet/>
      <dgm:spPr/>
      <dgm:t>
        <a:bodyPr/>
        <a:lstStyle/>
        <a:p>
          <a:endParaRPr lang="en-US"/>
        </a:p>
      </dgm:t>
    </dgm:pt>
    <dgm:pt modelId="{2A7887BE-F0AC-48C3-AC54-8CFD042C8EB2}">
      <dgm:prSet phldrT="[Text]" custT="1"/>
      <dgm:spPr>
        <a:xfrm>
          <a:off x="0" y="4775089"/>
          <a:ext cx="8128000" cy="615844"/>
        </a:xfrm>
        <a:gradFill rotWithShape="0">
          <a:gsLst>
            <a:gs pos="0">
              <a:srgbClr val="7030A0">
                <a:tint val="66000"/>
                <a:satMod val="160000"/>
              </a:srgbClr>
            </a:gs>
            <a:gs pos="0">
              <a:srgbClr val="7030A0">
                <a:tint val="44500"/>
                <a:satMod val="160000"/>
              </a:srgbClr>
            </a:gs>
            <a:gs pos="0">
              <a:srgbClr val="7030A0">
                <a:tint val="23500"/>
                <a:satMod val="160000"/>
              </a:srgbClr>
            </a:gs>
          </a:gsLst>
          <a:lin ang="0" scaled="0"/>
        </a:gradFill>
        <a:ln w="12700" cap="flat" cmpd="sng" algn="ctr">
          <a:solidFill>
            <a:srgbClr val="00AB8E">
              <a:tint val="40000"/>
              <a:alpha val="90000"/>
              <a:hueOff val="0"/>
              <a:satOff val="0"/>
              <a:lumOff val="0"/>
              <a:alphaOff val="0"/>
            </a:srgbClr>
          </a:solidFill>
          <a:prstDash val="solid"/>
          <a:miter lim="800000"/>
        </a:ln>
        <a:effectLst/>
      </dgm:spPr>
      <dgm:t>
        <a:bodyPr/>
        <a:lstStyle/>
        <a:p>
          <a:pPr algn="ctr">
            <a:buNone/>
          </a:pP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How can you mitigate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disparate impact </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or make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equity</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a:solidFill>
                <a:srgbClr val="000000">
                  <a:hueOff val="0"/>
                  <a:satOff val="0"/>
                  <a:lumOff val="0"/>
                  <a:alphaOff val="0"/>
                </a:srgbClr>
              </a:solidFill>
              <a:latin typeface="Calibri" panose="020F0502020204030204" pitchFamily="34" charset="0"/>
              <a:ea typeface="+mn-ea"/>
              <a:cs typeface="Calibri" panose="020F0502020204030204" pitchFamily="34" charset="0"/>
            </a:rPr>
            <a:t>inclusion</a:t>
          </a:r>
          <a:r>
            <a:rPr lang="en-US" sz="1100" b="0">
              <a:solidFill>
                <a:srgbClr val="000000">
                  <a:hueOff val="0"/>
                  <a:satOff val="0"/>
                  <a:lumOff val="0"/>
                  <a:alphaOff val="0"/>
                </a:srgbClr>
              </a:solidFill>
              <a:latin typeface="Calibri" panose="020F0502020204030204" pitchFamily="34" charset="0"/>
              <a:ea typeface="+mn-ea"/>
              <a:cs typeface="Calibri" panose="020F0502020204030204" pitchFamily="34" charset="0"/>
            </a:rPr>
            <a:t> more explicit?</a:t>
          </a:r>
        </a:p>
      </dgm:t>
    </dgm:pt>
    <dgm:pt modelId="{F56A7675-9D93-478E-83C4-D754DAC54E64}" type="parTrans" cxnId="{8E5DFEDF-236B-48FE-803A-5D3F7F6B3CA1}">
      <dgm:prSet/>
      <dgm:spPr/>
      <dgm:t>
        <a:bodyPr/>
        <a:lstStyle/>
        <a:p>
          <a:endParaRPr lang="en-US"/>
        </a:p>
      </dgm:t>
    </dgm:pt>
    <dgm:pt modelId="{B98119B7-C7F4-4352-A775-367B286DCF5B}" type="sibTrans" cxnId="{8E5DFEDF-236B-48FE-803A-5D3F7F6B3CA1}">
      <dgm:prSet/>
      <dgm:spPr/>
      <dgm:t>
        <a:bodyPr/>
        <a:lstStyle/>
        <a:p>
          <a:endParaRPr lang="en-US"/>
        </a:p>
      </dgm:t>
    </dgm:pt>
    <dgm:pt modelId="{E8586E1B-C280-4320-85A7-177CCFC21CCB}" type="pres">
      <dgm:prSet presAssocID="{6996A0E1-F3DA-446D-AF10-A8DD268AB939}" presName="Name0" presStyleCnt="0">
        <dgm:presLayoutVars>
          <dgm:dir/>
          <dgm:animLvl val="lvl"/>
          <dgm:resizeHandles val="exact"/>
        </dgm:presLayoutVars>
      </dgm:prSet>
      <dgm:spPr/>
    </dgm:pt>
    <dgm:pt modelId="{4192E6AD-C2FE-4F30-B285-F9B65ADA72B8}" type="pres">
      <dgm:prSet presAssocID="{DE7B8F65-136F-457A-8112-9F97BBB2EEED}" presName="boxAndChildren" presStyleCnt="0"/>
      <dgm:spPr/>
    </dgm:pt>
    <dgm:pt modelId="{0A8BDAD9-A7CE-421C-AC9A-645E8D98DB63}" type="pres">
      <dgm:prSet presAssocID="{DE7B8F65-136F-457A-8112-9F97BBB2EEED}" presName="parentTextBox" presStyleLbl="node1" presStyleIdx="0" presStyleCnt="4"/>
      <dgm:spPr/>
    </dgm:pt>
    <dgm:pt modelId="{F5E5CC0E-95E1-4BE3-BEF8-770DE61D8E20}" type="pres">
      <dgm:prSet presAssocID="{DE7B8F65-136F-457A-8112-9F97BBB2EEED}" presName="entireBox" presStyleLbl="node1" presStyleIdx="0" presStyleCnt="4"/>
      <dgm:spPr/>
    </dgm:pt>
    <dgm:pt modelId="{7C5D4021-17EC-407A-9C9B-171175FA4135}" type="pres">
      <dgm:prSet presAssocID="{DE7B8F65-136F-457A-8112-9F97BBB2EEED}" presName="descendantBox" presStyleCnt="0"/>
      <dgm:spPr/>
    </dgm:pt>
    <dgm:pt modelId="{5EA75147-FDE1-4A05-B97B-73D2AF13B803}" type="pres">
      <dgm:prSet presAssocID="{2A7887BE-F0AC-48C3-AC54-8CFD042C8EB2}" presName="childTextBox" presStyleLbl="fgAccFollowNode1" presStyleIdx="0" presStyleCnt="4">
        <dgm:presLayoutVars>
          <dgm:bulletEnabled val="1"/>
        </dgm:presLayoutVars>
      </dgm:prSet>
      <dgm:spPr/>
    </dgm:pt>
    <dgm:pt modelId="{CB56C337-5520-492B-964D-728CA515BA31}" type="pres">
      <dgm:prSet presAssocID="{8E902A92-2F36-4E6D-B4B8-61CB5F88EF91}" presName="sp" presStyleCnt="0"/>
      <dgm:spPr/>
    </dgm:pt>
    <dgm:pt modelId="{90202A82-B6ED-4177-B3E1-393691D846E7}" type="pres">
      <dgm:prSet presAssocID="{873883AD-2089-49B8-A548-A1E07B2D1330}" presName="arrowAndChildren" presStyleCnt="0"/>
      <dgm:spPr/>
    </dgm:pt>
    <dgm:pt modelId="{0CA4B917-4F05-4C96-AB84-BE0528C2B316}" type="pres">
      <dgm:prSet presAssocID="{873883AD-2089-49B8-A548-A1E07B2D1330}" presName="parentTextArrow" presStyleLbl="node1" presStyleIdx="0" presStyleCnt="4"/>
      <dgm:spPr>
        <a:prstGeom prst="rect">
          <a:avLst/>
        </a:prstGeom>
      </dgm:spPr>
    </dgm:pt>
    <dgm:pt modelId="{65A5EF97-8149-46BF-AA4B-0F76F091D5D6}" type="pres">
      <dgm:prSet presAssocID="{873883AD-2089-49B8-A548-A1E07B2D1330}" presName="arrow" presStyleLbl="node1" presStyleIdx="1" presStyleCnt="4"/>
      <dgm:spPr/>
    </dgm:pt>
    <dgm:pt modelId="{1AE1C99F-14DC-4940-BDE9-3FBE9837B86E}" type="pres">
      <dgm:prSet presAssocID="{873883AD-2089-49B8-A548-A1E07B2D1330}" presName="descendantArrow" presStyleCnt="0"/>
      <dgm:spPr/>
    </dgm:pt>
    <dgm:pt modelId="{67FE8E96-BFC3-4023-878B-2498248070D0}" type="pres">
      <dgm:prSet presAssocID="{CA90CF24-6003-4FCF-9173-A267601D0381}" presName="childTextArrow" presStyleLbl="fgAccFollowNode1" presStyleIdx="1" presStyleCnt="4">
        <dgm:presLayoutVars>
          <dgm:bulletEnabled val="1"/>
        </dgm:presLayoutVars>
      </dgm:prSet>
      <dgm:spPr>
        <a:prstGeom prst="rect">
          <a:avLst/>
        </a:prstGeom>
      </dgm:spPr>
    </dgm:pt>
    <dgm:pt modelId="{42B66E9E-6A5C-44B0-BDAE-57C657AC6E16}" type="pres">
      <dgm:prSet presAssocID="{282B8643-C305-452D-8A8F-78499217D632}" presName="sp" presStyleCnt="0"/>
      <dgm:spPr/>
    </dgm:pt>
    <dgm:pt modelId="{872631B8-5A38-45A0-8732-69258F3D5742}" type="pres">
      <dgm:prSet presAssocID="{ADF5690D-503E-44AF-8EBC-FE5AEE3B8664}" presName="arrowAndChildren" presStyleCnt="0"/>
      <dgm:spPr/>
    </dgm:pt>
    <dgm:pt modelId="{D8FF3D3D-9EA4-44BA-A056-B5F21B7F9B4A}" type="pres">
      <dgm:prSet presAssocID="{ADF5690D-503E-44AF-8EBC-FE5AEE3B8664}" presName="parentTextArrow" presStyleLbl="node1" presStyleIdx="1" presStyleCnt="4"/>
      <dgm:spPr/>
    </dgm:pt>
    <dgm:pt modelId="{FA8A8069-507D-4882-A770-8739691A4E98}" type="pres">
      <dgm:prSet presAssocID="{ADF5690D-503E-44AF-8EBC-FE5AEE3B8664}" presName="arrow" presStyleLbl="node1" presStyleIdx="2" presStyleCnt="4"/>
      <dgm:spPr/>
    </dgm:pt>
    <dgm:pt modelId="{C141F451-9F86-400B-A6A0-D1C3514503B6}" type="pres">
      <dgm:prSet presAssocID="{ADF5690D-503E-44AF-8EBC-FE5AEE3B8664}" presName="descendantArrow" presStyleCnt="0"/>
      <dgm:spPr/>
    </dgm:pt>
    <dgm:pt modelId="{EA110814-A17E-4E4C-8E84-47E10E925684}" type="pres">
      <dgm:prSet presAssocID="{02084D21-61CC-405A-A30F-5068BDA6E339}" presName="childTextArrow" presStyleLbl="fgAccFollowNode1" presStyleIdx="2" presStyleCnt="4" custScaleX="99228">
        <dgm:presLayoutVars>
          <dgm:bulletEnabled val="1"/>
        </dgm:presLayoutVars>
      </dgm:prSet>
      <dgm:spPr/>
    </dgm:pt>
    <dgm:pt modelId="{5DBD42F7-0B49-4FF2-B92D-F8323BBC4149}" type="pres">
      <dgm:prSet presAssocID="{069874D7-E8DE-4DFF-B41D-F2DA1E344633}" presName="sp" presStyleCnt="0"/>
      <dgm:spPr/>
    </dgm:pt>
    <dgm:pt modelId="{038A7D23-6DFF-462F-A006-313F0E3B7DB5}" type="pres">
      <dgm:prSet presAssocID="{EC436821-DB3F-43CF-9AF3-211EB1006F63}" presName="arrowAndChildren" presStyleCnt="0"/>
      <dgm:spPr/>
    </dgm:pt>
    <dgm:pt modelId="{4F885857-8B32-4DD5-B4D8-1932D776BF76}" type="pres">
      <dgm:prSet presAssocID="{EC436821-DB3F-43CF-9AF3-211EB1006F63}" presName="parentTextArrow" presStyleLbl="node1" presStyleIdx="2" presStyleCnt="4"/>
      <dgm:spPr/>
    </dgm:pt>
    <dgm:pt modelId="{A5551041-2B2F-408C-8115-6F83C74CD468}" type="pres">
      <dgm:prSet presAssocID="{EC436821-DB3F-43CF-9AF3-211EB1006F63}" presName="arrow" presStyleLbl="node1" presStyleIdx="3" presStyleCnt="4"/>
      <dgm:spPr/>
    </dgm:pt>
    <dgm:pt modelId="{340608DC-FDC8-47AF-BBC8-7F805EFFC783}" type="pres">
      <dgm:prSet presAssocID="{EC436821-DB3F-43CF-9AF3-211EB1006F63}" presName="descendantArrow" presStyleCnt="0"/>
      <dgm:spPr/>
    </dgm:pt>
    <dgm:pt modelId="{5E4FDD3D-4DE7-48F5-8CF1-B840999C4642}" type="pres">
      <dgm:prSet presAssocID="{48F81332-9704-4369-89C6-06C956153B99}" presName="childTextArrow" presStyleLbl="fgAccFollowNode1" presStyleIdx="3" presStyleCnt="4">
        <dgm:presLayoutVars>
          <dgm:bulletEnabled val="1"/>
        </dgm:presLayoutVars>
      </dgm:prSet>
      <dgm:spPr/>
    </dgm:pt>
  </dgm:ptLst>
  <dgm:cxnLst>
    <dgm:cxn modelId="{5282021C-453C-4069-B283-CAB4BE842D8D}" srcId="{ADF5690D-503E-44AF-8EBC-FE5AEE3B8664}" destId="{02084D21-61CC-405A-A30F-5068BDA6E339}" srcOrd="0" destOrd="0" parTransId="{E960266B-FBCD-4AFC-A70B-0AED08196C9D}" sibTransId="{3001C8DF-A036-46D3-8A3A-4913735A6CD2}"/>
    <dgm:cxn modelId="{E54AB23A-4A43-4897-9416-B04744097C01}" srcId="{6996A0E1-F3DA-446D-AF10-A8DD268AB939}" destId="{ADF5690D-503E-44AF-8EBC-FE5AEE3B8664}" srcOrd="1" destOrd="0" parTransId="{956D0678-6960-44CA-BD28-F0B9E6026648}" sibTransId="{282B8643-C305-452D-8A8F-78499217D632}"/>
    <dgm:cxn modelId="{8289A13B-7FC8-48DD-8A03-A22B31A32387}" type="presOf" srcId="{EC436821-DB3F-43CF-9AF3-211EB1006F63}" destId="{A5551041-2B2F-408C-8115-6F83C74CD468}" srcOrd="1" destOrd="0" presId="urn:microsoft.com/office/officeart/2005/8/layout/process4"/>
    <dgm:cxn modelId="{FF69AD3E-90B3-4140-BEE9-4831279331F3}" type="presOf" srcId="{873883AD-2089-49B8-A548-A1E07B2D1330}" destId="{0CA4B917-4F05-4C96-AB84-BE0528C2B316}" srcOrd="0" destOrd="0" presId="urn:microsoft.com/office/officeart/2005/8/layout/process4"/>
    <dgm:cxn modelId="{C29A5F5F-3962-46E4-A343-4A793A9BC656}" srcId="{EC436821-DB3F-43CF-9AF3-211EB1006F63}" destId="{48F81332-9704-4369-89C6-06C956153B99}" srcOrd="0" destOrd="0" parTransId="{AE45ECFB-BD7E-4CB4-A306-3FBED8B0A5C8}" sibTransId="{56BF3B68-29C3-4266-BF7C-30135D7ED613}"/>
    <dgm:cxn modelId="{60723756-5D74-4435-B743-BD912FCFB9EA}" type="presOf" srcId="{873883AD-2089-49B8-A548-A1E07B2D1330}" destId="{65A5EF97-8149-46BF-AA4B-0F76F091D5D6}" srcOrd="1" destOrd="0" presId="urn:microsoft.com/office/officeart/2005/8/layout/process4"/>
    <dgm:cxn modelId="{CCA28D79-7523-474D-BE42-60B518F7727E}" type="presOf" srcId="{02084D21-61CC-405A-A30F-5068BDA6E339}" destId="{EA110814-A17E-4E4C-8E84-47E10E925684}" srcOrd="0" destOrd="0" presId="urn:microsoft.com/office/officeart/2005/8/layout/process4"/>
    <dgm:cxn modelId="{0DA0C17D-E8B8-4EDE-830F-970BC3490A36}" srcId="{6996A0E1-F3DA-446D-AF10-A8DD268AB939}" destId="{873883AD-2089-49B8-A548-A1E07B2D1330}" srcOrd="2" destOrd="0" parTransId="{C825F308-F7B2-45C4-89D3-81C4F6F6D1F7}" sibTransId="{8E902A92-2F36-4E6D-B4B8-61CB5F88EF91}"/>
    <dgm:cxn modelId="{B6ADCC88-C73D-4B9A-9D0B-99B33B229AAA}" type="presOf" srcId="{DE7B8F65-136F-457A-8112-9F97BBB2EEED}" destId="{F5E5CC0E-95E1-4BE3-BEF8-770DE61D8E20}" srcOrd="1" destOrd="0" presId="urn:microsoft.com/office/officeart/2005/8/layout/process4"/>
    <dgm:cxn modelId="{2B877297-9E28-4882-8406-E28AE10E7021}" type="presOf" srcId="{CA90CF24-6003-4FCF-9173-A267601D0381}" destId="{67FE8E96-BFC3-4023-878B-2498248070D0}" srcOrd="0" destOrd="0" presId="urn:microsoft.com/office/officeart/2005/8/layout/process4"/>
    <dgm:cxn modelId="{3526ABA6-7C68-40AA-B04D-5E4BE6CB7A3B}" type="presOf" srcId="{ADF5690D-503E-44AF-8EBC-FE5AEE3B8664}" destId="{FA8A8069-507D-4882-A770-8739691A4E98}" srcOrd="1" destOrd="0" presId="urn:microsoft.com/office/officeart/2005/8/layout/process4"/>
    <dgm:cxn modelId="{577A2DAB-9E82-40C0-A8EA-2E90BC96100B}" type="presOf" srcId="{DE7B8F65-136F-457A-8112-9F97BBB2EEED}" destId="{0A8BDAD9-A7CE-421C-AC9A-645E8D98DB63}" srcOrd="0" destOrd="0" presId="urn:microsoft.com/office/officeart/2005/8/layout/process4"/>
    <dgm:cxn modelId="{FE2BFAC2-3B50-4F4C-B982-CEF5336CDAAA}" type="presOf" srcId="{6996A0E1-F3DA-446D-AF10-A8DD268AB939}" destId="{E8586E1B-C280-4320-85A7-177CCFC21CCB}" srcOrd="0" destOrd="0" presId="urn:microsoft.com/office/officeart/2005/8/layout/process4"/>
    <dgm:cxn modelId="{FB784DD0-A0EE-48B3-8D59-D401D76FCB4B}" srcId="{6996A0E1-F3DA-446D-AF10-A8DD268AB939}" destId="{EC436821-DB3F-43CF-9AF3-211EB1006F63}" srcOrd="0" destOrd="0" parTransId="{25129122-DCE9-4F19-BBAF-588BE60CDD7A}" sibTransId="{069874D7-E8DE-4DFF-B41D-F2DA1E344633}"/>
    <dgm:cxn modelId="{8E5DFEDF-236B-48FE-803A-5D3F7F6B3CA1}" srcId="{DE7B8F65-136F-457A-8112-9F97BBB2EEED}" destId="{2A7887BE-F0AC-48C3-AC54-8CFD042C8EB2}" srcOrd="0" destOrd="0" parTransId="{F56A7675-9D93-478E-83C4-D754DAC54E64}" sibTransId="{B98119B7-C7F4-4352-A775-367B286DCF5B}"/>
    <dgm:cxn modelId="{C03A59E0-98A4-44A5-B619-AF0AE3317FE5}" srcId="{6996A0E1-F3DA-446D-AF10-A8DD268AB939}" destId="{DE7B8F65-136F-457A-8112-9F97BBB2EEED}" srcOrd="3" destOrd="0" parTransId="{8F2785D6-D0E9-4BF3-967B-AB8AE869ED14}" sibTransId="{241419E2-25FA-44C1-B147-E65B684C65E1}"/>
    <dgm:cxn modelId="{0B4AF4EA-D987-44DA-886F-8FEC9D031210}" type="presOf" srcId="{48F81332-9704-4369-89C6-06C956153B99}" destId="{5E4FDD3D-4DE7-48F5-8CF1-B840999C4642}" srcOrd="0" destOrd="0" presId="urn:microsoft.com/office/officeart/2005/8/layout/process4"/>
    <dgm:cxn modelId="{2C021DEB-3C37-4179-BBCF-EEC3C9AB610E}" srcId="{873883AD-2089-49B8-A548-A1E07B2D1330}" destId="{CA90CF24-6003-4FCF-9173-A267601D0381}" srcOrd="0" destOrd="0" parTransId="{5CE37840-E5D8-41E2-BCD2-B2C4D514FC24}" sibTransId="{72140144-92AC-4F08-B010-A0B004F36638}"/>
    <dgm:cxn modelId="{4F150CF5-AEDC-4751-8ED6-725C7D75A106}" type="presOf" srcId="{ADF5690D-503E-44AF-8EBC-FE5AEE3B8664}" destId="{D8FF3D3D-9EA4-44BA-A056-B5F21B7F9B4A}" srcOrd="0" destOrd="0" presId="urn:microsoft.com/office/officeart/2005/8/layout/process4"/>
    <dgm:cxn modelId="{157656F7-B452-4C93-B53C-9AD23939A5CD}" type="presOf" srcId="{2A7887BE-F0AC-48C3-AC54-8CFD042C8EB2}" destId="{5EA75147-FDE1-4A05-B97B-73D2AF13B803}" srcOrd="0" destOrd="0" presId="urn:microsoft.com/office/officeart/2005/8/layout/process4"/>
    <dgm:cxn modelId="{8F5310F9-804A-4FF3-ADD5-BC9A8AC97C28}" type="presOf" srcId="{EC436821-DB3F-43CF-9AF3-211EB1006F63}" destId="{4F885857-8B32-4DD5-B4D8-1932D776BF76}" srcOrd="0" destOrd="0" presId="urn:microsoft.com/office/officeart/2005/8/layout/process4"/>
    <dgm:cxn modelId="{6BFAB264-4FF7-4DD8-B608-BC9C7A6ED75B}" type="presParOf" srcId="{E8586E1B-C280-4320-85A7-177CCFC21CCB}" destId="{4192E6AD-C2FE-4F30-B285-F9B65ADA72B8}" srcOrd="0" destOrd="0" presId="urn:microsoft.com/office/officeart/2005/8/layout/process4"/>
    <dgm:cxn modelId="{79E08056-0704-4516-90E0-D125C36F3DF7}" type="presParOf" srcId="{4192E6AD-C2FE-4F30-B285-F9B65ADA72B8}" destId="{0A8BDAD9-A7CE-421C-AC9A-645E8D98DB63}" srcOrd="0" destOrd="0" presId="urn:microsoft.com/office/officeart/2005/8/layout/process4"/>
    <dgm:cxn modelId="{0FACC252-A07C-4A2A-B4E6-F41B24088F57}" type="presParOf" srcId="{4192E6AD-C2FE-4F30-B285-F9B65ADA72B8}" destId="{F5E5CC0E-95E1-4BE3-BEF8-770DE61D8E20}" srcOrd="1" destOrd="0" presId="urn:microsoft.com/office/officeart/2005/8/layout/process4"/>
    <dgm:cxn modelId="{D0D0DF41-C06B-4EC8-84BE-C1E3AD880793}" type="presParOf" srcId="{4192E6AD-C2FE-4F30-B285-F9B65ADA72B8}" destId="{7C5D4021-17EC-407A-9C9B-171175FA4135}" srcOrd="2" destOrd="0" presId="urn:microsoft.com/office/officeart/2005/8/layout/process4"/>
    <dgm:cxn modelId="{123EFA69-9262-4CE9-85F6-158ADBF2D631}" type="presParOf" srcId="{7C5D4021-17EC-407A-9C9B-171175FA4135}" destId="{5EA75147-FDE1-4A05-B97B-73D2AF13B803}" srcOrd="0" destOrd="0" presId="urn:microsoft.com/office/officeart/2005/8/layout/process4"/>
    <dgm:cxn modelId="{A67F5BC1-4F8F-4A5D-B543-008B7027897D}" type="presParOf" srcId="{E8586E1B-C280-4320-85A7-177CCFC21CCB}" destId="{CB56C337-5520-492B-964D-728CA515BA31}" srcOrd="1" destOrd="0" presId="urn:microsoft.com/office/officeart/2005/8/layout/process4"/>
    <dgm:cxn modelId="{2CECBF54-A44E-43A7-807A-8B9C4D6900A8}" type="presParOf" srcId="{E8586E1B-C280-4320-85A7-177CCFC21CCB}" destId="{90202A82-B6ED-4177-B3E1-393691D846E7}" srcOrd="2" destOrd="0" presId="urn:microsoft.com/office/officeart/2005/8/layout/process4"/>
    <dgm:cxn modelId="{172F6E9A-50F2-4C11-AF05-51E42DFEB534}" type="presParOf" srcId="{90202A82-B6ED-4177-B3E1-393691D846E7}" destId="{0CA4B917-4F05-4C96-AB84-BE0528C2B316}" srcOrd="0" destOrd="0" presId="urn:microsoft.com/office/officeart/2005/8/layout/process4"/>
    <dgm:cxn modelId="{EBDB1D39-59C7-4AD9-8AC7-57086160D66D}" type="presParOf" srcId="{90202A82-B6ED-4177-B3E1-393691D846E7}" destId="{65A5EF97-8149-46BF-AA4B-0F76F091D5D6}" srcOrd="1" destOrd="0" presId="urn:microsoft.com/office/officeart/2005/8/layout/process4"/>
    <dgm:cxn modelId="{D69D22F7-C3C7-4D76-BDA0-478F47B3E3C7}" type="presParOf" srcId="{90202A82-B6ED-4177-B3E1-393691D846E7}" destId="{1AE1C99F-14DC-4940-BDE9-3FBE9837B86E}" srcOrd="2" destOrd="0" presId="urn:microsoft.com/office/officeart/2005/8/layout/process4"/>
    <dgm:cxn modelId="{A471E32F-6114-47FF-ABEB-EB282C6D55A4}" type="presParOf" srcId="{1AE1C99F-14DC-4940-BDE9-3FBE9837B86E}" destId="{67FE8E96-BFC3-4023-878B-2498248070D0}" srcOrd="0" destOrd="0" presId="urn:microsoft.com/office/officeart/2005/8/layout/process4"/>
    <dgm:cxn modelId="{D4BA218E-940E-48E6-B588-D71254C84381}" type="presParOf" srcId="{E8586E1B-C280-4320-85A7-177CCFC21CCB}" destId="{42B66E9E-6A5C-44B0-BDAE-57C657AC6E16}" srcOrd="3" destOrd="0" presId="urn:microsoft.com/office/officeart/2005/8/layout/process4"/>
    <dgm:cxn modelId="{08346724-39A7-46D9-BE76-B0FB1E7CED04}" type="presParOf" srcId="{E8586E1B-C280-4320-85A7-177CCFC21CCB}" destId="{872631B8-5A38-45A0-8732-69258F3D5742}" srcOrd="4" destOrd="0" presId="urn:microsoft.com/office/officeart/2005/8/layout/process4"/>
    <dgm:cxn modelId="{678B7BEA-F78A-4619-87E9-D1B02DFAF615}" type="presParOf" srcId="{872631B8-5A38-45A0-8732-69258F3D5742}" destId="{D8FF3D3D-9EA4-44BA-A056-B5F21B7F9B4A}" srcOrd="0" destOrd="0" presId="urn:microsoft.com/office/officeart/2005/8/layout/process4"/>
    <dgm:cxn modelId="{BF976189-D7F4-4B91-BCAF-C9EF521A3141}" type="presParOf" srcId="{872631B8-5A38-45A0-8732-69258F3D5742}" destId="{FA8A8069-507D-4882-A770-8739691A4E98}" srcOrd="1" destOrd="0" presId="urn:microsoft.com/office/officeart/2005/8/layout/process4"/>
    <dgm:cxn modelId="{10C36D88-4615-4370-AF0F-D56CD68B9549}" type="presParOf" srcId="{872631B8-5A38-45A0-8732-69258F3D5742}" destId="{C141F451-9F86-400B-A6A0-D1C3514503B6}" srcOrd="2" destOrd="0" presId="urn:microsoft.com/office/officeart/2005/8/layout/process4"/>
    <dgm:cxn modelId="{5DF55D44-B960-4795-98AF-56AC2044714E}" type="presParOf" srcId="{C141F451-9F86-400B-A6A0-D1C3514503B6}" destId="{EA110814-A17E-4E4C-8E84-47E10E925684}" srcOrd="0" destOrd="0" presId="urn:microsoft.com/office/officeart/2005/8/layout/process4"/>
    <dgm:cxn modelId="{DA833D52-07D6-4E00-BB4C-55BC1C2D5612}" type="presParOf" srcId="{E8586E1B-C280-4320-85A7-177CCFC21CCB}" destId="{5DBD42F7-0B49-4FF2-B92D-F8323BBC4149}" srcOrd="5" destOrd="0" presId="urn:microsoft.com/office/officeart/2005/8/layout/process4"/>
    <dgm:cxn modelId="{6748A2EF-4D84-41EA-A1E1-8FB5F92EFB23}" type="presParOf" srcId="{E8586E1B-C280-4320-85A7-177CCFC21CCB}" destId="{038A7D23-6DFF-462F-A006-313F0E3B7DB5}" srcOrd="6" destOrd="0" presId="urn:microsoft.com/office/officeart/2005/8/layout/process4"/>
    <dgm:cxn modelId="{57C49C6D-4AF9-4CC3-918C-BC9C8DFF5919}" type="presParOf" srcId="{038A7D23-6DFF-462F-A006-313F0E3B7DB5}" destId="{4F885857-8B32-4DD5-B4D8-1932D776BF76}" srcOrd="0" destOrd="0" presId="urn:microsoft.com/office/officeart/2005/8/layout/process4"/>
    <dgm:cxn modelId="{C4DFFB4D-4084-4C9F-873A-DAEEF4211A6D}" type="presParOf" srcId="{038A7D23-6DFF-462F-A006-313F0E3B7DB5}" destId="{A5551041-2B2F-408C-8115-6F83C74CD468}" srcOrd="1" destOrd="0" presId="urn:microsoft.com/office/officeart/2005/8/layout/process4"/>
    <dgm:cxn modelId="{0001BE8E-58CE-48EC-B970-713995D75EC3}" type="presParOf" srcId="{038A7D23-6DFF-462F-A006-313F0E3B7DB5}" destId="{340608DC-FDC8-47AF-BBC8-7F805EFFC783}" srcOrd="2" destOrd="0" presId="urn:microsoft.com/office/officeart/2005/8/layout/process4"/>
    <dgm:cxn modelId="{ADDDD605-0BA6-4D9D-8590-B441A47A4408}" type="presParOf" srcId="{340608DC-FDC8-47AF-BBC8-7F805EFFC783}" destId="{5E4FDD3D-4DE7-48F5-8CF1-B840999C4642}" srcOrd="0" destOrd="0" presId="urn:microsoft.com/office/officeart/2005/8/layout/process4"/>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D4974-56FF-4D7B-9F65-4F6BE5E2F119}">
      <dsp:nvSpPr>
        <dsp:cNvPr id="0" name=""/>
        <dsp:cNvSpPr/>
      </dsp:nvSpPr>
      <dsp:spPr>
        <a:xfrm>
          <a:off x="1040892" y="153297"/>
          <a:ext cx="1798624" cy="1798624"/>
        </a:xfrm>
        <a:prstGeom prst="pie">
          <a:avLst>
            <a:gd name="adj1" fmla="val 16200000"/>
            <a:gd name="adj2" fmla="val 5400000"/>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solidFill>
                <a:srgbClr val="FFFFFF"/>
              </a:solidFill>
              <a:latin typeface="Arial" panose="020B0604020202020204"/>
              <a:ea typeface="+mn-ea"/>
              <a:cs typeface="+mn-cs"/>
            </a:rPr>
            <a:t>Alignment with GOTR </a:t>
          </a:r>
          <a:r>
            <a:rPr lang="en-US" sz="700" kern="1200">
              <a:solidFill>
                <a:srgbClr val="FFFFFF"/>
              </a:solidFill>
              <a:latin typeface="Arial" panose="020B0604020202020204"/>
              <a:ea typeface="+mn-ea"/>
              <a:cs typeface="+mn-cs"/>
            </a:rPr>
            <a:t>core values and culture</a:t>
          </a:r>
        </a:p>
      </dsp:txBody>
      <dsp:txXfrm>
        <a:off x="2117783" y="749796"/>
        <a:ext cx="454222" cy="605628"/>
      </dsp:txXfrm>
    </dsp:sp>
    <dsp:sp modelId="{00B8E3D3-81DF-4E62-BECE-1604B94511A3}">
      <dsp:nvSpPr>
        <dsp:cNvPr id="0" name=""/>
        <dsp:cNvSpPr/>
      </dsp:nvSpPr>
      <dsp:spPr>
        <a:xfrm>
          <a:off x="955243" y="153297"/>
          <a:ext cx="1798624" cy="1798624"/>
        </a:xfrm>
        <a:prstGeom prst="pie">
          <a:avLst>
            <a:gd name="adj1" fmla="val 5400000"/>
            <a:gd name="adj2" fmla="val 16200000"/>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solidFill>
                <a:srgbClr val="FFFFFF"/>
              </a:solidFill>
              <a:latin typeface="Arial" panose="020B0604020202020204"/>
              <a:ea typeface="+mn-ea"/>
              <a:cs typeface="+mn-cs"/>
            </a:rPr>
            <a:t>Attainment of Individual goals</a:t>
          </a:r>
        </a:p>
      </dsp:txBody>
      <dsp:txXfrm>
        <a:off x="1222754" y="749796"/>
        <a:ext cx="454222" cy="605628"/>
      </dsp:txXfrm>
    </dsp:sp>
    <dsp:sp modelId="{23C834FB-D21C-4662-9F6A-B328C1004215}">
      <dsp:nvSpPr>
        <dsp:cNvPr id="0" name=""/>
        <dsp:cNvSpPr/>
      </dsp:nvSpPr>
      <dsp:spPr>
        <a:xfrm>
          <a:off x="929548" y="41954"/>
          <a:ext cx="2021311" cy="2021311"/>
        </a:xfrm>
        <a:prstGeom prst="circularArrow">
          <a:avLst>
            <a:gd name="adj1" fmla="val 5085"/>
            <a:gd name="adj2" fmla="val 327528"/>
            <a:gd name="adj3" fmla="val 5072472"/>
            <a:gd name="adj4" fmla="val 16200000"/>
            <a:gd name="adj5" fmla="val 5932"/>
          </a:avLst>
        </a:prstGeom>
        <a:gradFill rotWithShape="0">
          <a:gsLst>
            <a:gs pos="0">
              <a:srgbClr val="C5299B">
                <a:hueOff val="0"/>
                <a:satOff val="0"/>
                <a:lumOff val="0"/>
                <a:alphaOff val="0"/>
                <a:satMod val="103000"/>
                <a:lumMod val="102000"/>
                <a:tint val="94000"/>
              </a:srgbClr>
            </a:gs>
            <a:gs pos="50000">
              <a:srgbClr val="C5299B">
                <a:hueOff val="0"/>
                <a:satOff val="0"/>
                <a:lumOff val="0"/>
                <a:alphaOff val="0"/>
                <a:satMod val="110000"/>
                <a:lumMod val="100000"/>
                <a:shade val="100000"/>
              </a:srgbClr>
            </a:gs>
            <a:gs pos="100000">
              <a:srgbClr val="C5299B">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6015F8-94A6-4EED-9469-30A1FF645185}">
      <dsp:nvSpPr>
        <dsp:cNvPr id="0" name=""/>
        <dsp:cNvSpPr/>
      </dsp:nvSpPr>
      <dsp:spPr>
        <a:xfrm>
          <a:off x="843899" y="41954"/>
          <a:ext cx="2021311" cy="2021311"/>
        </a:xfrm>
        <a:prstGeom prst="circularArrow">
          <a:avLst>
            <a:gd name="adj1" fmla="val 5085"/>
            <a:gd name="adj2" fmla="val 327528"/>
            <a:gd name="adj3" fmla="val 15872472"/>
            <a:gd name="adj4" fmla="val 5400000"/>
            <a:gd name="adj5" fmla="val 5932"/>
          </a:avLst>
        </a:prstGeom>
        <a:gradFill rotWithShape="0">
          <a:gsLst>
            <a:gs pos="0">
              <a:srgbClr val="6D3F84">
                <a:hueOff val="0"/>
                <a:satOff val="0"/>
                <a:lumOff val="0"/>
                <a:alphaOff val="0"/>
                <a:satMod val="103000"/>
                <a:lumMod val="102000"/>
                <a:tint val="94000"/>
              </a:srgbClr>
            </a:gs>
            <a:gs pos="50000">
              <a:srgbClr val="6D3F84">
                <a:hueOff val="0"/>
                <a:satOff val="0"/>
                <a:lumOff val="0"/>
                <a:alphaOff val="0"/>
                <a:satMod val="110000"/>
                <a:lumMod val="100000"/>
                <a:shade val="100000"/>
              </a:srgbClr>
            </a:gs>
            <a:gs pos="100000">
              <a:srgbClr val="6D3F8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A1483-0EEE-495B-9A0C-A9A08326537D}">
      <dsp:nvSpPr>
        <dsp:cNvPr id="0" name=""/>
        <dsp:cNvSpPr/>
      </dsp:nvSpPr>
      <dsp:spPr>
        <a:xfrm>
          <a:off x="0" y="27836"/>
          <a:ext cx="5416495" cy="368549"/>
        </a:xfrm>
        <a:prstGeom prst="round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S</a:t>
          </a:r>
          <a:r>
            <a:rPr lang="en-US" sz="1300" b="1" kern="1200" dirty="0">
              <a:solidFill>
                <a:srgbClr val="FFFFFF"/>
              </a:solidFill>
              <a:latin typeface="Arial" panose="020B0604020202020204"/>
              <a:ea typeface="+mn-ea"/>
              <a:cs typeface="+mn-cs"/>
            </a:rPr>
            <a:t>pecific</a:t>
          </a:r>
        </a:p>
      </dsp:txBody>
      <dsp:txXfrm>
        <a:off x="17991" y="45827"/>
        <a:ext cx="5380513" cy="332567"/>
      </dsp:txXfrm>
    </dsp:sp>
    <dsp:sp modelId="{89B84E09-E7DC-4AF1-B774-AB5E7FD57515}">
      <dsp:nvSpPr>
        <dsp:cNvPr id="0" name=""/>
        <dsp:cNvSpPr/>
      </dsp:nvSpPr>
      <dsp:spPr>
        <a:xfrm>
          <a:off x="0" y="3963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is an observable action, behavior or achievement</a:t>
          </a:r>
        </a:p>
      </dsp:txBody>
      <dsp:txXfrm>
        <a:off x="0" y="396386"/>
        <a:ext cx="5416495" cy="248400"/>
      </dsp:txXfrm>
    </dsp:sp>
    <dsp:sp modelId="{ECA0F6E0-BD0B-4628-9DD5-AB06F1C3A6C6}">
      <dsp:nvSpPr>
        <dsp:cNvPr id="0" name=""/>
        <dsp:cNvSpPr/>
      </dsp:nvSpPr>
      <dsp:spPr>
        <a:xfrm>
          <a:off x="0" y="644786"/>
          <a:ext cx="5416495" cy="368549"/>
        </a:xfrm>
        <a:prstGeom prst="roundRec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M</a:t>
          </a:r>
          <a:r>
            <a:rPr lang="en-US" sz="1200" b="1" kern="1200" dirty="0">
              <a:solidFill>
                <a:srgbClr val="FFFFFF"/>
              </a:solidFill>
              <a:latin typeface="Arial" panose="020B0604020202020204"/>
              <a:ea typeface="+mn-ea"/>
              <a:cs typeface="+mn-cs"/>
            </a:rPr>
            <a:t>easurable</a:t>
          </a:r>
        </a:p>
      </dsp:txBody>
      <dsp:txXfrm>
        <a:off x="17991" y="662777"/>
        <a:ext cx="5380513" cy="332567"/>
      </dsp:txXfrm>
    </dsp:sp>
    <dsp:sp modelId="{30F70D66-FEE6-40FE-9CC1-3A91F55A9AA8}">
      <dsp:nvSpPr>
        <dsp:cNvPr id="0" name=""/>
        <dsp:cNvSpPr/>
      </dsp:nvSpPr>
      <dsp:spPr>
        <a:xfrm>
          <a:off x="0" y="101333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A method or procedure exists to objectively assess the quality of outcomes</a:t>
          </a:r>
        </a:p>
      </dsp:txBody>
      <dsp:txXfrm>
        <a:off x="0" y="1013336"/>
        <a:ext cx="5416495" cy="248400"/>
      </dsp:txXfrm>
    </dsp:sp>
    <dsp:sp modelId="{4B7DE1A3-54A2-4B4F-9AC6-90AA6E979F3B}">
      <dsp:nvSpPr>
        <dsp:cNvPr id="0" name=""/>
        <dsp:cNvSpPr/>
      </dsp:nvSpPr>
      <dsp:spPr>
        <a:xfrm>
          <a:off x="0" y="1261736"/>
          <a:ext cx="5416495" cy="368549"/>
        </a:xfrm>
        <a:prstGeom prst="roundRect">
          <a:avLst/>
        </a:prstGeom>
        <a:solidFill>
          <a:srgbClr val="FCB42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A</a:t>
          </a:r>
          <a:r>
            <a:rPr lang="en-US" sz="1200" b="1" kern="1200" dirty="0">
              <a:solidFill>
                <a:srgbClr val="FFFFFF"/>
              </a:solidFill>
              <a:latin typeface="Arial" panose="020B0604020202020204"/>
              <a:ea typeface="+mn-ea"/>
              <a:cs typeface="+mn-cs"/>
            </a:rPr>
            <a:t>ligned</a:t>
          </a:r>
        </a:p>
      </dsp:txBody>
      <dsp:txXfrm>
        <a:off x="17991" y="1279727"/>
        <a:ext cx="5380513" cy="332567"/>
      </dsp:txXfrm>
    </dsp:sp>
    <dsp:sp modelId="{8EF8239A-483B-4E02-A132-046043775FA5}">
      <dsp:nvSpPr>
        <dsp:cNvPr id="0" name=""/>
        <dsp:cNvSpPr/>
      </dsp:nvSpPr>
      <dsp:spPr>
        <a:xfrm>
          <a:off x="0" y="16302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is meaningful and contributes towards the organization’s goals</a:t>
          </a:r>
        </a:p>
      </dsp:txBody>
      <dsp:txXfrm>
        <a:off x="0" y="1630286"/>
        <a:ext cx="5416495" cy="248400"/>
      </dsp:txXfrm>
    </dsp:sp>
    <dsp:sp modelId="{77359D99-B1B4-4B7F-8C17-D74373AA9C25}">
      <dsp:nvSpPr>
        <dsp:cNvPr id="0" name=""/>
        <dsp:cNvSpPr/>
      </dsp:nvSpPr>
      <dsp:spPr>
        <a:xfrm>
          <a:off x="0" y="1878686"/>
          <a:ext cx="5416495" cy="368549"/>
        </a:xfrm>
        <a:prstGeom prst="roundRec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R</a:t>
          </a:r>
          <a:r>
            <a:rPr lang="en-US" sz="1200" b="1" kern="1200" dirty="0">
              <a:solidFill>
                <a:srgbClr val="FFFFFF"/>
              </a:solidFill>
              <a:latin typeface="Arial" panose="020B0604020202020204"/>
              <a:ea typeface="+mn-ea"/>
              <a:cs typeface="+mn-cs"/>
            </a:rPr>
            <a:t>ealistic</a:t>
          </a:r>
        </a:p>
      </dsp:txBody>
      <dsp:txXfrm>
        <a:off x="17991" y="1896677"/>
        <a:ext cx="5380513" cy="332567"/>
      </dsp:txXfrm>
    </dsp:sp>
    <dsp:sp modelId="{633A49B1-4556-45B9-BE19-2C8F71D46750}">
      <dsp:nvSpPr>
        <dsp:cNvPr id="0" name=""/>
        <dsp:cNvSpPr/>
      </dsp:nvSpPr>
      <dsp:spPr>
        <a:xfrm>
          <a:off x="0" y="224723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 objective should be achievable with the resources and time available</a:t>
          </a:r>
        </a:p>
      </dsp:txBody>
      <dsp:txXfrm>
        <a:off x="0" y="2247236"/>
        <a:ext cx="5416495" cy="248400"/>
      </dsp:txXfrm>
    </dsp:sp>
    <dsp:sp modelId="{24AE40C2-18C7-489F-B5AA-885E53EBFDAD}">
      <dsp:nvSpPr>
        <dsp:cNvPr id="0" name=""/>
        <dsp:cNvSpPr/>
      </dsp:nvSpPr>
      <dsp:spPr>
        <a:xfrm>
          <a:off x="0" y="2495636"/>
          <a:ext cx="5416495" cy="368549"/>
        </a:xfrm>
        <a:prstGeom prst="roundRect">
          <a:avLst/>
        </a:prstGeom>
        <a:solidFill>
          <a:srgbClr val="48236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dirty="0">
              <a:solidFill>
                <a:srgbClr val="FFFFFF"/>
              </a:solidFill>
              <a:latin typeface="Arial" panose="020B0604020202020204"/>
              <a:ea typeface="+mn-ea"/>
              <a:cs typeface="+mn-cs"/>
            </a:rPr>
            <a:t>T</a:t>
          </a:r>
          <a:r>
            <a:rPr lang="en-US" sz="1200" b="1" kern="1200" dirty="0">
              <a:solidFill>
                <a:srgbClr val="FFFFFF"/>
              </a:solidFill>
              <a:latin typeface="Arial" panose="020B0604020202020204"/>
              <a:ea typeface="+mn-ea"/>
              <a:cs typeface="+mn-cs"/>
            </a:rPr>
            <a:t>ime-bound</a:t>
          </a:r>
        </a:p>
      </dsp:txBody>
      <dsp:txXfrm>
        <a:off x="17991" y="2513627"/>
        <a:ext cx="5380513" cy="332567"/>
      </dsp:txXfrm>
    </dsp:sp>
    <dsp:sp modelId="{6C1CCD81-41B4-4A22-84F9-3B84C5D650ED}">
      <dsp:nvSpPr>
        <dsp:cNvPr id="0" name=""/>
        <dsp:cNvSpPr/>
      </dsp:nvSpPr>
      <dsp:spPr>
        <a:xfrm>
          <a:off x="0" y="2864186"/>
          <a:ext cx="5416495"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974" tIns="12700" rIns="71120" bIns="12700" numCol="1" spcCol="1270" anchor="t" anchorCtr="0">
          <a:noAutofit/>
        </a:bodyPr>
        <a:lstStyle/>
        <a:p>
          <a:pPr marL="57150" lvl="1" indent="-57150" algn="ctr" defTabSz="444500">
            <a:lnSpc>
              <a:spcPct val="90000"/>
            </a:lnSpc>
            <a:spcBef>
              <a:spcPct val="0"/>
            </a:spcBef>
            <a:spcAft>
              <a:spcPct val="20000"/>
            </a:spcAft>
            <a:buNone/>
          </a:pPr>
          <a:r>
            <a:rPr lang="en-US" sz="1000" kern="1200" dirty="0">
              <a:solidFill>
                <a:srgbClr val="1D1D1D">
                  <a:hueOff val="0"/>
                  <a:satOff val="0"/>
                  <a:lumOff val="0"/>
                  <a:alphaOff val="0"/>
                </a:srgbClr>
              </a:solidFill>
              <a:latin typeface="Arial" panose="020B0604020202020204"/>
              <a:ea typeface="+mn-ea"/>
              <a:cs typeface="+mn-cs"/>
            </a:rPr>
            <a:t>There is a point in time when the objective will be completed</a:t>
          </a:r>
        </a:p>
      </dsp:txBody>
      <dsp:txXfrm>
        <a:off x="0" y="2864186"/>
        <a:ext cx="5416495" cy="248400"/>
      </dsp:txXfrm>
    </dsp:sp>
    <dsp:sp modelId="{C6ED4D40-61E8-4906-B93A-73619BA1DD88}">
      <dsp:nvSpPr>
        <dsp:cNvPr id="0" name=""/>
        <dsp:cNvSpPr/>
      </dsp:nvSpPr>
      <dsp:spPr>
        <a:xfrm>
          <a:off x="0" y="3112586"/>
          <a:ext cx="5416495" cy="36854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a:latin typeface="Arial" panose="020B0604020202020204" pitchFamily="34" charset="0"/>
              <a:cs typeface="Arial" panose="020B0604020202020204" pitchFamily="34" charset="0"/>
            </a:rPr>
            <a:t>I</a:t>
          </a:r>
          <a:r>
            <a:rPr lang="en-US" sz="1200" b="1" kern="1200">
              <a:latin typeface="Arial" panose="020B0604020202020204" pitchFamily="34" charset="0"/>
              <a:cs typeface="Arial" panose="020B0604020202020204" pitchFamily="34" charset="0"/>
            </a:rPr>
            <a:t>nclusive</a:t>
          </a:r>
          <a:r>
            <a:rPr lang="en-US" sz="800" kern="1200"/>
            <a:t> </a:t>
          </a:r>
        </a:p>
      </dsp:txBody>
      <dsp:txXfrm>
        <a:off x="17991" y="3130577"/>
        <a:ext cx="5380513" cy="332567"/>
      </dsp:txXfrm>
    </dsp:sp>
    <dsp:sp modelId="{F5C6B055-32D4-4B37-92F1-6C7354BCC2E4}">
      <dsp:nvSpPr>
        <dsp:cNvPr id="0" name=""/>
        <dsp:cNvSpPr/>
      </dsp:nvSpPr>
      <dsp:spPr>
        <a:xfrm>
          <a:off x="0" y="3524336"/>
          <a:ext cx="5416495" cy="36854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1D1D1D">
                  <a:hueOff val="0"/>
                  <a:satOff val="0"/>
                  <a:lumOff val="0"/>
                  <a:alphaOff val="0"/>
                </a:srgbClr>
              </a:solidFill>
              <a:latin typeface="Arial" panose="020B0604020202020204"/>
              <a:ea typeface="+mn-ea"/>
              <a:cs typeface="+mn-cs"/>
            </a:rPr>
            <a:t>Traditionally marginalized individuals will be included in processes, activities and decision-making and will have the ability to influence in a meaningful way.</a:t>
          </a:r>
        </a:p>
      </dsp:txBody>
      <dsp:txXfrm>
        <a:off x="0" y="3524336"/>
        <a:ext cx="5416495" cy="368549"/>
      </dsp:txXfrm>
    </dsp:sp>
    <dsp:sp modelId="{7523DFBD-6B7E-49AD-8C50-A13017BBE5D4}">
      <dsp:nvSpPr>
        <dsp:cNvPr id="0" name=""/>
        <dsp:cNvSpPr/>
      </dsp:nvSpPr>
      <dsp:spPr>
        <a:xfrm>
          <a:off x="0" y="3936086"/>
          <a:ext cx="5416495" cy="36854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b="1" kern="1200">
              <a:latin typeface="Arial" panose="020B0604020202020204" pitchFamily="34" charset="0"/>
              <a:cs typeface="Arial" panose="020B0604020202020204" pitchFamily="34" charset="0"/>
            </a:rPr>
            <a:t>E</a:t>
          </a:r>
          <a:r>
            <a:rPr lang="en-US" sz="1200" b="1" kern="1200">
              <a:latin typeface="Arial" panose="020B0604020202020204" pitchFamily="34" charset="0"/>
              <a:cs typeface="Arial" panose="020B0604020202020204" pitchFamily="34" charset="0"/>
            </a:rPr>
            <a:t>quitable</a:t>
          </a:r>
          <a:endParaRPr lang="en-US" sz="1300" b="1" kern="1200">
            <a:latin typeface="Arial" panose="020B0604020202020204" pitchFamily="34" charset="0"/>
            <a:cs typeface="Arial" panose="020B0604020202020204" pitchFamily="34" charset="0"/>
          </a:endParaRPr>
        </a:p>
      </dsp:txBody>
      <dsp:txXfrm>
        <a:off x="17991" y="3954077"/>
        <a:ext cx="5380513" cy="332567"/>
      </dsp:txXfrm>
    </dsp:sp>
    <dsp:sp modelId="{11C52722-B8AE-45DE-B558-AF88FD18EEC1}">
      <dsp:nvSpPr>
        <dsp:cNvPr id="0" name=""/>
        <dsp:cNvSpPr/>
      </dsp:nvSpPr>
      <dsp:spPr>
        <a:xfrm>
          <a:off x="0" y="4347836"/>
          <a:ext cx="5416495" cy="24403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rgbClr val="1D1D1D">
                  <a:hueOff val="0"/>
                  <a:satOff val="0"/>
                  <a:lumOff val="0"/>
                  <a:alphaOff val="0"/>
                </a:srgbClr>
              </a:solidFill>
              <a:latin typeface="Arial" panose="020B0604020202020204"/>
              <a:ea typeface="+mn-ea"/>
              <a:cs typeface="+mn-cs"/>
            </a:rPr>
            <a:t>An element of fairness seeking to address systemic injustice, inequity or oppression</a:t>
          </a:r>
        </a:p>
      </dsp:txBody>
      <dsp:txXfrm>
        <a:off x="0" y="4347836"/>
        <a:ext cx="5416495" cy="2440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4958"/>
          <a:ext cx="2544417" cy="784022"/>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FFFFFF"/>
              </a:solidFill>
              <a:latin typeface="Arial" panose="020B0604020202020204"/>
              <a:ea typeface="+mn-ea"/>
              <a:cs typeface="+mn-cs"/>
            </a:rPr>
            <a:t>SMARTIE Goal:</a:t>
          </a:r>
          <a:r>
            <a:rPr lang="en-US" sz="1000" kern="1200">
              <a:solidFill>
                <a:srgbClr val="FFFFFF"/>
              </a:solidFill>
              <a:latin typeface="Arial" panose="020B0604020202020204"/>
              <a:ea typeface="+mn-ea"/>
              <a:cs typeface="+mn-cs"/>
            </a:rPr>
            <a:t> Host a successful 2022 Summit with 20% more attendance than prior event and BIPOC individuals representing at least 20% of presenters. </a:t>
          </a:r>
        </a:p>
      </dsp:txBody>
      <dsp:txXfrm>
        <a:off x="0" y="1194958"/>
        <a:ext cx="2544417" cy="784022"/>
      </dsp:txXfrm>
    </dsp:sp>
    <dsp:sp modelId="{0164847F-A987-4969-9911-BD9DDBA35C28}">
      <dsp:nvSpPr>
        <dsp:cNvPr id="0" name=""/>
        <dsp:cNvSpPr/>
      </dsp:nvSpPr>
      <dsp:spPr>
        <a:xfrm rot="10800000">
          <a:off x="0" y="0"/>
          <a:ext cx="2544417" cy="1205826"/>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FFFFFF"/>
              </a:solidFill>
              <a:latin typeface="Arial" panose="020B0604020202020204"/>
              <a:ea typeface="+mn-ea"/>
              <a:cs typeface="+mn-cs"/>
            </a:rPr>
            <a:t>SMART Goal: </a:t>
          </a:r>
          <a:r>
            <a:rPr lang="en-US" sz="1000" kern="1200">
              <a:solidFill>
                <a:srgbClr val="FFFFFF"/>
              </a:solidFill>
              <a:latin typeface="Arial" panose="020B0604020202020204"/>
              <a:ea typeface="+mn-ea"/>
              <a:cs typeface="+mn-cs"/>
            </a:rPr>
            <a:t>Host a successful 2022 Summit with 20% more attendance than prior event.</a:t>
          </a:r>
        </a:p>
      </dsp:txBody>
      <dsp:txXfrm rot="10800000">
        <a:off x="0" y="0"/>
        <a:ext cx="2544417" cy="783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FFFFFF"/>
              </a:solidFill>
              <a:latin typeface="Arial" panose="020B0604020202020204"/>
              <a:ea typeface="+mn-ea"/>
              <a:cs typeface="+mn-cs"/>
            </a:rPr>
            <a:t>SMARTIE Goal:</a:t>
          </a:r>
          <a:r>
            <a:rPr lang="en-US" sz="900" kern="1200">
              <a:solidFill>
                <a:srgbClr val="FFFFFF"/>
              </a:solidFill>
              <a:latin typeface="Arial" panose="020B0604020202020204"/>
              <a:ea typeface="+mn-ea"/>
              <a:cs typeface="+mn-cs"/>
            </a:rPr>
            <a:t> Increase volunteer base by 6% by June 30</a:t>
          </a:r>
          <a:r>
            <a:rPr lang="en-US" sz="900" kern="1200" baseline="30000">
              <a:solidFill>
                <a:srgbClr val="FFFFFF"/>
              </a:solidFill>
              <a:latin typeface="Arial" panose="020B0604020202020204"/>
              <a:ea typeface="+mn-ea"/>
              <a:cs typeface="+mn-cs"/>
            </a:rPr>
            <a:t>th</a:t>
          </a:r>
          <a:r>
            <a:rPr lang="en-US" sz="900" kern="1200">
              <a:solidFill>
                <a:srgbClr val="FFFFFF"/>
              </a:solidFill>
              <a:latin typeface="Arial" panose="020B0604020202020204"/>
              <a:ea typeface="+mn-ea"/>
              <a:cs typeface="+mn-cs"/>
            </a:rPr>
            <a:t>, 2022, with BIPOC/LGBT+ or other traditionally underrepresented individuals representing 30% of newly recruited volunteers</a:t>
          </a:r>
          <a:endParaRPr lang="en-US" sz="9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894"/>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rgbClr val="FFFFFF"/>
              </a:solidFill>
              <a:latin typeface="Arial" panose="020B0604020202020204"/>
              <a:ea typeface="+mn-ea"/>
              <a:cs typeface="+mn-cs"/>
            </a:rPr>
            <a:t>SMART Goal: </a:t>
          </a:r>
          <a:r>
            <a:rPr lang="en-US" sz="900" kern="1200">
              <a:solidFill>
                <a:srgbClr val="FFFFFF"/>
              </a:solidFill>
              <a:latin typeface="Arial" panose="020B0604020202020204"/>
              <a:ea typeface="+mn-ea"/>
              <a:cs typeface="+mn-cs"/>
            </a:rPr>
            <a:t>Increase volunteer base by 6% by June 30</a:t>
          </a:r>
          <a:r>
            <a:rPr lang="en-US" sz="900" kern="1200" baseline="30000">
              <a:solidFill>
                <a:srgbClr val="FFFFFF"/>
              </a:solidFill>
              <a:latin typeface="Arial" panose="020B0604020202020204"/>
              <a:ea typeface="+mn-ea"/>
              <a:cs typeface="+mn-cs"/>
            </a:rPr>
            <a:t>th</a:t>
          </a:r>
          <a:r>
            <a:rPr lang="en-US" sz="900" kern="1200">
              <a:solidFill>
                <a:srgbClr val="FFFFFF"/>
              </a:solidFill>
              <a:latin typeface="Arial" panose="020B0604020202020204"/>
              <a:ea typeface="+mn-ea"/>
              <a:cs typeface="+mn-cs"/>
            </a:rPr>
            <a:t>, 2022</a:t>
          </a:r>
          <a:endParaRPr lang="en-US" sz="900" kern="1200" dirty="0">
            <a:solidFill>
              <a:srgbClr val="FFFFFF"/>
            </a:solidFill>
            <a:latin typeface="Arial" panose="020B0604020202020204"/>
            <a:ea typeface="+mn-ea"/>
            <a:cs typeface="+mn-cs"/>
          </a:endParaRPr>
        </a:p>
      </dsp:txBody>
      <dsp:txXfrm rot="10800000">
        <a:off x="0" y="894"/>
        <a:ext cx="2542031" cy="78524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SMARTIE Goal: </a:t>
          </a:r>
          <a:r>
            <a:rPr lang="en-US" sz="800" u="none" kern="1200">
              <a:solidFill>
                <a:srgbClr val="FFFFFF"/>
              </a:solidFill>
              <a:latin typeface="Arial" panose="020B0604020202020204"/>
              <a:ea typeface="+mn-ea"/>
              <a:cs typeface="+mn-cs"/>
            </a:rPr>
            <a:t>By end of Q3, revamp technology orientation and trainings so that all staff and key volunteers feel comfortable accessing and using our software and systems, with no gaps in race, age, ability, educational background, as measured by a yearly survey</a:t>
          </a:r>
          <a:endParaRPr lang="en-US" sz="8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0"/>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 Goal: </a:t>
          </a:r>
          <a:r>
            <a:rPr lang="en-US" sz="800" kern="1200">
              <a:solidFill>
                <a:srgbClr val="FFFFFF"/>
              </a:solidFill>
              <a:latin typeface="Arial" panose="020B0604020202020204"/>
              <a:ea typeface="+mn-ea"/>
              <a:cs typeface="+mn-cs"/>
            </a:rPr>
            <a:t>By end of Q3, revamp technology orientation and training so that all staff and key volunteers feel comfortable accessing and using our software and systems</a:t>
          </a:r>
          <a:endParaRPr lang="en-US" sz="800" kern="1200" dirty="0">
            <a:solidFill>
              <a:srgbClr val="FFFFFF"/>
            </a:solidFill>
            <a:latin typeface="Arial" panose="020B0604020202020204"/>
            <a:ea typeface="+mn-ea"/>
            <a:cs typeface="+mn-cs"/>
          </a:endParaRPr>
        </a:p>
      </dsp:txBody>
      <dsp:txXfrm rot="10800000">
        <a:off x="0" y="0"/>
        <a:ext cx="2542031" cy="7852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CEAA1-B325-4852-9D06-A39CFAF9C0D5}">
      <dsp:nvSpPr>
        <dsp:cNvPr id="0" name=""/>
        <dsp:cNvSpPr/>
      </dsp:nvSpPr>
      <dsp:spPr>
        <a:xfrm>
          <a:off x="0" y="1197598"/>
          <a:ext cx="2542031" cy="785754"/>
        </a:xfrm>
        <a:prstGeom prst="rec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SMARTIE Goal:</a:t>
          </a:r>
          <a:r>
            <a:rPr lang="en-US" sz="800" kern="1200">
              <a:solidFill>
                <a:srgbClr val="FFFFFF"/>
              </a:solidFill>
              <a:latin typeface="Arial" panose="020B0604020202020204"/>
              <a:ea typeface="+mn-ea"/>
              <a:cs typeface="+mn-cs"/>
            </a:rPr>
            <a:t> By end of December 31, 2021, explore 4 new forms of audience engagement. At least 2 should improve accessibility and/or the experience of our most marginalized audiences (along lines of race, class, gender, and ability).</a:t>
          </a:r>
          <a:endParaRPr lang="en-US" sz="800" kern="1200" dirty="0">
            <a:solidFill>
              <a:srgbClr val="FFFFFF"/>
            </a:solidFill>
            <a:latin typeface="Arial" panose="020B0604020202020204"/>
            <a:ea typeface="+mn-ea"/>
            <a:cs typeface="+mn-cs"/>
          </a:endParaRPr>
        </a:p>
      </dsp:txBody>
      <dsp:txXfrm>
        <a:off x="0" y="1197598"/>
        <a:ext cx="2542031" cy="785754"/>
      </dsp:txXfrm>
    </dsp:sp>
    <dsp:sp modelId="{0164847F-A987-4969-9911-BD9DDBA35C28}">
      <dsp:nvSpPr>
        <dsp:cNvPr id="0" name=""/>
        <dsp:cNvSpPr/>
      </dsp:nvSpPr>
      <dsp:spPr>
        <a:xfrm rot="10800000">
          <a:off x="0" y="894"/>
          <a:ext cx="2542031" cy="1208490"/>
        </a:xfrm>
        <a:prstGeom prst="upArrowCallout">
          <a:avLst/>
        </a:prstGeom>
        <a:solidFill>
          <a:srgbClr val="6D3F8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FFFFFF"/>
              </a:solidFill>
              <a:latin typeface="Arial" panose="020B0604020202020204"/>
              <a:ea typeface="+mn-ea"/>
              <a:cs typeface="+mn-cs"/>
            </a:rPr>
            <a:t>SMART Goal: </a:t>
          </a:r>
          <a:r>
            <a:rPr lang="en-US" sz="800" kern="1200">
              <a:solidFill>
                <a:srgbClr val="FFFFFF"/>
              </a:solidFill>
              <a:latin typeface="Arial" panose="020B0604020202020204"/>
              <a:ea typeface="+mn-ea"/>
              <a:cs typeface="+mn-cs"/>
            </a:rPr>
            <a:t>By end of December 31, 2021, explore 4 new forms of audience engagement</a:t>
          </a:r>
          <a:endParaRPr lang="en-US" sz="800" kern="1200" dirty="0">
            <a:solidFill>
              <a:srgbClr val="FFFFFF"/>
            </a:solidFill>
            <a:latin typeface="Arial" panose="020B0604020202020204"/>
            <a:ea typeface="+mn-ea"/>
            <a:cs typeface="+mn-cs"/>
          </a:endParaRPr>
        </a:p>
      </dsp:txBody>
      <dsp:txXfrm rot="10800000">
        <a:off x="0" y="894"/>
        <a:ext cx="2542031" cy="78524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5CC0E-95E1-4BE3-BEF8-770DE61D8E20}">
      <dsp:nvSpPr>
        <dsp:cNvPr id="0" name=""/>
        <dsp:cNvSpPr/>
      </dsp:nvSpPr>
      <dsp:spPr>
        <a:xfrm>
          <a:off x="0" y="2908357"/>
          <a:ext cx="3259455" cy="636277"/>
        </a:xfrm>
        <a:prstGeom prst="rect">
          <a:avLst/>
        </a:prstGeom>
        <a:solidFill>
          <a:srgbClr val="7030A0">
            <a:alpha val="90000"/>
          </a:srgbClr>
        </a:soli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latin typeface="Calibri" panose="020F0502020204030204" pitchFamily="34" charset="0"/>
              <a:ea typeface="+mn-ea"/>
              <a:cs typeface="Calibri" panose="020F0502020204030204" pitchFamily="34" charset="0"/>
            </a:rPr>
            <a:t>Inclusion + Equity</a:t>
          </a:r>
        </a:p>
      </dsp:txBody>
      <dsp:txXfrm>
        <a:off x="0" y="2908357"/>
        <a:ext cx="3259455" cy="343589"/>
      </dsp:txXfrm>
    </dsp:sp>
    <dsp:sp modelId="{5EA75147-FDE1-4A05-B97B-73D2AF13B803}">
      <dsp:nvSpPr>
        <dsp:cNvPr id="0" name=""/>
        <dsp:cNvSpPr/>
      </dsp:nvSpPr>
      <dsp:spPr>
        <a:xfrm>
          <a:off x="0" y="3239221"/>
          <a:ext cx="3259455" cy="292687"/>
        </a:xfrm>
        <a:prstGeom prst="rect">
          <a:avLst/>
        </a:prstGeom>
        <a:gradFill rotWithShape="0">
          <a:gsLst>
            <a:gs pos="0">
              <a:srgbClr val="7030A0">
                <a:tint val="66000"/>
                <a:satMod val="160000"/>
              </a:srgbClr>
            </a:gs>
            <a:gs pos="0">
              <a:srgbClr val="7030A0">
                <a:tint val="44500"/>
                <a:satMod val="160000"/>
              </a:srgbClr>
            </a:gs>
            <a:gs pos="0">
              <a:srgbClr val="7030A0">
                <a:tint val="23500"/>
                <a:satMod val="160000"/>
              </a:srgbClr>
            </a:gs>
          </a:gsLst>
          <a:lin ang="0" scaled="0"/>
        </a:gra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How can you mitigate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disparate impact </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or make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equity</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inclusion</a:t>
          </a:r>
          <a:r>
            <a:rPr lang="en-US" sz="1100" b="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 more explicit?</a:t>
          </a:r>
        </a:p>
      </dsp:txBody>
      <dsp:txXfrm>
        <a:off x="0" y="3239221"/>
        <a:ext cx="3259455" cy="292687"/>
      </dsp:txXfrm>
    </dsp:sp>
    <dsp:sp modelId="{65A5EF97-8149-46BF-AA4B-0F76F091D5D6}">
      <dsp:nvSpPr>
        <dsp:cNvPr id="0" name=""/>
        <dsp:cNvSpPr/>
      </dsp:nvSpPr>
      <dsp:spPr>
        <a:xfrm rot="10800000">
          <a:off x="0" y="1939306"/>
          <a:ext cx="3259455" cy="978594"/>
        </a:xfrm>
        <a:prstGeom prst="upArrowCallout">
          <a:avLst/>
        </a:prstGeom>
        <a:solidFill>
          <a:srgbClr val="00AB8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…by ____...</a:t>
          </a:r>
        </a:p>
      </dsp:txBody>
      <dsp:txXfrm rot="-10800000">
        <a:off x="0" y="1939306"/>
        <a:ext cx="3259455" cy="343486"/>
      </dsp:txXfrm>
    </dsp:sp>
    <dsp:sp modelId="{67FE8E96-BFC3-4023-878B-2498248070D0}">
      <dsp:nvSpPr>
        <dsp:cNvPr id="0" name=""/>
        <dsp:cNvSpPr/>
      </dsp:nvSpPr>
      <dsp:spPr>
        <a:xfrm>
          <a:off x="0" y="2282793"/>
          <a:ext cx="3259455" cy="292599"/>
        </a:xfrm>
        <a:prstGeom prst="rect">
          <a:avLst/>
        </a:prstGeom>
        <a:solidFill>
          <a:srgbClr val="00AB8E">
            <a:tint val="40000"/>
            <a:alpha val="90000"/>
            <a:hueOff val="0"/>
            <a:satOff val="0"/>
            <a:lumOff val="0"/>
            <a:alphaOff val="0"/>
          </a:srgbClr>
        </a:solidFill>
        <a:ln w="12700" cap="flat" cmpd="sng" algn="ctr">
          <a:solidFill>
            <a:srgbClr val="00AB8E">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Within a </a:t>
          </a:r>
          <a:r>
            <a:rPr lang="en-US" sz="1100"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certain </a:t>
          </a:r>
          <a:r>
            <a:rPr lang="en-US" sz="1100" b="1" kern="1200">
              <a:solidFill>
                <a:srgbClr val="000000">
                  <a:hueOff val="0"/>
                  <a:satOff val="0"/>
                  <a:lumOff val="0"/>
                  <a:alphaOff val="0"/>
                </a:srgbClr>
              </a:solidFill>
              <a:latin typeface="Calibri" panose="020F0502020204030204" pitchFamily="34" charset="0"/>
              <a:ea typeface="+mn-ea"/>
              <a:cs typeface="Calibri" panose="020F0502020204030204" pitchFamily="34" charset="0"/>
            </a:rPr>
            <a:t>timeframe</a:t>
          </a:r>
        </a:p>
      </dsp:txBody>
      <dsp:txXfrm>
        <a:off x="0" y="2282793"/>
        <a:ext cx="3259455" cy="292599"/>
      </dsp:txXfrm>
    </dsp:sp>
    <dsp:sp modelId="{FA8A8069-507D-4882-A770-8739691A4E98}">
      <dsp:nvSpPr>
        <dsp:cNvPr id="0" name=""/>
        <dsp:cNvSpPr/>
      </dsp:nvSpPr>
      <dsp:spPr>
        <a:xfrm rot="10800000">
          <a:off x="0" y="970256"/>
          <a:ext cx="3259455" cy="978594"/>
        </a:xfrm>
        <a:prstGeom prst="upArrowCallout">
          <a:avLst/>
        </a:prstGeom>
        <a:solidFill>
          <a:srgbClr val="C5299B">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…in order to ____...</a:t>
          </a:r>
        </a:p>
      </dsp:txBody>
      <dsp:txXfrm rot="-10800000">
        <a:off x="0" y="1090555"/>
        <a:ext cx="3259455" cy="223187"/>
      </dsp:txXfrm>
    </dsp:sp>
    <dsp:sp modelId="{EA110814-A17E-4E4C-8E84-47E10E925684}">
      <dsp:nvSpPr>
        <dsp:cNvPr id="0" name=""/>
        <dsp:cNvSpPr/>
      </dsp:nvSpPr>
      <dsp:spPr>
        <a:xfrm>
          <a:off x="12581" y="1313742"/>
          <a:ext cx="3234292" cy="292599"/>
        </a:xfrm>
        <a:prstGeom prst="rect">
          <a:avLst/>
        </a:prstGeom>
        <a:solidFill>
          <a:srgbClr val="C5299B">
            <a:tint val="40000"/>
            <a:alpha val="90000"/>
            <a:hueOff val="0"/>
            <a:satOff val="0"/>
            <a:lumOff val="0"/>
            <a:alphaOff val="0"/>
          </a:srgbClr>
        </a:solidFill>
        <a:ln w="12700" cap="flat" cmpd="sng" algn="ctr">
          <a:solidFill>
            <a:srgbClr val="C5299B">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100000"/>
            </a:lnSpc>
            <a:spcBef>
              <a:spcPct val="0"/>
            </a:spcBef>
            <a:spcAft>
              <a:spcPts val="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To accomplish a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measurable</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result</a:t>
          </a:r>
        </a:p>
        <a:p>
          <a:pPr marL="0" lvl="0" indent="0" algn="ctr" defTabSz="488950">
            <a:lnSpc>
              <a:spcPct val="100000"/>
            </a:lnSpc>
            <a:spcBef>
              <a:spcPct val="0"/>
            </a:spcBef>
            <a:spcAft>
              <a:spcPts val="0"/>
            </a:spcAft>
            <a:buNone/>
          </a:pP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*Make sure it is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aligned</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and </a:t>
          </a: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relevant</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a:t>
          </a:r>
        </a:p>
      </dsp:txBody>
      <dsp:txXfrm>
        <a:off x="12581" y="1313742"/>
        <a:ext cx="3234292" cy="292599"/>
      </dsp:txXfrm>
    </dsp:sp>
    <dsp:sp modelId="{A5551041-2B2F-408C-8115-6F83C74CD468}">
      <dsp:nvSpPr>
        <dsp:cNvPr id="0" name=""/>
        <dsp:cNvSpPr/>
      </dsp:nvSpPr>
      <dsp:spPr>
        <a:xfrm rot="10800000">
          <a:off x="0" y="1205"/>
          <a:ext cx="3259455" cy="978594"/>
        </a:xfrm>
        <a:prstGeom prst="upArrowCallout">
          <a:avLst/>
        </a:prstGeom>
        <a:solidFill>
          <a:srgbClr val="FFB81C">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FFFFFF"/>
              </a:solidFill>
              <a:latin typeface="Calibri" panose="020F0502020204030204" pitchFamily="34" charset="0"/>
              <a:ea typeface="+mn-ea"/>
              <a:cs typeface="Calibri" panose="020F0502020204030204" pitchFamily="34" charset="0"/>
            </a:rPr>
            <a:t>To + verb…</a:t>
          </a:r>
        </a:p>
      </dsp:txBody>
      <dsp:txXfrm rot="-10800000">
        <a:off x="0" y="121504"/>
        <a:ext cx="3259455" cy="223187"/>
      </dsp:txXfrm>
    </dsp:sp>
    <dsp:sp modelId="{5E4FDD3D-4DE7-48F5-8CF1-B840999C4642}">
      <dsp:nvSpPr>
        <dsp:cNvPr id="0" name=""/>
        <dsp:cNvSpPr/>
      </dsp:nvSpPr>
      <dsp:spPr>
        <a:xfrm>
          <a:off x="0" y="344692"/>
          <a:ext cx="3259455" cy="292599"/>
        </a:xfrm>
        <a:prstGeom prst="rect">
          <a:avLst/>
        </a:prstGeom>
        <a:solidFill>
          <a:srgbClr val="FFB81C">
            <a:tint val="40000"/>
            <a:alpha val="90000"/>
            <a:hueOff val="0"/>
            <a:satOff val="0"/>
            <a:lumOff val="0"/>
            <a:alphaOff val="0"/>
          </a:srgbClr>
        </a:solidFill>
        <a:ln w="12700" cap="flat" cmpd="sng" algn="ctr">
          <a:solidFill>
            <a:srgbClr val="FFB81C">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Specific</a:t>
          </a:r>
          <a:r>
            <a:rPr lang="en-US" sz="11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 action taken</a:t>
          </a:r>
        </a:p>
      </dsp:txBody>
      <dsp:txXfrm>
        <a:off x="0" y="344692"/>
        <a:ext cx="3259455" cy="292599"/>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8" ma:contentTypeDescription="Create a new document." ma:contentTypeScope="" ma:versionID="ceb6587c41b0030104401dc8d678a235">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23417a31e5f24c5a091184d0580b7996"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element ref="ns1:lcf76f155ced4ddcb4097134ff3c332f" minOccurs="0"/>
                <xsd:element ref="ns3: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January"/>
                    <xsd:enumeration value="2023- April"/>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urriculum"/>
                    <xsd:enumeration value="Curriculum Transition"/>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Current"/>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22 Presentations"/>
                    <xsd:enumeration value="Susan Crown Exchange"/>
                    <xsd:enumeration value="Technology"/>
                    <xsd:enumeration value="Tech Tools How to Guides"/>
                    <xsd:enumeration value="Templates"/>
                    <xsd:enumeration value="Territory Changes"/>
                    <xsd:enumeration value="Thirty-One Gifts"/>
                    <xsd:enumeration value="Unstoppable Us"/>
                    <xsd:enumeration value="Unstoppable Us - Gratitude Gifts"/>
                    <xsd:enumeration value="Virtual 5K - Planning"/>
                    <xsd:enumeration value="Virtual Backgrounds"/>
                    <xsd:enumeration value="Virtual Events"/>
                    <xsd:enumeration value="Volunteer Management"/>
                    <xsd:enumeration value="Wall Cling Artwork"/>
                    <xsd:enumeration value="Wealth Screening"/>
                    <xsd:enumeration value="Website Transition"/>
                    <xsd:enumeration value="Websites"/>
                    <xsd:enumeration value="Gender"/>
                  </xsd:restriction>
                </xsd:simpleType>
              </xsd:element>
            </xsd:sequence>
          </xsd:extension>
        </xsd:complexContent>
      </xsd:complexType>
    </xsd:element>
    <xsd:element name="ReviewGrade" ma:index="5" nillable="true" ma:displayName="Review Grade" ma:format="Dropdown" ma:indexed="true" ma:internalName="ReviewGrad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Date" ma:index="39" nillable="true" ma:displayName="Date" ma:format="DateOnly" ma:internalName="Dat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 xsi:nil="true"/>
    <TaxCatchAll xmlns="6ad7ced6-568a-4007-820b-328abb07e7a7" xsi:nil="true"/>
    <Categories xmlns="5827ed1b-b83f-484c-85a2-9afbd196fb74" xsi:nil="true"/>
    <lcf76f155ced4ddcb4097134ff3c332f xmlns="5827ed1b-b83f-484c-85a2-9afbd196fb74">
      <Terms xmlns="http://schemas.microsoft.com/office/infopath/2007/PartnerControls"/>
    </lcf76f155ced4ddcb4097134ff3c332f>
    <PublishtoIntranet xmlns="5827ed1b-b83f-484c-85a2-9afbd196fb74" xsi:nil="true"/>
    <ReviewGrade xmlns="5827ed1b-b83f-484c-85a2-9afbd196fb74">1 - Acceptable</ReviewGrade>
    <Departments xmlns="5827ed1b-b83f-484c-85a2-9afbd196fb74" xsi:nil="true"/>
    <_x0043_ xmlns="5827ed1b-b83f-484c-85a2-9afbd196fb74">
      <Value>Performance Management</Value>
    </_x0043_>
    <ReviewPeriod xmlns="5827ed1b-b83f-484c-85a2-9afbd196fb74" xsi:nil="true"/>
    <A xmlns="5827ed1b-b83f-484c-85a2-9afbd196fb74">
      <Value>Human Resources</Value>
    </A>
    <B xmlns="5827ed1b-b83f-484c-85a2-9afbd196fb74">
      <Value>Staff</Value>
    </B>
    <Owner xmlns="5827ed1b-b83f-484c-85a2-9afbd196fb74">
      <UserInfo>
        <DisplayName>i:0#.f|membership|mjacksonholland@girlsontherun.org</DisplayName>
        <AccountId>16</AccountId>
        <AccountType/>
      </UserInfo>
    </Owner>
    <f49c xmlns="5827ed1b-b83f-484c-85a2-9afbd196fb74" xsi:nil="true"/>
  </documentManagement>
</p:properties>
</file>

<file path=customXml/itemProps1.xml><?xml version="1.0" encoding="utf-8"?>
<ds:datastoreItem xmlns:ds="http://schemas.openxmlformats.org/officeDocument/2006/customXml" ds:itemID="{D12B1DAE-E029-4053-B4FD-158C40F25C45}">
  <ds:schemaRefs>
    <ds:schemaRef ds:uri="http://schemas.openxmlformats.org/officeDocument/2006/bibliography"/>
  </ds:schemaRefs>
</ds:datastoreItem>
</file>

<file path=customXml/itemProps2.xml><?xml version="1.0" encoding="utf-8"?>
<ds:datastoreItem xmlns:ds="http://schemas.openxmlformats.org/officeDocument/2006/customXml" ds:itemID="{C64C0DAA-1CD4-40A5-B2C1-D477F13631C4}"/>
</file>

<file path=customXml/itemProps3.xml><?xml version="1.0" encoding="utf-8"?>
<ds:datastoreItem xmlns:ds="http://schemas.openxmlformats.org/officeDocument/2006/customXml" ds:itemID="{93C2E503-8282-4460-846D-B8F8B49C40C4}"/>
</file>

<file path=customXml/itemProps4.xml><?xml version="1.0" encoding="utf-8"?>
<ds:datastoreItem xmlns:ds="http://schemas.openxmlformats.org/officeDocument/2006/customXml" ds:itemID="{45B89878-725A-4F8D-8247-C4418788DC21}"/>
</file>

<file path=docProps/app.xml><?xml version="1.0" encoding="utf-8"?>
<Properties xmlns="http://schemas.openxmlformats.org/officeDocument/2006/extended-properties" xmlns:vt="http://schemas.openxmlformats.org/officeDocument/2006/docPropsVTypes">
  <Template>Normal</Template>
  <TotalTime>39</TotalTime>
  <Pages>11</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Jackson-Holland</dc:creator>
  <cp:keywords/>
  <dc:description/>
  <cp:lastModifiedBy>Michelle Jackson-Holland</cp:lastModifiedBy>
  <cp:revision>39</cp:revision>
  <dcterms:created xsi:type="dcterms:W3CDTF">2021-05-28T02:10:00Z</dcterms:created>
  <dcterms:modified xsi:type="dcterms:W3CDTF">2022-03-17T20:01:00Z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