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6B4C" w14:textId="77777777" w:rsidR="00DF028D" w:rsidRDefault="00DF028D">
      <w:pPr>
        <w:rPr>
          <w:rFonts w:ascii="Arial" w:hAnsi="Arial" w:cs="Arial"/>
        </w:rPr>
      </w:pPr>
    </w:p>
    <w:p w14:paraId="569F948C" w14:textId="77777777" w:rsidR="00516E17" w:rsidRPr="00090FF0" w:rsidRDefault="00516E17" w:rsidP="00F74C9F">
      <w:pPr>
        <w:rPr>
          <w:rFonts w:ascii="Arial" w:hAnsi="Arial" w:cs="Arial"/>
          <w:b/>
          <w:bCs/>
          <w:color w:val="00AB8E" w:themeColor="accent4"/>
          <w:u w:val="single"/>
          <w:shd w:val="clear" w:color="auto" w:fill="FFFFFF"/>
        </w:rPr>
      </w:pPr>
      <w:r w:rsidRPr="00090FF0">
        <w:rPr>
          <w:rFonts w:ascii="Arial" w:hAnsi="Arial" w:cs="Arial"/>
          <w:b/>
          <w:bCs/>
          <w:color w:val="00AB8E" w:themeColor="accent4"/>
          <w:u w:val="single"/>
          <w:shd w:val="clear" w:color="auto" w:fill="FFFFFF"/>
        </w:rPr>
        <w:t>Table of Contents</w:t>
      </w:r>
    </w:p>
    <w:p w14:paraId="32C4C1A1" w14:textId="77777777" w:rsidR="00433498" w:rsidRPr="00F37849" w:rsidRDefault="00516E17" w:rsidP="00F37849">
      <w:pPr>
        <w:pStyle w:val="ListParagraph"/>
        <w:numPr>
          <w:ilvl w:val="0"/>
          <w:numId w:val="22"/>
        </w:numPr>
        <w:spacing w:line="600" w:lineRule="auto"/>
        <w:rPr>
          <w:rFonts w:ascii="Arial" w:hAnsi="Arial" w:cs="Arial"/>
          <w:b/>
          <w:bCs/>
          <w:shd w:val="clear" w:color="auto" w:fill="FFFFFF"/>
        </w:rPr>
      </w:pPr>
      <w:r w:rsidRPr="00F37849">
        <w:rPr>
          <w:rFonts w:ascii="Arial" w:hAnsi="Arial" w:cs="Arial"/>
          <w:b/>
          <w:bCs/>
          <w:shd w:val="clear" w:color="auto" w:fill="FFFFFF"/>
        </w:rPr>
        <w:t>Introduction</w:t>
      </w:r>
    </w:p>
    <w:p w14:paraId="372D1A4F" w14:textId="77777777" w:rsidR="00433498" w:rsidRPr="00F37849" w:rsidRDefault="00074E92" w:rsidP="00F37849">
      <w:pPr>
        <w:pStyle w:val="ListParagraph"/>
        <w:numPr>
          <w:ilvl w:val="0"/>
          <w:numId w:val="22"/>
        </w:numPr>
        <w:spacing w:line="600" w:lineRule="auto"/>
        <w:rPr>
          <w:rFonts w:ascii="Arial" w:hAnsi="Arial" w:cs="Arial"/>
          <w:b/>
          <w:bCs/>
          <w:shd w:val="clear" w:color="auto" w:fill="FFFFFF"/>
        </w:rPr>
      </w:pPr>
      <w:r w:rsidRPr="00F37849">
        <w:rPr>
          <w:rFonts w:ascii="Arial" w:hAnsi="Arial" w:cs="Arial"/>
          <w:b/>
          <w:bCs/>
          <w:shd w:val="clear" w:color="auto" w:fill="FFFFFF"/>
        </w:rPr>
        <w:t>What is a strategic plan?</w:t>
      </w:r>
    </w:p>
    <w:p w14:paraId="02014AA9" w14:textId="77777777" w:rsidR="00433498" w:rsidRPr="00F37849" w:rsidRDefault="00941923" w:rsidP="00F37849">
      <w:pPr>
        <w:pStyle w:val="ListParagraph"/>
        <w:numPr>
          <w:ilvl w:val="0"/>
          <w:numId w:val="22"/>
        </w:numPr>
        <w:spacing w:line="600" w:lineRule="auto"/>
        <w:rPr>
          <w:rFonts w:ascii="Arial" w:hAnsi="Arial" w:cs="Arial"/>
          <w:b/>
          <w:bCs/>
          <w:shd w:val="clear" w:color="auto" w:fill="FFFFFF"/>
        </w:rPr>
      </w:pPr>
      <w:r w:rsidRPr="00F37849">
        <w:rPr>
          <w:rFonts w:ascii="Arial" w:hAnsi="Arial" w:cs="Arial"/>
          <w:b/>
          <w:bCs/>
          <w:shd w:val="clear" w:color="auto" w:fill="FFFFFF"/>
        </w:rPr>
        <w:t>IDEA St</w:t>
      </w:r>
      <w:r w:rsidR="008B6F6D" w:rsidRPr="00F37849">
        <w:rPr>
          <w:rFonts w:ascii="Arial" w:hAnsi="Arial" w:cs="Arial"/>
          <w:b/>
          <w:bCs/>
          <w:shd w:val="clear" w:color="auto" w:fill="FFFFFF"/>
        </w:rPr>
        <w:t>rategic Planning toolkit</w:t>
      </w:r>
    </w:p>
    <w:p w14:paraId="0813D311" w14:textId="77777777" w:rsidR="00433498" w:rsidRPr="00F37849" w:rsidRDefault="008B6F6D" w:rsidP="00F37849">
      <w:pPr>
        <w:pStyle w:val="ListParagraph"/>
        <w:numPr>
          <w:ilvl w:val="0"/>
          <w:numId w:val="22"/>
        </w:numPr>
        <w:spacing w:line="600" w:lineRule="auto"/>
        <w:rPr>
          <w:rFonts w:ascii="Arial" w:hAnsi="Arial" w:cs="Arial"/>
          <w:b/>
          <w:bCs/>
          <w:shd w:val="clear" w:color="auto" w:fill="FFFFFF"/>
        </w:rPr>
      </w:pPr>
      <w:r w:rsidRPr="00F37849">
        <w:rPr>
          <w:rFonts w:ascii="Arial" w:hAnsi="Arial" w:cs="Arial"/>
          <w:b/>
          <w:bCs/>
          <w:shd w:val="clear" w:color="auto" w:fill="FFFFFF"/>
        </w:rPr>
        <w:t>Council Build Back t</w:t>
      </w:r>
      <w:r w:rsidR="00B410CF" w:rsidRPr="00F37849">
        <w:rPr>
          <w:rFonts w:ascii="Arial" w:hAnsi="Arial" w:cs="Arial"/>
          <w:b/>
          <w:bCs/>
          <w:shd w:val="clear" w:color="auto" w:fill="FFFFFF"/>
        </w:rPr>
        <w:t>oolkit</w:t>
      </w:r>
    </w:p>
    <w:p w14:paraId="4F3FA5D9" w14:textId="77777777" w:rsidR="00433498" w:rsidRPr="00F37849" w:rsidRDefault="003926B4" w:rsidP="00F37849">
      <w:pPr>
        <w:pStyle w:val="ListParagraph"/>
        <w:numPr>
          <w:ilvl w:val="0"/>
          <w:numId w:val="22"/>
        </w:numPr>
        <w:spacing w:line="600" w:lineRule="auto"/>
        <w:rPr>
          <w:rFonts w:ascii="Arial" w:hAnsi="Arial" w:cs="Arial"/>
          <w:b/>
          <w:bCs/>
          <w:shd w:val="clear" w:color="auto" w:fill="FFFFFF"/>
        </w:rPr>
      </w:pPr>
      <w:r w:rsidRPr="00F37849">
        <w:rPr>
          <w:rFonts w:ascii="Arial" w:hAnsi="Arial" w:cs="Arial"/>
          <w:b/>
          <w:bCs/>
          <w:shd w:val="clear" w:color="auto" w:fill="FFFFFF"/>
        </w:rPr>
        <w:t>Five Step Process</w:t>
      </w:r>
      <w:r w:rsidR="00694C0E" w:rsidRPr="00F37849">
        <w:rPr>
          <w:rFonts w:ascii="Arial" w:hAnsi="Arial" w:cs="Arial"/>
          <w:b/>
          <w:bCs/>
          <w:shd w:val="clear" w:color="auto" w:fill="FFFFFF"/>
        </w:rPr>
        <w:t xml:space="preserve"> Overview</w:t>
      </w:r>
    </w:p>
    <w:p w14:paraId="47E808BA" w14:textId="77777777" w:rsidR="00433498" w:rsidRPr="00F37849" w:rsidRDefault="00694C0E" w:rsidP="00F37849">
      <w:pPr>
        <w:pStyle w:val="ListParagraph"/>
        <w:numPr>
          <w:ilvl w:val="0"/>
          <w:numId w:val="22"/>
        </w:numPr>
        <w:spacing w:line="600" w:lineRule="auto"/>
        <w:rPr>
          <w:rFonts w:ascii="Arial" w:hAnsi="Arial" w:cs="Arial"/>
          <w:b/>
          <w:bCs/>
          <w:shd w:val="clear" w:color="auto" w:fill="FFFFFF"/>
        </w:rPr>
      </w:pPr>
      <w:r w:rsidRPr="00F37849">
        <w:rPr>
          <w:rFonts w:ascii="Arial" w:hAnsi="Arial" w:cs="Arial"/>
          <w:b/>
          <w:bCs/>
          <w:shd w:val="clear" w:color="auto" w:fill="FFFFFF"/>
        </w:rPr>
        <w:t xml:space="preserve">Step One: </w:t>
      </w:r>
      <w:r w:rsidRPr="00F37849">
        <w:rPr>
          <w:rFonts w:ascii="Arial" w:hAnsi="Arial" w:cs="Arial"/>
          <w:shd w:val="clear" w:color="auto" w:fill="FFFFFF"/>
        </w:rPr>
        <w:t>Define Mission, Vision, and Values</w:t>
      </w:r>
    </w:p>
    <w:p w14:paraId="5448D28D" w14:textId="77777777" w:rsidR="00433498" w:rsidRPr="00F37849" w:rsidRDefault="00694C0E" w:rsidP="00F37849">
      <w:pPr>
        <w:pStyle w:val="ListParagraph"/>
        <w:numPr>
          <w:ilvl w:val="0"/>
          <w:numId w:val="22"/>
        </w:numPr>
        <w:spacing w:line="600" w:lineRule="auto"/>
        <w:rPr>
          <w:rFonts w:ascii="Arial" w:hAnsi="Arial" w:cs="Arial"/>
          <w:b/>
          <w:bCs/>
          <w:shd w:val="clear" w:color="auto" w:fill="FFFFFF"/>
        </w:rPr>
      </w:pPr>
      <w:r w:rsidRPr="00F37849">
        <w:rPr>
          <w:rFonts w:ascii="Arial" w:hAnsi="Arial" w:cs="Arial"/>
          <w:b/>
          <w:bCs/>
          <w:shd w:val="clear" w:color="auto" w:fill="FFFFFF"/>
        </w:rPr>
        <w:t xml:space="preserve">Step Two: </w:t>
      </w:r>
      <w:r w:rsidRPr="00F37849">
        <w:rPr>
          <w:rFonts w:ascii="Arial" w:hAnsi="Arial" w:cs="Arial"/>
          <w:shd w:val="clear" w:color="auto" w:fill="FFFFFF"/>
        </w:rPr>
        <w:t>Pre-Planning</w:t>
      </w:r>
    </w:p>
    <w:p w14:paraId="2A3902EB" w14:textId="77777777" w:rsidR="00433498" w:rsidRPr="00F37849" w:rsidRDefault="00694C0E" w:rsidP="00F37849">
      <w:pPr>
        <w:pStyle w:val="ListParagraph"/>
        <w:numPr>
          <w:ilvl w:val="0"/>
          <w:numId w:val="22"/>
        </w:numPr>
        <w:spacing w:line="600" w:lineRule="auto"/>
        <w:rPr>
          <w:rFonts w:ascii="Arial" w:hAnsi="Arial" w:cs="Arial"/>
          <w:b/>
          <w:bCs/>
          <w:shd w:val="clear" w:color="auto" w:fill="FFFFFF"/>
        </w:rPr>
      </w:pPr>
      <w:r w:rsidRPr="00F37849">
        <w:rPr>
          <w:rFonts w:ascii="Arial" w:hAnsi="Arial" w:cs="Arial"/>
          <w:b/>
          <w:bCs/>
          <w:shd w:val="clear" w:color="auto" w:fill="FFFFFF"/>
        </w:rPr>
        <w:t xml:space="preserve">Step Three: </w:t>
      </w:r>
      <w:r w:rsidRPr="00F37849">
        <w:rPr>
          <w:rFonts w:ascii="Arial" w:hAnsi="Arial" w:cs="Arial"/>
          <w:shd w:val="clear" w:color="auto" w:fill="FFFFFF"/>
        </w:rPr>
        <w:t>Creation</w:t>
      </w:r>
    </w:p>
    <w:p w14:paraId="0C9D03E8" w14:textId="77777777" w:rsidR="00433498" w:rsidRPr="00F37849" w:rsidRDefault="00694C0E" w:rsidP="00F37849">
      <w:pPr>
        <w:pStyle w:val="ListParagraph"/>
        <w:numPr>
          <w:ilvl w:val="0"/>
          <w:numId w:val="22"/>
        </w:numPr>
        <w:spacing w:line="600" w:lineRule="auto"/>
        <w:rPr>
          <w:rFonts w:ascii="Arial" w:hAnsi="Arial" w:cs="Arial"/>
          <w:b/>
          <w:bCs/>
          <w:shd w:val="clear" w:color="auto" w:fill="FFFFFF"/>
        </w:rPr>
      </w:pPr>
      <w:r w:rsidRPr="00F37849">
        <w:rPr>
          <w:rFonts w:ascii="Arial" w:hAnsi="Arial" w:cs="Arial"/>
          <w:b/>
          <w:bCs/>
          <w:shd w:val="clear" w:color="auto" w:fill="FFFFFF"/>
        </w:rPr>
        <w:t>Step Four:</w:t>
      </w:r>
      <w:r w:rsidRPr="00F37849">
        <w:rPr>
          <w:rFonts w:ascii="Arial" w:hAnsi="Arial" w:cs="Arial"/>
          <w:shd w:val="clear" w:color="auto" w:fill="FFFFFF"/>
        </w:rPr>
        <w:t xml:space="preserve"> Implementation</w:t>
      </w:r>
    </w:p>
    <w:p w14:paraId="4F6B48E1" w14:textId="77777777" w:rsidR="00433498" w:rsidRPr="00F37849" w:rsidRDefault="00694C0E" w:rsidP="00F37849">
      <w:pPr>
        <w:pStyle w:val="ListParagraph"/>
        <w:numPr>
          <w:ilvl w:val="0"/>
          <w:numId w:val="22"/>
        </w:numPr>
        <w:spacing w:line="600" w:lineRule="auto"/>
        <w:rPr>
          <w:rFonts w:ascii="Arial" w:hAnsi="Arial" w:cs="Arial"/>
          <w:b/>
          <w:bCs/>
          <w:shd w:val="clear" w:color="auto" w:fill="FFFFFF"/>
        </w:rPr>
      </w:pPr>
      <w:r w:rsidRPr="00F37849">
        <w:rPr>
          <w:rFonts w:ascii="Arial" w:hAnsi="Arial" w:cs="Arial"/>
          <w:b/>
          <w:bCs/>
          <w:shd w:val="clear" w:color="auto" w:fill="FFFFFF"/>
        </w:rPr>
        <w:t xml:space="preserve">Step Five: </w:t>
      </w:r>
      <w:r w:rsidRPr="00F37849">
        <w:rPr>
          <w:rFonts w:ascii="Arial" w:hAnsi="Arial" w:cs="Arial"/>
          <w:shd w:val="clear" w:color="auto" w:fill="FFFFFF"/>
        </w:rPr>
        <w:t>Monitor &amp; Evaluate</w:t>
      </w:r>
    </w:p>
    <w:p w14:paraId="0657C767" w14:textId="23F6D58D" w:rsidR="006E7BFF" w:rsidRPr="00F37849" w:rsidRDefault="006E7BFF" w:rsidP="00F37849">
      <w:pPr>
        <w:pStyle w:val="ListParagraph"/>
        <w:numPr>
          <w:ilvl w:val="0"/>
          <w:numId w:val="22"/>
        </w:numPr>
        <w:spacing w:line="600" w:lineRule="auto"/>
        <w:rPr>
          <w:rFonts w:ascii="Arial" w:hAnsi="Arial" w:cs="Arial"/>
          <w:b/>
          <w:bCs/>
          <w:shd w:val="clear" w:color="auto" w:fill="FFFFFF"/>
        </w:rPr>
      </w:pPr>
      <w:r w:rsidRPr="00F37849">
        <w:rPr>
          <w:rFonts w:ascii="Arial" w:hAnsi="Arial" w:cs="Arial"/>
          <w:b/>
          <w:bCs/>
          <w:shd w:val="clear" w:color="auto" w:fill="FFFFFF"/>
        </w:rPr>
        <w:t>Resources and Case Studies</w:t>
      </w:r>
    </w:p>
    <w:p w14:paraId="7602173A" w14:textId="77777777" w:rsidR="00074E92" w:rsidRDefault="00074E92" w:rsidP="00F74C9F">
      <w:pPr>
        <w:rPr>
          <w:rFonts w:ascii="Arial" w:hAnsi="Arial" w:cs="Arial"/>
          <w:b/>
          <w:bCs/>
          <w:color w:val="00AB8E" w:themeColor="accent4"/>
          <w:shd w:val="clear" w:color="auto" w:fill="FFFFFF"/>
        </w:rPr>
      </w:pPr>
    </w:p>
    <w:p w14:paraId="61C2373D" w14:textId="77777777" w:rsidR="00F37849" w:rsidRDefault="00F37849" w:rsidP="00F74C9F">
      <w:pPr>
        <w:rPr>
          <w:rFonts w:ascii="Arial" w:hAnsi="Arial" w:cs="Arial"/>
          <w:b/>
          <w:bCs/>
          <w:color w:val="00AB8E" w:themeColor="accent4"/>
          <w:shd w:val="clear" w:color="auto" w:fill="FFFFFF"/>
        </w:rPr>
      </w:pPr>
    </w:p>
    <w:p w14:paraId="63BC3C53" w14:textId="77777777" w:rsidR="00F37849" w:rsidRDefault="00F37849" w:rsidP="00F74C9F">
      <w:pPr>
        <w:rPr>
          <w:rFonts w:ascii="Arial" w:hAnsi="Arial" w:cs="Arial"/>
          <w:b/>
          <w:bCs/>
          <w:color w:val="00AB8E" w:themeColor="accent4"/>
          <w:shd w:val="clear" w:color="auto" w:fill="FFFFFF"/>
        </w:rPr>
      </w:pPr>
    </w:p>
    <w:p w14:paraId="4199E890" w14:textId="77777777" w:rsidR="00F37849" w:rsidRDefault="00F37849" w:rsidP="00F74C9F">
      <w:pPr>
        <w:rPr>
          <w:rFonts w:ascii="Arial" w:hAnsi="Arial" w:cs="Arial"/>
          <w:b/>
          <w:bCs/>
          <w:color w:val="00AB8E" w:themeColor="accent4"/>
          <w:shd w:val="clear" w:color="auto" w:fill="FFFFFF"/>
        </w:rPr>
      </w:pPr>
    </w:p>
    <w:p w14:paraId="4D7502ED" w14:textId="77777777" w:rsidR="00F37849" w:rsidRDefault="00F37849" w:rsidP="00F74C9F">
      <w:pPr>
        <w:rPr>
          <w:rFonts w:ascii="Arial" w:hAnsi="Arial" w:cs="Arial"/>
          <w:b/>
          <w:bCs/>
          <w:color w:val="00AB8E" w:themeColor="accent4"/>
          <w:shd w:val="clear" w:color="auto" w:fill="FFFFFF"/>
        </w:rPr>
      </w:pPr>
    </w:p>
    <w:p w14:paraId="5A5F2A11" w14:textId="77777777" w:rsidR="00F37849" w:rsidRDefault="00F37849" w:rsidP="00F74C9F">
      <w:pPr>
        <w:rPr>
          <w:rFonts w:ascii="Arial" w:hAnsi="Arial" w:cs="Arial"/>
          <w:b/>
          <w:bCs/>
          <w:color w:val="00AB8E" w:themeColor="accent4"/>
          <w:shd w:val="clear" w:color="auto" w:fill="FFFFFF"/>
        </w:rPr>
      </w:pPr>
    </w:p>
    <w:p w14:paraId="4658298E" w14:textId="77777777" w:rsidR="00F37849" w:rsidRDefault="00F37849" w:rsidP="00F74C9F">
      <w:pPr>
        <w:rPr>
          <w:rFonts w:ascii="Arial" w:hAnsi="Arial" w:cs="Arial"/>
          <w:b/>
          <w:bCs/>
          <w:color w:val="00AB8E" w:themeColor="accent4"/>
          <w:shd w:val="clear" w:color="auto" w:fill="FFFFFF"/>
        </w:rPr>
      </w:pPr>
    </w:p>
    <w:p w14:paraId="701FD2AE" w14:textId="77777777" w:rsidR="00F37849" w:rsidRDefault="00F37849" w:rsidP="00F74C9F">
      <w:pPr>
        <w:rPr>
          <w:rFonts w:ascii="Arial" w:hAnsi="Arial" w:cs="Arial"/>
          <w:b/>
          <w:bCs/>
          <w:color w:val="00AB8E" w:themeColor="accent4"/>
          <w:shd w:val="clear" w:color="auto" w:fill="FFFFFF"/>
        </w:rPr>
      </w:pPr>
    </w:p>
    <w:p w14:paraId="4721F29A" w14:textId="77777777" w:rsidR="00F37849" w:rsidRDefault="00F37849" w:rsidP="00F74C9F">
      <w:pPr>
        <w:rPr>
          <w:rFonts w:ascii="Arial" w:hAnsi="Arial" w:cs="Arial"/>
          <w:b/>
          <w:bCs/>
          <w:color w:val="00AB8E" w:themeColor="accent4"/>
          <w:shd w:val="clear" w:color="auto" w:fill="FFFFFF"/>
        </w:rPr>
      </w:pPr>
    </w:p>
    <w:p w14:paraId="775BB238" w14:textId="2BB7D98E" w:rsidR="00576FA8" w:rsidRDefault="00576FA8" w:rsidP="00F74C9F">
      <w:pPr>
        <w:rPr>
          <w:rFonts w:ascii="Arial" w:hAnsi="Arial" w:cs="Arial"/>
          <w:b/>
          <w:bCs/>
          <w:color w:val="00AB8E" w:themeColor="accent4"/>
          <w:shd w:val="clear" w:color="auto" w:fill="FFFFFF"/>
        </w:rPr>
      </w:pPr>
      <w:r w:rsidRPr="00576FA8">
        <w:rPr>
          <w:rFonts w:ascii="Arial" w:hAnsi="Arial" w:cs="Arial"/>
          <w:b/>
          <w:bCs/>
          <w:color w:val="00AB8E" w:themeColor="accent4"/>
          <w:shd w:val="clear" w:color="auto" w:fill="FFFFFF"/>
        </w:rPr>
        <w:lastRenderedPageBreak/>
        <w:t>Introduction</w:t>
      </w:r>
    </w:p>
    <w:p w14:paraId="59B72132" w14:textId="5A24D441" w:rsidR="00E8106F" w:rsidRPr="00E8106F" w:rsidRDefault="00E8106F" w:rsidP="00F74C9F">
      <w:pPr>
        <w:rPr>
          <w:rFonts w:ascii="Arial" w:hAnsi="Arial" w:cs="Arial"/>
          <w:shd w:val="clear" w:color="auto" w:fill="FFFFFF"/>
        </w:rPr>
      </w:pPr>
      <w:r w:rsidRPr="00255F9E">
        <w:rPr>
          <w:rFonts w:ascii="Arial" w:hAnsi="Arial" w:cs="Arial"/>
          <w:shd w:val="clear" w:color="auto" w:fill="FFFFFF"/>
        </w:rPr>
        <w:t xml:space="preserve">The Strategic Planning Five-Step </w:t>
      </w:r>
      <w:r w:rsidR="00C11652">
        <w:rPr>
          <w:rFonts w:ascii="Arial" w:hAnsi="Arial" w:cs="Arial"/>
          <w:shd w:val="clear" w:color="auto" w:fill="FFFFFF"/>
        </w:rPr>
        <w:t xml:space="preserve">Process </w:t>
      </w:r>
      <w:r w:rsidRPr="00255F9E">
        <w:rPr>
          <w:rFonts w:ascii="Arial" w:hAnsi="Arial" w:cs="Arial"/>
          <w:shd w:val="clear" w:color="auto" w:fill="FFFFFF"/>
        </w:rPr>
        <w:t xml:space="preserve">Guide is a </w:t>
      </w:r>
      <w:r w:rsidRPr="00255F9E">
        <w:rPr>
          <w:rFonts w:ascii="Arial" w:hAnsi="Arial" w:cs="Arial"/>
          <w:b/>
          <w:bCs/>
          <w:shd w:val="clear" w:color="auto" w:fill="FFFFFF"/>
        </w:rPr>
        <w:t>comprehensive planning toolkit</w:t>
      </w:r>
      <w:r w:rsidRPr="00255F9E">
        <w:rPr>
          <w:rFonts w:ascii="Arial" w:hAnsi="Arial" w:cs="Arial"/>
          <w:shd w:val="clear" w:color="auto" w:fill="FFFFFF"/>
        </w:rPr>
        <w:t xml:space="preserve"> designed to support councils with creating </w:t>
      </w:r>
      <w:r w:rsidRPr="00255F9E">
        <w:rPr>
          <w:rFonts w:ascii="Arial" w:hAnsi="Arial" w:cs="Arial"/>
          <w:b/>
          <w:bCs/>
          <w:shd w:val="clear" w:color="auto" w:fill="FFFFFF"/>
        </w:rPr>
        <w:t>achievable goals</w:t>
      </w:r>
      <w:r w:rsidRPr="00255F9E">
        <w:rPr>
          <w:rFonts w:ascii="Arial" w:hAnsi="Arial" w:cs="Arial"/>
          <w:shd w:val="clear" w:color="auto" w:fill="FFFFFF"/>
        </w:rPr>
        <w:t xml:space="preserve"> and </w:t>
      </w:r>
      <w:r w:rsidR="00FA033F" w:rsidRPr="00FA033F">
        <w:rPr>
          <w:rFonts w:ascii="Arial" w:hAnsi="Arial" w:cs="Arial"/>
          <w:b/>
          <w:bCs/>
          <w:shd w:val="clear" w:color="auto" w:fill="FFFFFF"/>
        </w:rPr>
        <w:t xml:space="preserve">measurable </w:t>
      </w:r>
      <w:r w:rsidRPr="00255F9E">
        <w:rPr>
          <w:rFonts w:ascii="Arial" w:hAnsi="Arial" w:cs="Arial"/>
          <w:b/>
          <w:bCs/>
          <w:shd w:val="clear" w:color="auto" w:fill="FFFFFF"/>
        </w:rPr>
        <w:t>objectives</w:t>
      </w:r>
      <w:r w:rsidRPr="00255F9E">
        <w:rPr>
          <w:rFonts w:ascii="Arial" w:hAnsi="Arial" w:cs="Arial"/>
          <w:shd w:val="clear" w:color="auto" w:fill="FFFFFF"/>
        </w:rPr>
        <w:t xml:space="preserve"> that can be </w:t>
      </w:r>
      <w:r w:rsidR="00187B2F">
        <w:rPr>
          <w:rFonts w:ascii="Arial" w:hAnsi="Arial" w:cs="Arial"/>
          <w:shd w:val="clear" w:color="auto" w:fill="FFFFFF"/>
        </w:rPr>
        <w:t>developed</w:t>
      </w:r>
      <w:r w:rsidRPr="00255F9E">
        <w:rPr>
          <w:rFonts w:ascii="Arial" w:hAnsi="Arial" w:cs="Arial"/>
          <w:shd w:val="clear" w:color="auto" w:fill="FFFFFF"/>
        </w:rPr>
        <w:t>, executed, and m</w:t>
      </w:r>
      <w:r w:rsidR="00187B2F">
        <w:rPr>
          <w:rFonts w:ascii="Arial" w:hAnsi="Arial" w:cs="Arial"/>
          <w:shd w:val="clear" w:color="auto" w:fill="FFFFFF"/>
        </w:rPr>
        <w:t>anaged</w:t>
      </w:r>
      <w:r w:rsidRPr="00255F9E">
        <w:rPr>
          <w:rFonts w:ascii="Arial" w:hAnsi="Arial" w:cs="Arial"/>
          <w:shd w:val="clear" w:color="auto" w:fill="FFFFFF"/>
        </w:rPr>
        <w:t xml:space="preserve"> at a council level </w:t>
      </w:r>
      <w:r w:rsidR="00187B2F">
        <w:rPr>
          <w:rFonts w:ascii="Arial" w:hAnsi="Arial" w:cs="Arial"/>
          <w:shd w:val="clear" w:color="auto" w:fill="FFFFFF"/>
        </w:rPr>
        <w:t xml:space="preserve">in </w:t>
      </w:r>
      <w:r w:rsidR="00187B2F" w:rsidRPr="00FA033F">
        <w:rPr>
          <w:rFonts w:ascii="Arial" w:hAnsi="Arial" w:cs="Arial"/>
          <w:b/>
          <w:bCs/>
          <w:shd w:val="clear" w:color="auto" w:fill="FFFFFF"/>
        </w:rPr>
        <w:t>part</w:t>
      </w:r>
      <w:r w:rsidR="00881418" w:rsidRPr="00FA033F">
        <w:rPr>
          <w:rFonts w:ascii="Arial" w:hAnsi="Arial" w:cs="Arial"/>
          <w:b/>
          <w:bCs/>
          <w:shd w:val="clear" w:color="auto" w:fill="FFFFFF"/>
        </w:rPr>
        <w:t xml:space="preserve">nership </w:t>
      </w:r>
      <w:r w:rsidR="00881418">
        <w:rPr>
          <w:rFonts w:ascii="Arial" w:hAnsi="Arial" w:cs="Arial"/>
          <w:shd w:val="clear" w:color="auto" w:fill="FFFFFF"/>
        </w:rPr>
        <w:t>between</w:t>
      </w:r>
      <w:r w:rsidRPr="00255F9E">
        <w:rPr>
          <w:rFonts w:ascii="Arial" w:hAnsi="Arial" w:cs="Arial"/>
          <w:shd w:val="clear" w:color="auto" w:fill="FFFFFF"/>
        </w:rPr>
        <w:t xml:space="preserve"> staff and board. </w:t>
      </w:r>
      <w:r w:rsidRPr="00EA05D2">
        <w:rPr>
          <w:rFonts w:ascii="Arial" w:hAnsi="Arial" w:cs="Arial"/>
          <w:shd w:val="clear" w:color="auto" w:fill="FFFFFF"/>
        </w:rPr>
        <w:t>In this</w:t>
      </w:r>
      <w:r>
        <w:rPr>
          <w:rFonts w:ascii="Arial" w:hAnsi="Arial" w:cs="Arial"/>
          <w:shd w:val="clear" w:color="auto" w:fill="FFFFFF"/>
        </w:rPr>
        <w:t xml:space="preserve"> five-step</w:t>
      </w:r>
      <w:r w:rsidRPr="00EA05D2">
        <w:rPr>
          <w:rFonts w:ascii="Arial" w:hAnsi="Arial" w:cs="Arial"/>
          <w:shd w:val="clear" w:color="auto" w:fill="FFFFFF"/>
        </w:rPr>
        <w:t xml:space="preserve"> guide, you’ll learn the basics of the strategic planning process</w:t>
      </w:r>
      <w:r>
        <w:rPr>
          <w:rFonts w:ascii="Arial" w:hAnsi="Arial" w:cs="Arial"/>
          <w:shd w:val="clear" w:color="auto" w:fill="FFFFFF"/>
        </w:rPr>
        <w:t xml:space="preserve"> </w:t>
      </w:r>
      <w:r w:rsidRPr="00EA05D2">
        <w:rPr>
          <w:rFonts w:ascii="Arial" w:hAnsi="Arial" w:cs="Arial"/>
          <w:shd w:val="clear" w:color="auto" w:fill="FFFFFF"/>
        </w:rPr>
        <w:t>and how a strategic plan guides you to achieving your council</w:t>
      </w:r>
      <w:r>
        <w:rPr>
          <w:rFonts w:ascii="Arial" w:hAnsi="Arial" w:cs="Arial"/>
          <w:shd w:val="clear" w:color="auto" w:fill="FFFFFF"/>
        </w:rPr>
        <w:t>’s</w:t>
      </w:r>
      <w:r w:rsidRPr="00EA05D2">
        <w:rPr>
          <w:rFonts w:ascii="Arial" w:hAnsi="Arial" w:cs="Arial"/>
          <w:shd w:val="clear" w:color="auto" w:fill="FFFFFF"/>
        </w:rPr>
        <w:t xml:space="preserve"> goals. </w:t>
      </w:r>
    </w:p>
    <w:p w14:paraId="273D59D7" w14:textId="2065873A" w:rsidR="00C76CC7" w:rsidRDefault="004B30A8" w:rsidP="00F74C9F">
      <w:pPr>
        <w:rPr>
          <w:rFonts w:ascii="Arial" w:hAnsi="Arial" w:cs="Arial"/>
          <w:shd w:val="clear" w:color="auto" w:fill="FFFFFF"/>
        </w:rPr>
      </w:pPr>
      <w:r>
        <w:rPr>
          <w:rFonts w:ascii="Arial" w:hAnsi="Arial" w:cs="Arial"/>
          <w:shd w:val="clear" w:color="auto" w:fill="FFFFFF"/>
        </w:rPr>
        <w:t>Councils will continue to</w:t>
      </w:r>
      <w:r w:rsidR="008372AE">
        <w:rPr>
          <w:rFonts w:ascii="Arial" w:hAnsi="Arial" w:cs="Arial"/>
          <w:shd w:val="clear" w:color="auto" w:fill="FFFFFF"/>
        </w:rPr>
        <w:t xml:space="preserve"> </w:t>
      </w:r>
      <w:r w:rsidR="003E5C71">
        <w:rPr>
          <w:rFonts w:ascii="Arial" w:hAnsi="Arial" w:cs="Arial"/>
          <w:shd w:val="clear" w:color="auto" w:fill="FFFFFF"/>
        </w:rPr>
        <w:t>incorporate</w:t>
      </w:r>
      <w:r w:rsidR="001F158D" w:rsidRPr="001F158D">
        <w:rPr>
          <w:rFonts w:ascii="Arial" w:hAnsi="Arial" w:cs="Arial"/>
          <w:shd w:val="clear" w:color="auto" w:fill="FFFFFF"/>
        </w:rPr>
        <w:t xml:space="preserve"> </w:t>
      </w:r>
      <w:r w:rsidR="0052176B" w:rsidRPr="0F85C1B3">
        <w:rPr>
          <w:rFonts w:ascii="Arial" w:hAnsi="Arial" w:cs="Arial"/>
        </w:rPr>
        <w:t>Girls on the Run</w:t>
      </w:r>
      <w:r w:rsidR="00A071DE">
        <w:rPr>
          <w:rFonts w:ascii="Arial" w:hAnsi="Arial" w:cs="Arial"/>
        </w:rPr>
        <w:t xml:space="preserve"> </w:t>
      </w:r>
      <w:r w:rsidR="00072A22">
        <w:rPr>
          <w:rFonts w:ascii="Arial" w:hAnsi="Arial" w:cs="Arial"/>
        </w:rPr>
        <w:t>(GOTR)</w:t>
      </w:r>
      <w:r w:rsidR="00024A51" w:rsidRPr="0F85C1B3">
        <w:rPr>
          <w:rFonts w:ascii="Arial" w:hAnsi="Arial" w:cs="Arial"/>
        </w:rPr>
        <w:t xml:space="preserve"> HQ’s</w:t>
      </w:r>
      <w:r w:rsidR="0052176B" w:rsidRPr="0F85C1B3">
        <w:rPr>
          <w:rFonts w:ascii="Arial" w:hAnsi="Arial" w:cs="Arial"/>
        </w:rPr>
        <w:t xml:space="preserve"> </w:t>
      </w:r>
      <w:r w:rsidR="001F158D" w:rsidRPr="001F158D">
        <w:rPr>
          <w:rFonts w:ascii="Arial" w:hAnsi="Arial" w:cs="Arial"/>
          <w:b/>
          <w:bCs/>
          <w:shd w:val="clear" w:color="auto" w:fill="FFFFFF"/>
        </w:rPr>
        <w:t xml:space="preserve">organizational goals </w:t>
      </w:r>
      <w:r w:rsidR="001F158D" w:rsidRPr="001F158D">
        <w:rPr>
          <w:rFonts w:ascii="Arial" w:hAnsi="Arial" w:cs="Arial"/>
          <w:shd w:val="clear" w:color="auto" w:fill="FFFFFF"/>
        </w:rPr>
        <w:t xml:space="preserve">and </w:t>
      </w:r>
      <w:r w:rsidR="001F158D" w:rsidRPr="001F158D">
        <w:rPr>
          <w:rFonts w:ascii="Arial" w:hAnsi="Arial" w:cs="Arial"/>
          <w:b/>
          <w:bCs/>
          <w:shd w:val="clear" w:color="auto" w:fill="FFFFFF"/>
        </w:rPr>
        <w:t xml:space="preserve">standardized metrics </w:t>
      </w:r>
      <w:r w:rsidR="001F158D" w:rsidRPr="001F158D">
        <w:rPr>
          <w:rFonts w:ascii="Arial" w:hAnsi="Arial" w:cs="Arial"/>
          <w:shd w:val="clear" w:color="auto" w:fill="FFFFFF"/>
        </w:rPr>
        <w:t xml:space="preserve">that pertain to </w:t>
      </w:r>
      <w:r w:rsidR="5DC412E7" w:rsidRPr="001F158D">
        <w:rPr>
          <w:rFonts w:ascii="Arial" w:hAnsi="Arial" w:cs="Arial"/>
          <w:shd w:val="clear" w:color="auto" w:fill="FFFFFF"/>
        </w:rPr>
        <w:t>the</w:t>
      </w:r>
      <w:r w:rsidR="001F158D" w:rsidRPr="001F158D">
        <w:rPr>
          <w:rFonts w:ascii="Arial" w:hAnsi="Arial" w:cs="Arial"/>
          <w:shd w:val="clear" w:color="auto" w:fill="FFFFFF"/>
        </w:rPr>
        <w:t xml:space="preserve"> entire council network, including the Mission Advancement Markers, IDEA Strategic Imperatives</w:t>
      </w:r>
      <w:r w:rsidR="5D6D21B7" w:rsidRPr="001F158D">
        <w:rPr>
          <w:rFonts w:ascii="Arial" w:hAnsi="Arial" w:cs="Arial"/>
          <w:shd w:val="clear" w:color="auto" w:fill="FFFFFF"/>
        </w:rPr>
        <w:t>,</w:t>
      </w:r>
      <w:r w:rsidR="001F158D" w:rsidRPr="001F158D">
        <w:rPr>
          <w:rFonts w:ascii="Arial" w:hAnsi="Arial" w:cs="Arial"/>
          <w:shd w:val="clear" w:color="auto" w:fill="FFFFFF"/>
        </w:rPr>
        <w:t xml:space="preserve"> and GOTR</w:t>
      </w:r>
      <w:r w:rsidR="1FD2E69A" w:rsidRPr="001F158D">
        <w:rPr>
          <w:rFonts w:ascii="Arial" w:hAnsi="Arial" w:cs="Arial"/>
          <w:shd w:val="clear" w:color="auto" w:fill="FFFFFF"/>
        </w:rPr>
        <w:t xml:space="preserve"> HQ’s</w:t>
      </w:r>
      <w:r w:rsidR="001F158D" w:rsidRPr="001F158D">
        <w:rPr>
          <w:rFonts w:ascii="Arial" w:hAnsi="Arial" w:cs="Arial"/>
          <w:shd w:val="clear" w:color="auto" w:fill="FFFFFF"/>
        </w:rPr>
        <w:t xml:space="preserve"> Strategic Map</w:t>
      </w:r>
      <w:r w:rsidR="008372AE">
        <w:rPr>
          <w:rFonts w:ascii="Arial" w:hAnsi="Arial" w:cs="Arial"/>
          <w:shd w:val="clear" w:color="auto" w:fill="FFFFFF"/>
        </w:rPr>
        <w:t xml:space="preserve"> in</w:t>
      </w:r>
      <w:r w:rsidR="003E5C71">
        <w:rPr>
          <w:rFonts w:ascii="Arial" w:hAnsi="Arial" w:cs="Arial"/>
          <w:shd w:val="clear" w:color="auto" w:fill="FFFFFF"/>
        </w:rPr>
        <w:t>to</w:t>
      </w:r>
      <w:r w:rsidR="008372AE">
        <w:rPr>
          <w:rFonts w:ascii="Arial" w:hAnsi="Arial" w:cs="Arial"/>
          <w:shd w:val="clear" w:color="auto" w:fill="FFFFFF"/>
        </w:rPr>
        <w:t xml:space="preserve"> your strategic plan.</w:t>
      </w:r>
    </w:p>
    <w:p w14:paraId="526A86B9" w14:textId="77777777" w:rsidR="00D15042" w:rsidRDefault="00D15042" w:rsidP="00783D05">
      <w:pPr>
        <w:rPr>
          <w:rFonts w:ascii="Arial" w:hAnsi="Arial" w:cs="Arial"/>
          <w:b/>
          <w:bCs/>
          <w:color w:val="00AB8E" w:themeColor="accent4"/>
        </w:rPr>
      </w:pPr>
    </w:p>
    <w:p w14:paraId="33CCFCEE" w14:textId="39677E71" w:rsidR="00783D05" w:rsidRPr="00576FA8" w:rsidRDefault="00783D05" w:rsidP="00783D05">
      <w:pPr>
        <w:rPr>
          <w:rFonts w:ascii="Arial" w:hAnsi="Arial" w:cs="Arial"/>
          <w:b/>
          <w:bCs/>
          <w:color w:val="00AB8E" w:themeColor="accent4"/>
        </w:rPr>
      </w:pPr>
      <w:r w:rsidRPr="00576FA8">
        <w:rPr>
          <w:rFonts w:ascii="Arial" w:hAnsi="Arial" w:cs="Arial"/>
          <w:b/>
          <w:bCs/>
          <w:color w:val="00AB8E" w:themeColor="accent4"/>
        </w:rPr>
        <w:t>What is a strategic plan?</w:t>
      </w:r>
    </w:p>
    <w:p w14:paraId="5A0FFCE4" w14:textId="3854447D" w:rsidR="00783D05" w:rsidRDefault="00783D05" w:rsidP="00783D05">
      <w:pPr>
        <w:rPr>
          <w:rFonts w:ascii="Arial" w:hAnsi="Arial" w:cs="Arial"/>
        </w:rPr>
      </w:pPr>
      <w:r w:rsidRPr="00DF028D">
        <w:rPr>
          <w:rFonts w:ascii="Arial" w:hAnsi="Arial" w:cs="Arial"/>
        </w:rPr>
        <w:t xml:space="preserve">A </w:t>
      </w:r>
      <w:r w:rsidRPr="00DF028D">
        <w:rPr>
          <w:rFonts w:ascii="Arial" w:hAnsi="Arial" w:cs="Arial"/>
          <w:b/>
          <w:bCs/>
        </w:rPr>
        <w:t xml:space="preserve">strategic plan </w:t>
      </w:r>
      <w:r w:rsidRPr="00DF028D">
        <w:rPr>
          <w:rFonts w:ascii="Arial" w:hAnsi="Arial" w:cs="Arial"/>
        </w:rPr>
        <w:t xml:space="preserve">serves as a </w:t>
      </w:r>
      <w:r w:rsidRPr="00DF028D">
        <w:rPr>
          <w:rFonts w:ascii="Arial" w:hAnsi="Arial" w:cs="Arial"/>
          <w:b/>
          <w:bCs/>
        </w:rPr>
        <w:t>roadmap</w:t>
      </w:r>
      <w:r w:rsidRPr="00DF028D">
        <w:rPr>
          <w:rFonts w:ascii="Arial" w:hAnsi="Arial" w:cs="Arial"/>
        </w:rPr>
        <w:t xml:space="preserve"> and as a tool for </w:t>
      </w:r>
      <w:r w:rsidRPr="00DF028D">
        <w:rPr>
          <w:rFonts w:ascii="Arial" w:hAnsi="Arial" w:cs="Arial"/>
          <w:b/>
          <w:bCs/>
        </w:rPr>
        <w:t>assessing progress</w:t>
      </w:r>
      <w:r w:rsidR="00495069">
        <w:rPr>
          <w:rFonts w:ascii="Arial" w:hAnsi="Arial" w:cs="Arial"/>
        </w:rPr>
        <w:t xml:space="preserve"> and </w:t>
      </w:r>
      <w:r w:rsidR="00495069" w:rsidRPr="00495069">
        <w:rPr>
          <w:rFonts w:ascii="Arial" w:hAnsi="Arial" w:cs="Arial"/>
          <w:b/>
          <w:bCs/>
        </w:rPr>
        <w:t>celebrating milestones.</w:t>
      </w:r>
    </w:p>
    <w:p w14:paraId="3265AD24" w14:textId="0FAC816F" w:rsidR="00783D05" w:rsidRDefault="00783D05" w:rsidP="00783D05">
      <w:pPr>
        <w:rPr>
          <w:rFonts w:ascii="Arial" w:hAnsi="Arial" w:cs="Arial"/>
          <w:shd w:val="clear" w:color="auto" w:fill="FFFFFF"/>
        </w:rPr>
      </w:pPr>
      <w:r w:rsidRPr="0052772B">
        <w:rPr>
          <w:rFonts w:ascii="Arial" w:hAnsi="Arial" w:cs="Arial"/>
          <w:shd w:val="clear" w:color="auto" w:fill="FFFFFF"/>
        </w:rPr>
        <w:t xml:space="preserve">A strategic plan </w:t>
      </w:r>
      <w:r w:rsidR="00920432">
        <w:rPr>
          <w:rFonts w:ascii="Arial" w:hAnsi="Arial" w:cs="Arial"/>
          <w:shd w:val="clear" w:color="auto" w:fill="FFFFFF"/>
        </w:rPr>
        <w:t xml:space="preserve">generally covers three to five years </w:t>
      </w:r>
      <w:r w:rsidR="00314890">
        <w:rPr>
          <w:rFonts w:ascii="Arial" w:hAnsi="Arial" w:cs="Arial"/>
          <w:shd w:val="clear" w:color="auto" w:fill="FFFFFF"/>
        </w:rPr>
        <w:t xml:space="preserve">and </w:t>
      </w:r>
      <w:r w:rsidRPr="0052772B">
        <w:rPr>
          <w:rFonts w:ascii="Arial" w:hAnsi="Arial" w:cs="Arial"/>
          <w:shd w:val="clear" w:color="auto" w:fill="FFFFFF"/>
        </w:rPr>
        <w:t>communicates goals</w:t>
      </w:r>
      <w:r>
        <w:rPr>
          <w:rFonts w:ascii="Arial" w:hAnsi="Arial" w:cs="Arial"/>
          <w:shd w:val="clear" w:color="auto" w:fill="FFFFFF"/>
        </w:rPr>
        <w:t xml:space="preserve">, objectives, </w:t>
      </w:r>
      <w:r w:rsidRPr="0052772B">
        <w:rPr>
          <w:rFonts w:ascii="Arial" w:hAnsi="Arial" w:cs="Arial"/>
          <w:shd w:val="clear" w:color="auto" w:fill="FFFFFF"/>
        </w:rPr>
        <w:t xml:space="preserve">and </w:t>
      </w:r>
      <w:r>
        <w:rPr>
          <w:rFonts w:ascii="Arial" w:hAnsi="Arial" w:cs="Arial"/>
          <w:shd w:val="clear" w:color="auto" w:fill="FFFFFF"/>
        </w:rPr>
        <w:t>the strategies (activities</w:t>
      </w:r>
      <w:r w:rsidR="000F0C52">
        <w:rPr>
          <w:rFonts w:ascii="Arial" w:hAnsi="Arial" w:cs="Arial"/>
          <w:shd w:val="clear" w:color="auto" w:fill="FFFFFF"/>
        </w:rPr>
        <w:t>/tasks</w:t>
      </w:r>
      <w:r>
        <w:rPr>
          <w:rFonts w:ascii="Arial" w:hAnsi="Arial" w:cs="Arial"/>
          <w:shd w:val="clear" w:color="auto" w:fill="FFFFFF"/>
        </w:rPr>
        <w:t>)</w:t>
      </w:r>
      <w:r w:rsidRPr="0052772B">
        <w:rPr>
          <w:rFonts w:ascii="Arial" w:hAnsi="Arial" w:cs="Arial"/>
          <w:shd w:val="clear" w:color="auto" w:fill="FFFFFF"/>
        </w:rPr>
        <w:t xml:space="preserve"> it takes to achieve them. </w:t>
      </w:r>
      <w:r>
        <w:rPr>
          <w:rFonts w:ascii="Arial" w:hAnsi="Arial" w:cs="Arial"/>
          <w:shd w:val="clear" w:color="auto" w:fill="FFFFFF"/>
        </w:rPr>
        <w:t>The strategic plan is monitored and evaluated to ensure that goals are being met</w:t>
      </w:r>
      <w:r w:rsidR="000F0C52">
        <w:rPr>
          <w:rFonts w:ascii="Arial" w:hAnsi="Arial" w:cs="Arial"/>
          <w:shd w:val="clear" w:color="auto" w:fill="FFFFFF"/>
        </w:rPr>
        <w:t xml:space="preserve"> and celebrated</w:t>
      </w:r>
      <w:r>
        <w:rPr>
          <w:rFonts w:ascii="Arial" w:hAnsi="Arial" w:cs="Arial"/>
          <w:shd w:val="clear" w:color="auto" w:fill="FFFFFF"/>
        </w:rPr>
        <w:t xml:space="preserve">. The strategic planning cycle is </w:t>
      </w:r>
      <w:r w:rsidR="00276C96">
        <w:rPr>
          <w:rFonts w:ascii="Arial" w:hAnsi="Arial" w:cs="Arial"/>
          <w:shd w:val="clear" w:color="auto" w:fill="FFFFFF"/>
        </w:rPr>
        <w:t>ongoing,</w:t>
      </w:r>
      <w:r>
        <w:rPr>
          <w:rFonts w:ascii="Arial" w:hAnsi="Arial" w:cs="Arial"/>
          <w:shd w:val="clear" w:color="auto" w:fill="FFFFFF"/>
        </w:rPr>
        <w:t xml:space="preserve"> and the plan can be adjusted along the way, especially during the monitoring and evaluation process.</w:t>
      </w:r>
    </w:p>
    <w:p w14:paraId="66327961" w14:textId="77777777" w:rsidR="00D15042" w:rsidRDefault="00D15042" w:rsidP="00EE7100">
      <w:pPr>
        <w:rPr>
          <w:rFonts w:ascii="Arial" w:hAnsi="Arial" w:cs="Arial"/>
          <w:b/>
          <w:bCs/>
          <w:color w:val="00AB8E" w:themeColor="accent4"/>
        </w:rPr>
      </w:pPr>
    </w:p>
    <w:p w14:paraId="4FAFB525" w14:textId="28C344C8" w:rsidR="00EE7100" w:rsidRPr="00EE7100" w:rsidRDefault="00EE7100" w:rsidP="00EE7100">
      <w:pPr>
        <w:rPr>
          <w:rFonts w:ascii="Arial" w:hAnsi="Arial" w:cs="Arial"/>
          <w:b/>
          <w:bCs/>
          <w:color w:val="00AB8E" w:themeColor="accent4"/>
        </w:rPr>
      </w:pPr>
      <w:r w:rsidRPr="00EE7100">
        <w:rPr>
          <w:rFonts w:ascii="Arial" w:hAnsi="Arial" w:cs="Arial"/>
          <w:b/>
          <w:bCs/>
          <w:color w:val="00AB8E" w:themeColor="accent4"/>
        </w:rPr>
        <w:t>How do we incorporate the IDEA Strategic Planning toolkit in</w:t>
      </w:r>
      <w:r w:rsidR="00CA3D6C">
        <w:rPr>
          <w:rFonts w:ascii="Arial" w:hAnsi="Arial" w:cs="Arial"/>
          <w:b/>
          <w:bCs/>
          <w:color w:val="00AB8E" w:themeColor="accent4"/>
        </w:rPr>
        <w:t>to</w:t>
      </w:r>
      <w:r w:rsidRPr="00EE7100">
        <w:rPr>
          <w:rFonts w:ascii="Arial" w:hAnsi="Arial" w:cs="Arial"/>
          <w:b/>
          <w:bCs/>
          <w:color w:val="00AB8E" w:themeColor="accent4"/>
        </w:rPr>
        <w:t xml:space="preserve"> future planning?</w:t>
      </w:r>
    </w:p>
    <w:p w14:paraId="22C53186" w14:textId="500A373E" w:rsidR="00EE7100" w:rsidRPr="00375442" w:rsidRDefault="00EE7100" w:rsidP="00375442">
      <w:pPr>
        <w:rPr>
          <w:rFonts w:ascii="Arial" w:hAnsi="Arial" w:cs="Arial"/>
          <w:b/>
          <w:bCs/>
        </w:rPr>
      </w:pPr>
      <w:r w:rsidRPr="00375442">
        <w:rPr>
          <w:rFonts w:ascii="Arial" w:hAnsi="Arial" w:cs="Arial"/>
        </w:rPr>
        <w:t xml:space="preserve">The IDEA Strategic Planning toolkit will be phased out at the end of 2023; however, </w:t>
      </w:r>
      <w:r w:rsidR="00A36236">
        <w:rPr>
          <w:rFonts w:ascii="Arial" w:hAnsi="Arial" w:cs="Arial"/>
        </w:rPr>
        <w:t xml:space="preserve">since the goal is for IDEA to be embedded in all aspects of our work, IDEA-centered </w:t>
      </w:r>
      <w:r w:rsidR="007B4D1A">
        <w:rPr>
          <w:rFonts w:ascii="Arial" w:hAnsi="Arial" w:cs="Arial"/>
        </w:rPr>
        <w:t>activities</w:t>
      </w:r>
      <w:r w:rsidRPr="00375442">
        <w:rPr>
          <w:rFonts w:ascii="Arial" w:hAnsi="Arial" w:cs="Arial"/>
        </w:rPr>
        <w:t xml:space="preserve"> </w:t>
      </w:r>
      <w:r w:rsidR="007B4D1A">
        <w:rPr>
          <w:rFonts w:ascii="Arial" w:hAnsi="Arial" w:cs="Arial"/>
        </w:rPr>
        <w:t>from</w:t>
      </w:r>
      <w:r w:rsidRPr="00375442">
        <w:rPr>
          <w:rFonts w:ascii="Arial" w:hAnsi="Arial" w:cs="Arial"/>
        </w:rPr>
        <w:t xml:space="preserve"> the toolkit will remain relevant for council </w:t>
      </w:r>
      <w:r w:rsidR="009E3A43">
        <w:rPr>
          <w:rFonts w:ascii="Arial" w:hAnsi="Arial" w:cs="Arial"/>
        </w:rPr>
        <w:t xml:space="preserve">strategic </w:t>
      </w:r>
      <w:r w:rsidRPr="00375442">
        <w:rPr>
          <w:rFonts w:ascii="Arial" w:hAnsi="Arial" w:cs="Arial"/>
        </w:rPr>
        <w:t>planning. Councils can continue to use</w:t>
      </w:r>
      <w:r w:rsidR="000C38EE">
        <w:rPr>
          <w:rFonts w:ascii="Arial" w:hAnsi="Arial" w:cs="Arial"/>
        </w:rPr>
        <w:t xml:space="preserve"> the following </w:t>
      </w:r>
      <w:r w:rsidR="000C38EE" w:rsidRPr="00375442">
        <w:rPr>
          <w:rFonts w:ascii="Arial" w:hAnsi="Arial" w:cs="Arial"/>
        </w:rPr>
        <w:t>activities from the IDEA Strategic Planning toolkit</w:t>
      </w:r>
      <w:r w:rsidR="000C38EE">
        <w:rPr>
          <w:rFonts w:ascii="Arial" w:hAnsi="Arial" w:cs="Arial"/>
        </w:rPr>
        <w:t xml:space="preserve">: </w:t>
      </w:r>
      <w:hyperlink r:id="rId11" w:history="1">
        <w:r w:rsidRPr="00A36236">
          <w:rPr>
            <w:rStyle w:val="Hyperlink"/>
            <w:rFonts w:ascii="Arial" w:hAnsi="Arial" w:cs="Arial"/>
          </w:rPr>
          <w:t>Taking Action on IDEA</w:t>
        </w:r>
      </w:hyperlink>
      <w:r w:rsidRPr="00375442">
        <w:rPr>
          <w:rFonts w:ascii="Arial" w:hAnsi="Arial" w:cs="Arial"/>
        </w:rPr>
        <w:t xml:space="preserve">, </w:t>
      </w:r>
      <w:hyperlink r:id="rId12" w:history="1">
        <w:r w:rsidRPr="00286B17">
          <w:rPr>
            <w:rStyle w:val="Hyperlink"/>
            <w:rFonts w:ascii="Arial" w:hAnsi="Arial" w:cs="Arial"/>
          </w:rPr>
          <w:t>Strategic Imperatives</w:t>
        </w:r>
      </w:hyperlink>
      <w:r w:rsidRPr="00375442">
        <w:rPr>
          <w:rFonts w:ascii="Arial" w:hAnsi="Arial" w:cs="Arial"/>
        </w:rPr>
        <w:t xml:space="preserve">, </w:t>
      </w:r>
      <w:hyperlink r:id="rId13" w:history="1">
        <w:r w:rsidRPr="00286B17">
          <w:rPr>
            <w:rStyle w:val="Hyperlink"/>
            <w:rFonts w:ascii="Arial" w:hAnsi="Arial" w:cs="Arial"/>
          </w:rPr>
          <w:t>Readiness Matrix</w:t>
        </w:r>
      </w:hyperlink>
      <w:r w:rsidRPr="00375442">
        <w:rPr>
          <w:rFonts w:ascii="Arial" w:hAnsi="Arial" w:cs="Arial"/>
        </w:rPr>
        <w:t xml:space="preserve">, </w:t>
      </w:r>
      <w:r w:rsidR="00032E78" w:rsidRPr="00375442">
        <w:rPr>
          <w:rFonts w:ascii="Arial" w:hAnsi="Arial" w:cs="Arial"/>
        </w:rPr>
        <w:t xml:space="preserve">and </w:t>
      </w:r>
      <w:hyperlink r:id="rId14" w:history="1">
        <w:r w:rsidRPr="00F47EFE">
          <w:rPr>
            <w:rStyle w:val="Hyperlink"/>
            <w:rFonts w:ascii="Arial" w:hAnsi="Arial" w:cs="Arial"/>
          </w:rPr>
          <w:t>External Focus Group</w:t>
        </w:r>
        <w:r w:rsidR="00F47EFE" w:rsidRPr="00F47EFE">
          <w:rPr>
            <w:rStyle w:val="Hyperlink"/>
            <w:rFonts w:ascii="Arial" w:hAnsi="Arial" w:cs="Arial"/>
          </w:rPr>
          <w:t xml:space="preserve"> Questions</w:t>
        </w:r>
      </w:hyperlink>
      <w:r w:rsidR="006F24ED">
        <w:rPr>
          <w:rFonts w:ascii="Arial" w:hAnsi="Arial" w:cs="Arial"/>
        </w:rPr>
        <w:t>.</w:t>
      </w:r>
    </w:p>
    <w:p w14:paraId="29E74809" w14:textId="77777777" w:rsidR="00D15042" w:rsidRDefault="00D15042" w:rsidP="00D62CA7">
      <w:pPr>
        <w:rPr>
          <w:rFonts w:ascii="Arial" w:hAnsi="Arial" w:cs="Arial"/>
          <w:b/>
          <w:bCs/>
          <w:color w:val="00AB8E" w:themeColor="accent4"/>
        </w:rPr>
      </w:pPr>
    </w:p>
    <w:p w14:paraId="0F561F99" w14:textId="6227BF6B" w:rsidR="00D62CA7" w:rsidRDefault="00D62CA7" w:rsidP="00D62CA7">
      <w:pPr>
        <w:rPr>
          <w:rFonts w:ascii="Arial" w:hAnsi="Arial" w:cs="Arial"/>
          <w:b/>
          <w:bCs/>
          <w:color w:val="00AB8E" w:themeColor="accent4"/>
        </w:rPr>
      </w:pPr>
      <w:r w:rsidRPr="00D62CA7">
        <w:rPr>
          <w:rFonts w:ascii="Arial" w:hAnsi="Arial" w:cs="Arial"/>
          <w:b/>
          <w:bCs/>
          <w:color w:val="00AB8E" w:themeColor="accent4"/>
        </w:rPr>
        <w:t xml:space="preserve">How do we incorporate the </w:t>
      </w:r>
      <w:r>
        <w:rPr>
          <w:rFonts w:ascii="Arial" w:hAnsi="Arial" w:cs="Arial"/>
          <w:b/>
          <w:bCs/>
          <w:color w:val="00AB8E" w:themeColor="accent4"/>
        </w:rPr>
        <w:t>Council Build Back</w:t>
      </w:r>
      <w:r w:rsidR="00475B2D">
        <w:rPr>
          <w:rFonts w:ascii="Arial" w:hAnsi="Arial" w:cs="Arial"/>
          <w:b/>
          <w:bCs/>
          <w:color w:val="00AB8E" w:themeColor="accent4"/>
        </w:rPr>
        <w:t xml:space="preserve"> Stronger</w:t>
      </w:r>
      <w:r w:rsidRPr="00D62CA7">
        <w:rPr>
          <w:rFonts w:ascii="Arial" w:hAnsi="Arial" w:cs="Arial"/>
          <w:b/>
          <w:bCs/>
          <w:color w:val="00AB8E" w:themeColor="accent4"/>
        </w:rPr>
        <w:t xml:space="preserve"> toolkit in</w:t>
      </w:r>
      <w:r w:rsidR="00CA3D6C">
        <w:rPr>
          <w:rFonts w:ascii="Arial" w:hAnsi="Arial" w:cs="Arial"/>
          <w:b/>
          <w:bCs/>
          <w:color w:val="00AB8E" w:themeColor="accent4"/>
        </w:rPr>
        <w:t>to</w:t>
      </w:r>
      <w:r w:rsidRPr="00D62CA7">
        <w:rPr>
          <w:rFonts w:ascii="Arial" w:hAnsi="Arial" w:cs="Arial"/>
          <w:b/>
          <w:bCs/>
          <w:color w:val="00AB8E" w:themeColor="accent4"/>
        </w:rPr>
        <w:t xml:space="preserve"> future planning?</w:t>
      </w:r>
    </w:p>
    <w:p w14:paraId="0E21C20C" w14:textId="381BF3B8" w:rsidR="00475B2D" w:rsidRPr="00375442" w:rsidRDefault="00475B2D" w:rsidP="00375442">
      <w:pPr>
        <w:rPr>
          <w:rFonts w:ascii="Arial" w:hAnsi="Arial" w:cs="Arial"/>
          <w:b/>
          <w:bCs/>
        </w:rPr>
      </w:pPr>
      <w:r w:rsidRPr="00375442">
        <w:rPr>
          <w:rFonts w:ascii="Arial" w:hAnsi="Arial" w:cs="Arial"/>
        </w:rPr>
        <w:t>The Council Build Back Stronger toolkit will be phased out at the end of 2023</w:t>
      </w:r>
      <w:r w:rsidR="00BE67BB" w:rsidRPr="00375442">
        <w:rPr>
          <w:rFonts w:ascii="Arial" w:hAnsi="Arial" w:cs="Arial"/>
        </w:rPr>
        <w:t xml:space="preserve">. Councils that have not built back to 2019 </w:t>
      </w:r>
      <w:r w:rsidR="00E6791C">
        <w:rPr>
          <w:rFonts w:ascii="Arial" w:hAnsi="Arial" w:cs="Arial"/>
        </w:rPr>
        <w:t xml:space="preserve">girls </w:t>
      </w:r>
      <w:r w:rsidR="00BE67BB" w:rsidRPr="00375442">
        <w:rPr>
          <w:rFonts w:ascii="Arial" w:hAnsi="Arial" w:cs="Arial"/>
        </w:rPr>
        <w:t xml:space="preserve">served and </w:t>
      </w:r>
      <w:r w:rsidR="004C46FA">
        <w:rPr>
          <w:rFonts w:ascii="Arial" w:hAnsi="Arial" w:cs="Arial"/>
        </w:rPr>
        <w:t xml:space="preserve">FY19 </w:t>
      </w:r>
      <w:r w:rsidR="00BE67BB" w:rsidRPr="00375442">
        <w:rPr>
          <w:rFonts w:ascii="Arial" w:hAnsi="Arial" w:cs="Arial"/>
        </w:rPr>
        <w:t>revenue should continue to work towards th</w:t>
      </w:r>
      <w:r w:rsidR="004C46FA">
        <w:rPr>
          <w:rFonts w:ascii="Arial" w:hAnsi="Arial" w:cs="Arial"/>
        </w:rPr>
        <w:t>ese</w:t>
      </w:r>
      <w:r w:rsidR="00BE67BB" w:rsidRPr="00375442">
        <w:rPr>
          <w:rFonts w:ascii="Arial" w:hAnsi="Arial" w:cs="Arial"/>
        </w:rPr>
        <w:t xml:space="preserve"> goal</w:t>
      </w:r>
      <w:r w:rsidR="004C46FA">
        <w:rPr>
          <w:rFonts w:ascii="Arial" w:hAnsi="Arial" w:cs="Arial"/>
        </w:rPr>
        <w:t xml:space="preserve">s </w:t>
      </w:r>
      <w:r w:rsidR="00BE67BB" w:rsidRPr="00375442">
        <w:rPr>
          <w:rFonts w:ascii="Arial" w:hAnsi="Arial" w:cs="Arial"/>
        </w:rPr>
        <w:t>as part of future planning.</w:t>
      </w:r>
      <w:r w:rsidR="003E74F3" w:rsidRPr="00375442">
        <w:rPr>
          <w:rFonts w:ascii="Arial" w:hAnsi="Arial" w:cs="Arial"/>
        </w:rPr>
        <w:t xml:space="preserve"> </w:t>
      </w:r>
      <w:r w:rsidR="008D17A9">
        <w:rPr>
          <w:rFonts w:ascii="Arial" w:hAnsi="Arial" w:cs="Arial"/>
        </w:rPr>
        <w:t>Girls</w:t>
      </w:r>
      <w:r w:rsidR="003E74F3" w:rsidRPr="00375442">
        <w:rPr>
          <w:rFonts w:ascii="Arial" w:hAnsi="Arial" w:cs="Arial"/>
        </w:rPr>
        <w:t xml:space="preserve"> served growth and revenue growth </w:t>
      </w:r>
      <w:r w:rsidR="00640F93" w:rsidRPr="00375442">
        <w:rPr>
          <w:rFonts w:ascii="Arial" w:hAnsi="Arial" w:cs="Arial"/>
        </w:rPr>
        <w:t>indicators have returned as Mission Advancement Markers</w:t>
      </w:r>
      <w:r w:rsidR="004F1C44" w:rsidRPr="00375442">
        <w:rPr>
          <w:rFonts w:ascii="Arial" w:hAnsi="Arial" w:cs="Arial"/>
        </w:rPr>
        <w:t xml:space="preserve"> to support councils in assessing their progress.</w:t>
      </w:r>
      <w:r w:rsidRPr="00375442">
        <w:rPr>
          <w:rFonts w:ascii="Arial" w:hAnsi="Arial" w:cs="Arial"/>
        </w:rPr>
        <w:t xml:space="preserve"> </w:t>
      </w:r>
    </w:p>
    <w:p w14:paraId="725FE7D9" w14:textId="77777777" w:rsidR="00457061" w:rsidRDefault="00457061" w:rsidP="00C6091B">
      <w:pPr>
        <w:rPr>
          <w:rFonts w:ascii="Arial" w:hAnsi="Arial" w:cs="Arial"/>
          <w:b/>
          <w:bCs/>
          <w:color w:val="00AB8E" w:themeColor="accent4"/>
        </w:rPr>
      </w:pPr>
    </w:p>
    <w:p w14:paraId="141F57D1" w14:textId="77777777" w:rsidR="00F369BE" w:rsidRDefault="00F369BE" w:rsidP="00C6091B">
      <w:pPr>
        <w:rPr>
          <w:rFonts w:ascii="Arial" w:hAnsi="Arial" w:cs="Arial"/>
          <w:b/>
          <w:bCs/>
          <w:color w:val="00AB8E" w:themeColor="accent4"/>
        </w:rPr>
      </w:pPr>
    </w:p>
    <w:p w14:paraId="5F0CBA4A" w14:textId="77777777" w:rsidR="00F369BE" w:rsidRDefault="00F369BE" w:rsidP="00C6091B">
      <w:pPr>
        <w:rPr>
          <w:rFonts w:ascii="Arial" w:hAnsi="Arial" w:cs="Arial"/>
          <w:b/>
          <w:bCs/>
          <w:color w:val="00AB8E" w:themeColor="accent4"/>
        </w:rPr>
      </w:pPr>
    </w:p>
    <w:p w14:paraId="10DB0634" w14:textId="1178B6E2" w:rsidR="00C6091B" w:rsidRDefault="00C6091B" w:rsidP="00C6091B">
      <w:pPr>
        <w:rPr>
          <w:rFonts w:ascii="Arial" w:hAnsi="Arial" w:cs="Arial"/>
          <w:b/>
          <w:bCs/>
          <w:color w:val="00AB8E" w:themeColor="accent4"/>
        </w:rPr>
      </w:pPr>
      <w:r w:rsidRPr="00D62CA7">
        <w:rPr>
          <w:rFonts w:ascii="Arial" w:hAnsi="Arial" w:cs="Arial"/>
          <w:b/>
          <w:bCs/>
          <w:color w:val="00AB8E" w:themeColor="accent4"/>
        </w:rPr>
        <w:lastRenderedPageBreak/>
        <w:t xml:space="preserve">How do we incorporate </w:t>
      </w:r>
      <w:hyperlink r:id="rId15" w:history="1">
        <w:r w:rsidR="00CA3D6C" w:rsidRPr="00326E42">
          <w:rPr>
            <w:rStyle w:val="Hyperlink"/>
            <w:rFonts w:ascii="Arial" w:hAnsi="Arial" w:cs="Arial"/>
            <w:b/>
            <w:bCs/>
          </w:rPr>
          <w:t>GOTR</w:t>
        </w:r>
        <w:r w:rsidR="009D7B30">
          <w:rPr>
            <w:rStyle w:val="Hyperlink"/>
            <w:rFonts w:ascii="Arial" w:hAnsi="Arial" w:cs="Arial"/>
            <w:b/>
            <w:bCs/>
          </w:rPr>
          <w:t xml:space="preserve"> HQ’s </w:t>
        </w:r>
        <w:r w:rsidR="00CA3D6C" w:rsidRPr="00326E42">
          <w:rPr>
            <w:rStyle w:val="Hyperlink"/>
            <w:rFonts w:ascii="Arial" w:hAnsi="Arial" w:cs="Arial"/>
            <w:b/>
            <w:bCs/>
          </w:rPr>
          <w:t>Strategic Map</w:t>
        </w:r>
      </w:hyperlink>
      <w:r w:rsidRPr="00D62CA7">
        <w:rPr>
          <w:rFonts w:ascii="Arial" w:hAnsi="Arial" w:cs="Arial"/>
          <w:b/>
          <w:bCs/>
          <w:color w:val="00AB8E" w:themeColor="accent4"/>
        </w:rPr>
        <w:t xml:space="preserve"> in</w:t>
      </w:r>
      <w:r w:rsidR="00CA3D6C">
        <w:rPr>
          <w:rFonts w:ascii="Arial" w:hAnsi="Arial" w:cs="Arial"/>
          <w:b/>
          <w:bCs/>
          <w:color w:val="00AB8E" w:themeColor="accent4"/>
        </w:rPr>
        <w:t>to</w:t>
      </w:r>
      <w:r w:rsidRPr="00D62CA7">
        <w:rPr>
          <w:rFonts w:ascii="Arial" w:hAnsi="Arial" w:cs="Arial"/>
          <w:b/>
          <w:bCs/>
          <w:color w:val="00AB8E" w:themeColor="accent4"/>
        </w:rPr>
        <w:t xml:space="preserve"> future planning?</w:t>
      </w:r>
    </w:p>
    <w:p w14:paraId="1D8DB2AF" w14:textId="63077367" w:rsidR="00D15042" w:rsidRDefault="00CA3D6C" w:rsidP="00D15042">
      <w:pPr>
        <w:rPr>
          <w:rFonts w:ascii="Arial" w:hAnsi="Arial" w:cs="Arial"/>
        </w:rPr>
      </w:pPr>
      <w:r>
        <w:rPr>
          <w:rFonts w:ascii="Arial" w:hAnsi="Arial" w:cs="Arial"/>
        </w:rPr>
        <w:t xml:space="preserve">The </w:t>
      </w:r>
      <w:r w:rsidR="00A51F82">
        <w:rPr>
          <w:rFonts w:ascii="Arial" w:hAnsi="Arial" w:cs="Arial"/>
        </w:rPr>
        <w:t>organizational s</w:t>
      </w:r>
      <w:r>
        <w:rPr>
          <w:rFonts w:ascii="Arial" w:hAnsi="Arial" w:cs="Arial"/>
        </w:rPr>
        <w:t xml:space="preserve">trategic </w:t>
      </w:r>
      <w:r w:rsidR="00A51F82">
        <w:rPr>
          <w:rFonts w:ascii="Arial" w:hAnsi="Arial" w:cs="Arial"/>
        </w:rPr>
        <w:t>m</w:t>
      </w:r>
      <w:r>
        <w:rPr>
          <w:rFonts w:ascii="Arial" w:hAnsi="Arial" w:cs="Arial"/>
        </w:rPr>
        <w:t xml:space="preserve">ap </w:t>
      </w:r>
      <w:r w:rsidR="002F2D57">
        <w:rPr>
          <w:rFonts w:ascii="Arial" w:hAnsi="Arial" w:cs="Arial"/>
        </w:rPr>
        <w:t xml:space="preserve">sets the direction </w:t>
      </w:r>
      <w:r w:rsidR="004C46FA">
        <w:rPr>
          <w:rFonts w:ascii="Arial" w:hAnsi="Arial" w:cs="Arial"/>
        </w:rPr>
        <w:t>for</w:t>
      </w:r>
      <w:r w:rsidR="002F2D57">
        <w:rPr>
          <w:rFonts w:ascii="Arial" w:hAnsi="Arial" w:cs="Arial"/>
        </w:rPr>
        <w:t xml:space="preserve"> o</w:t>
      </w:r>
      <w:r w:rsidR="004C46FA">
        <w:rPr>
          <w:rFonts w:ascii="Arial" w:hAnsi="Arial" w:cs="Arial"/>
        </w:rPr>
        <w:t>u</w:t>
      </w:r>
      <w:r w:rsidR="002F2D57">
        <w:rPr>
          <w:rFonts w:ascii="Arial" w:hAnsi="Arial" w:cs="Arial"/>
        </w:rPr>
        <w:t xml:space="preserve">r </w:t>
      </w:r>
      <w:r w:rsidR="00B9115C">
        <w:rPr>
          <w:rFonts w:ascii="Arial" w:hAnsi="Arial" w:cs="Arial"/>
        </w:rPr>
        <w:t xml:space="preserve">entire </w:t>
      </w:r>
      <w:r w:rsidR="002F2D57">
        <w:rPr>
          <w:rFonts w:ascii="Arial" w:hAnsi="Arial" w:cs="Arial"/>
        </w:rPr>
        <w:t xml:space="preserve">organization and all council strategic plans should funnel up </w:t>
      </w:r>
      <w:r w:rsidR="009A2737">
        <w:rPr>
          <w:rFonts w:ascii="Arial" w:hAnsi="Arial" w:cs="Arial"/>
        </w:rPr>
        <w:t>to</w:t>
      </w:r>
      <w:r w:rsidR="002F2D57">
        <w:rPr>
          <w:rFonts w:ascii="Arial" w:hAnsi="Arial" w:cs="Arial"/>
        </w:rPr>
        <w:t xml:space="preserve"> the organizational marathon goals</w:t>
      </w:r>
      <w:r w:rsidR="00F268B6">
        <w:rPr>
          <w:rFonts w:ascii="Arial" w:hAnsi="Arial" w:cs="Arial"/>
        </w:rPr>
        <w:t>.</w:t>
      </w:r>
    </w:p>
    <w:p w14:paraId="63AC4607" w14:textId="77777777" w:rsidR="005D3DE1" w:rsidRDefault="005D3DE1" w:rsidP="00D15042">
      <w:pPr>
        <w:rPr>
          <w:rFonts w:ascii="Arial" w:hAnsi="Arial" w:cs="Arial"/>
          <w:b/>
          <w:bCs/>
          <w:color w:val="00AB8E" w:themeColor="accent4"/>
        </w:rPr>
      </w:pPr>
    </w:p>
    <w:p w14:paraId="04EFA694" w14:textId="1DD7322A" w:rsidR="00C7150C" w:rsidRPr="00D15042" w:rsidRDefault="00C771F8" w:rsidP="00D15042">
      <w:pPr>
        <w:rPr>
          <w:rFonts w:ascii="Arial" w:hAnsi="Arial" w:cs="Arial"/>
        </w:rPr>
      </w:pPr>
      <w:r>
        <w:rPr>
          <w:rFonts w:ascii="Arial" w:hAnsi="Arial" w:cs="Arial"/>
          <w:b/>
          <w:bCs/>
          <w:color w:val="00AB8E" w:themeColor="accent4"/>
        </w:rPr>
        <w:t>Five</w:t>
      </w:r>
      <w:r w:rsidR="004A1AD7" w:rsidRPr="004A1AD7">
        <w:rPr>
          <w:rFonts w:ascii="Arial" w:hAnsi="Arial" w:cs="Arial"/>
          <w:b/>
          <w:bCs/>
          <w:color w:val="00AB8E" w:themeColor="accent4"/>
        </w:rPr>
        <w:t xml:space="preserve"> Step Process</w:t>
      </w:r>
      <w:r w:rsidR="000C21BD">
        <w:rPr>
          <w:rFonts w:ascii="Arial" w:hAnsi="Arial" w:cs="Arial"/>
          <w:b/>
          <w:bCs/>
          <w:color w:val="00AB8E" w:themeColor="accent4"/>
        </w:rPr>
        <w:t xml:space="preserve"> Overview</w:t>
      </w:r>
    </w:p>
    <w:p w14:paraId="59B662BA" w14:textId="7D2EC652" w:rsidR="004A1AD7" w:rsidRPr="00C7150C" w:rsidRDefault="004A1AD7" w:rsidP="00783D05">
      <w:pPr>
        <w:pStyle w:val="NormalWeb"/>
        <w:shd w:val="clear" w:color="auto" w:fill="FFFFFF"/>
        <w:spacing w:before="0" w:beforeAutospacing="0" w:after="0" w:afterAutospacing="0"/>
        <w:textAlignment w:val="baseline"/>
        <w:rPr>
          <w:rFonts w:ascii="Arial" w:hAnsi="Arial" w:cs="Arial"/>
          <w:sz w:val="22"/>
          <w:szCs w:val="22"/>
        </w:rPr>
      </w:pPr>
    </w:p>
    <w:p w14:paraId="325079C7" w14:textId="4098D0B9" w:rsidR="00A3542A" w:rsidRDefault="00A3542A" w:rsidP="00A3542A">
      <w:pPr>
        <w:rPr>
          <w:rFonts w:ascii="Arial" w:hAnsi="Arial" w:cs="Arial"/>
          <w:color w:val="000000" w:themeColor="text1"/>
        </w:rPr>
      </w:pPr>
      <w:r w:rsidRPr="00A3542A">
        <w:rPr>
          <w:rFonts w:ascii="Arial" w:hAnsi="Arial" w:cs="Arial"/>
          <w:color w:val="000000" w:themeColor="text1"/>
        </w:rPr>
        <w:t xml:space="preserve">There are </w:t>
      </w:r>
      <w:r w:rsidR="00982AFE">
        <w:rPr>
          <w:rFonts w:ascii="Arial" w:hAnsi="Arial" w:cs="Arial"/>
          <w:b/>
          <w:bCs/>
          <w:color w:val="C5299B" w:themeColor="accent1"/>
        </w:rPr>
        <w:t>five</w:t>
      </w:r>
      <w:r w:rsidRPr="001C62F9">
        <w:rPr>
          <w:rFonts w:ascii="Arial" w:hAnsi="Arial" w:cs="Arial"/>
          <w:b/>
          <w:bCs/>
          <w:color w:val="C5299B" w:themeColor="accent1"/>
        </w:rPr>
        <w:t xml:space="preserve"> basic steps</w:t>
      </w:r>
      <w:r w:rsidRPr="001C62F9">
        <w:rPr>
          <w:rFonts w:ascii="Arial" w:hAnsi="Arial" w:cs="Arial"/>
          <w:color w:val="C5299B" w:themeColor="accent1"/>
        </w:rPr>
        <w:t xml:space="preserve"> </w:t>
      </w:r>
      <w:r w:rsidRPr="00A3542A">
        <w:rPr>
          <w:rFonts w:ascii="Arial" w:hAnsi="Arial" w:cs="Arial"/>
          <w:color w:val="000000" w:themeColor="text1"/>
        </w:rPr>
        <w:t>to a strategic planning process</w:t>
      </w:r>
      <w:r w:rsidR="004A1AD7">
        <w:rPr>
          <w:rFonts w:ascii="Arial" w:hAnsi="Arial" w:cs="Arial"/>
          <w:color w:val="000000" w:themeColor="text1"/>
        </w:rPr>
        <w:t>.</w:t>
      </w:r>
      <w:r w:rsidR="00E772DC">
        <w:rPr>
          <w:rFonts w:ascii="Arial" w:hAnsi="Arial" w:cs="Arial"/>
          <w:color w:val="000000" w:themeColor="text1"/>
        </w:rPr>
        <w:t xml:space="preserve"> This process guide will </w:t>
      </w:r>
      <w:r w:rsidR="00D15042">
        <w:rPr>
          <w:rFonts w:ascii="Arial" w:hAnsi="Arial" w:cs="Arial"/>
          <w:color w:val="000000" w:themeColor="text1"/>
        </w:rPr>
        <w:t>review each step</w:t>
      </w:r>
      <w:r w:rsidR="00E772DC">
        <w:rPr>
          <w:rFonts w:ascii="Arial" w:hAnsi="Arial" w:cs="Arial"/>
          <w:color w:val="000000" w:themeColor="text1"/>
        </w:rPr>
        <w:t xml:space="preserve">. For additional information about each </w:t>
      </w:r>
      <w:r w:rsidR="008324A4">
        <w:rPr>
          <w:rFonts w:ascii="Arial" w:hAnsi="Arial" w:cs="Arial"/>
          <w:color w:val="000000" w:themeColor="text1"/>
        </w:rPr>
        <w:t xml:space="preserve">step, be sure to check out the </w:t>
      </w:r>
      <w:r w:rsidR="008324A4" w:rsidRPr="00D25F1E">
        <w:rPr>
          <w:rFonts w:ascii="Arial" w:hAnsi="Arial" w:cs="Arial"/>
          <w:color w:val="000000" w:themeColor="text1"/>
        </w:rPr>
        <w:t xml:space="preserve">Strategic Planning </w:t>
      </w:r>
      <w:r w:rsidR="00E56B5C" w:rsidRPr="00D25F1E">
        <w:rPr>
          <w:rFonts w:ascii="Arial" w:hAnsi="Arial" w:cs="Arial"/>
          <w:color w:val="000000" w:themeColor="text1"/>
        </w:rPr>
        <w:t xml:space="preserve">Three-Part </w:t>
      </w:r>
      <w:r w:rsidR="008324A4" w:rsidRPr="00D25F1E">
        <w:rPr>
          <w:rFonts w:ascii="Arial" w:hAnsi="Arial" w:cs="Arial"/>
          <w:color w:val="000000" w:themeColor="text1"/>
        </w:rPr>
        <w:t>Mini</w:t>
      </w:r>
      <w:r w:rsidR="00E56B5C" w:rsidRPr="00D25F1E">
        <w:rPr>
          <w:rFonts w:ascii="Arial" w:hAnsi="Arial" w:cs="Arial"/>
          <w:color w:val="000000" w:themeColor="text1"/>
        </w:rPr>
        <w:t>-Webinar Series</w:t>
      </w:r>
      <w:r w:rsidR="00D25F1E">
        <w:rPr>
          <w:rFonts w:ascii="Arial" w:hAnsi="Arial" w:cs="Arial"/>
          <w:color w:val="000000" w:themeColor="text1"/>
        </w:rPr>
        <w:t xml:space="preserve"> on the GOTR Learning Academy.</w:t>
      </w:r>
    </w:p>
    <w:p w14:paraId="76CFF3F7" w14:textId="12BE7633" w:rsidR="00FD08F6" w:rsidRDefault="00FD08F6" w:rsidP="00FD08F6">
      <w:pPr>
        <w:pStyle w:val="ListParagraph"/>
        <w:numPr>
          <w:ilvl w:val="0"/>
          <w:numId w:val="19"/>
        </w:numPr>
        <w:rPr>
          <w:rFonts w:ascii="Arial" w:hAnsi="Arial" w:cs="Arial"/>
          <w:color w:val="000000" w:themeColor="text1"/>
        </w:rPr>
      </w:pPr>
      <w:r>
        <w:rPr>
          <w:rFonts w:ascii="Arial" w:hAnsi="Arial" w:cs="Arial"/>
          <w:color w:val="000000" w:themeColor="text1"/>
        </w:rPr>
        <w:t>Define Mission, Vision, and Values</w:t>
      </w:r>
    </w:p>
    <w:p w14:paraId="26FFCC33" w14:textId="252DE540" w:rsidR="00FD08F6" w:rsidRDefault="00FD08F6" w:rsidP="00FD08F6">
      <w:pPr>
        <w:pStyle w:val="ListParagraph"/>
        <w:numPr>
          <w:ilvl w:val="0"/>
          <w:numId w:val="19"/>
        </w:numPr>
        <w:rPr>
          <w:rFonts w:ascii="Arial" w:hAnsi="Arial" w:cs="Arial"/>
          <w:color w:val="000000" w:themeColor="text1"/>
        </w:rPr>
      </w:pPr>
      <w:r>
        <w:rPr>
          <w:rFonts w:ascii="Arial" w:hAnsi="Arial" w:cs="Arial"/>
          <w:color w:val="000000" w:themeColor="text1"/>
        </w:rPr>
        <w:t>Pre-Planning</w:t>
      </w:r>
    </w:p>
    <w:p w14:paraId="309A93D8" w14:textId="1C48E5DA" w:rsidR="00FD08F6" w:rsidRDefault="00FD08F6" w:rsidP="00FD08F6">
      <w:pPr>
        <w:pStyle w:val="ListParagraph"/>
        <w:numPr>
          <w:ilvl w:val="0"/>
          <w:numId w:val="19"/>
        </w:numPr>
        <w:rPr>
          <w:rFonts w:ascii="Arial" w:hAnsi="Arial" w:cs="Arial"/>
          <w:color w:val="000000" w:themeColor="text1"/>
        </w:rPr>
      </w:pPr>
      <w:r w:rsidRPr="7E4317BC">
        <w:rPr>
          <w:rFonts w:ascii="Arial" w:hAnsi="Arial" w:cs="Arial"/>
          <w:color w:val="000000" w:themeColor="text2"/>
        </w:rPr>
        <w:t>Creation</w:t>
      </w:r>
    </w:p>
    <w:p w14:paraId="3224D8BC" w14:textId="1BD57473" w:rsidR="00FD08F6" w:rsidRDefault="007B04B6" w:rsidP="00FD08F6">
      <w:pPr>
        <w:pStyle w:val="ListParagraph"/>
        <w:numPr>
          <w:ilvl w:val="0"/>
          <w:numId w:val="19"/>
        </w:numPr>
        <w:rPr>
          <w:rFonts w:ascii="Arial" w:hAnsi="Arial" w:cs="Arial"/>
          <w:color w:val="000000" w:themeColor="text1"/>
        </w:rPr>
      </w:pPr>
      <w:r w:rsidRPr="0F85C1B3">
        <w:rPr>
          <w:rFonts w:ascii="Arial" w:hAnsi="Arial" w:cs="Arial"/>
          <w:color w:val="000000" w:themeColor="text2"/>
        </w:rPr>
        <w:t>Implementation</w:t>
      </w:r>
    </w:p>
    <w:p w14:paraId="14703D3E" w14:textId="222EA4DC" w:rsidR="008D5C2A" w:rsidRDefault="007B04B6" w:rsidP="00C11652">
      <w:pPr>
        <w:pStyle w:val="ListParagraph"/>
        <w:numPr>
          <w:ilvl w:val="0"/>
          <w:numId w:val="19"/>
        </w:numPr>
        <w:rPr>
          <w:rFonts w:ascii="Arial" w:hAnsi="Arial" w:cs="Arial"/>
          <w:color w:val="000000" w:themeColor="text1"/>
        </w:rPr>
      </w:pPr>
      <w:r>
        <w:rPr>
          <w:rFonts w:ascii="Arial" w:hAnsi="Arial" w:cs="Arial"/>
          <w:color w:val="000000" w:themeColor="text1"/>
        </w:rPr>
        <w:t xml:space="preserve">Monitor and Evaluation </w:t>
      </w:r>
    </w:p>
    <w:p w14:paraId="3FC73ADD" w14:textId="77777777" w:rsidR="00043B54" w:rsidRDefault="00043B54" w:rsidP="00090FF0">
      <w:pPr>
        <w:rPr>
          <w:rFonts w:ascii="Arial" w:hAnsi="Arial" w:cs="Arial"/>
          <w:color w:val="000000" w:themeColor="text1"/>
        </w:rPr>
      </w:pPr>
    </w:p>
    <w:p w14:paraId="70B3DC33" w14:textId="07727C11" w:rsidR="00643F14" w:rsidRPr="00634E1C" w:rsidRDefault="00043B54" w:rsidP="00090FF0">
      <w:pPr>
        <w:rPr>
          <w:rFonts w:ascii="Arial" w:hAnsi="Arial" w:cs="Arial"/>
          <w:color w:val="000000" w:themeColor="text1"/>
        </w:rPr>
      </w:pPr>
      <w:r w:rsidRPr="00634E1C">
        <w:rPr>
          <w:rFonts w:ascii="Arial" w:hAnsi="Arial" w:cs="Arial"/>
          <w:color w:val="000000" w:themeColor="text1"/>
        </w:rPr>
        <w:t xml:space="preserve">Before each step is reviewed, </w:t>
      </w:r>
      <w:r w:rsidR="009842EF" w:rsidRPr="00634E1C">
        <w:rPr>
          <w:rFonts w:ascii="Arial" w:hAnsi="Arial" w:cs="Arial"/>
          <w:color w:val="000000" w:themeColor="text1"/>
        </w:rPr>
        <w:t>let’s get grounded in some visuals that may help</w:t>
      </w:r>
      <w:r w:rsidR="00643F14" w:rsidRPr="00634E1C">
        <w:rPr>
          <w:rFonts w:ascii="Arial" w:hAnsi="Arial" w:cs="Arial"/>
          <w:color w:val="000000" w:themeColor="text1"/>
        </w:rPr>
        <w:t xml:space="preserve"> set the stage for the five-step process.</w:t>
      </w:r>
    </w:p>
    <w:p w14:paraId="50E5BDF8" w14:textId="77777777" w:rsidR="00782896" w:rsidRDefault="00634E1C" w:rsidP="00090FF0">
      <w:pPr>
        <w:rPr>
          <w:rFonts w:ascii="Arial" w:hAnsi="Arial" w:cs="Arial"/>
          <w:color w:val="000000" w:themeColor="text1"/>
        </w:rPr>
      </w:pPr>
      <w:r>
        <w:rPr>
          <w:noProof/>
        </w:rPr>
        <w:drawing>
          <wp:anchor distT="0" distB="0" distL="114300" distR="114300" simplePos="0" relativeHeight="251658242" behindDoc="1" locked="0" layoutInCell="1" allowOverlap="1" wp14:anchorId="449AC27E" wp14:editId="02C7E405">
            <wp:simplePos x="0" y="0"/>
            <wp:positionH relativeFrom="margin">
              <wp:align>left</wp:align>
            </wp:positionH>
            <wp:positionV relativeFrom="paragraph">
              <wp:posOffset>455930</wp:posOffset>
            </wp:positionV>
            <wp:extent cx="6217285" cy="3496945"/>
            <wp:effectExtent l="0" t="0" r="0" b="8255"/>
            <wp:wrapTight wrapText="bothSides">
              <wp:wrapPolygon edited="0">
                <wp:start x="0" y="0"/>
                <wp:lineTo x="0" y="21533"/>
                <wp:lineTo x="21510" y="21533"/>
                <wp:lineTo x="21510" y="0"/>
                <wp:lineTo x="0" y="0"/>
              </wp:wrapPolygon>
            </wp:wrapTight>
            <wp:docPr id="450276584" name="Graphic 450276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76584" nam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217285" cy="3496945"/>
                    </a:xfrm>
                    <a:prstGeom prst="rect">
                      <a:avLst/>
                    </a:prstGeom>
                  </pic:spPr>
                </pic:pic>
              </a:graphicData>
            </a:graphic>
            <wp14:sizeRelH relativeFrom="margin">
              <wp14:pctWidth>0</wp14:pctWidth>
            </wp14:sizeRelH>
            <wp14:sizeRelV relativeFrom="margin">
              <wp14:pctHeight>0</wp14:pctHeight>
            </wp14:sizeRelV>
          </wp:anchor>
        </w:drawing>
      </w:r>
      <w:r w:rsidR="007D5F86">
        <w:rPr>
          <w:rFonts w:ascii="Arial" w:hAnsi="Arial" w:cs="Arial"/>
          <w:color w:val="000000" w:themeColor="text1"/>
        </w:rPr>
        <w:t xml:space="preserve">The </w:t>
      </w:r>
      <w:r w:rsidR="00491EB7">
        <w:rPr>
          <w:rFonts w:ascii="Arial" w:hAnsi="Arial" w:cs="Arial"/>
          <w:color w:val="000000" w:themeColor="text1"/>
        </w:rPr>
        <w:t xml:space="preserve">below </w:t>
      </w:r>
      <w:r w:rsidR="007D5F86" w:rsidRPr="00491EB7">
        <w:rPr>
          <w:rFonts w:ascii="Arial" w:hAnsi="Arial" w:cs="Arial"/>
          <w:b/>
          <w:bCs/>
          <w:color w:val="C5299B" w:themeColor="accent1"/>
        </w:rPr>
        <w:t>Strategy Pyramid</w:t>
      </w:r>
      <w:r w:rsidR="007D5F86" w:rsidRPr="00491EB7">
        <w:rPr>
          <w:rFonts w:ascii="Arial" w:hAnsi="Arial" w:cs="Arial"/>
          <w:color w:val="C5299B" w:themeColor="accent1"/>
        </w:rPr>
        <w:t xml:space="preserve"> </w:t>
      </w:r>
      <w:r w:rsidR="007D5F86">
        <w:rPr>
          <w:rFonts w:ascii="Arial" w:hAnsi="Arial" w:cs="Arial"/>
          <w:color w:val="000000" w:themeColor="text1"/>
        </w:rPr>
        <w:t>details the</w:t>
      </w:r>
      <w:r w:rsidR="00491EB7">
        <w:rPr>
          <w:rFonts w:ascii="Arial" w:hAnsi="Arial" w:cs="Arial"/>
          <w:color w:val="000000" w:themeColor="text1"/>
        </w:rPr>
        <w:t xml:space="preserve"> elements of a strategic plan and the “why”, “what”, or “how” that each element is connected to.</w:t>
      </w:r>
    </w:p>
    <w:p w14:paraId="350EB2F8" w14:textId="52CACA86" w:rsidR="0010124A" w:rsidRPr="00782896" w:rsidRDefault="00EE386F" w:rsidP="00090FF0">
      <w:pPr>
        <w:rPr>
          <w:rFonts w:ascii="Arial" w:hAnsi="Arial" w:cs="Arial"/>
          <w:color w:val="000000" w:themeColor="text1"/>
        </w:rPr>
      </w:pPr>
      <w:r>
        <w:rPr>
          <w:rFonts w:ascii="Arial" w:hAnsi="Arial" w:cs="Arial"/>
          <w:color w:val="000000" w:themeColor="text1"/>
        </w:rPr>
        <w:lastRenderedPageBreak/>
        <w:t>Th</w:t>
      </w:r>
      <w:r w:rsidR="007E6C68">
        <w:rPr>
          <w:rFonts w:ascii="Arial" w:hAnsi="Arial" w:cs="Arial"/>
          <w:color w:val="000000" w:themeColor="text1"/>
        </w:rPr>
        <w:t xml:space="preserve">e </w:t>
      </w:r>
      <w:r w:rsidR="00553146" w:rsidRPr="00553146">
        <w:rPr>
          <w:rFonts w:ascii="Arial" w:hAnsi="Arial" w:cs="Arial"/>
          <w:b/>
          <w:bCs/>
          <w:color w:val="C5299B" w:themeColor="accent1"/>
        </w:rPr>
        <w:t>five-step</w:t>
      </w:r>
      <w:r w:rsidR="00553146" w:rsidRPr="00553146">
        <w:rPr>
          <w:rFonts w:ascii="Arial" w:hAnsi="Arial" w:cs="Arial"/>
          <w:color w:val="C5299B" w:themeColor="accent1"/>
        </w:rPr>
        <w:t xml:space="preserve"> </w:t>
      </w:r>
      <w:r w:rsidR="00D914B8" w:rsidRPr="00553146">
        <w:rPr>
          <w:rFonts w:ascii="Arial" w:hAnsi="Arial" w:cs="Arial"/>
          <w:b/>
          <w:bCs/>
          <w:color w:val="C5299B" w:themeColor="accent1"/>
        </w:rPr>
        <w:t>process map</w:t>
      </w:r>
      <w:r w:rsidR="00C232D0" w:rsidRPr="00553146">
        <w:rPr>
          <w:rFonts w:ascii="Arial" w:hAnsi="Arial" w:cs="Arial"/>
          <w:color w:val="C5299B" w:themeColor="accent1"/>
        </w:rPr>
        <w:t xml:space="preserve"> </w:t>
      </w:r>
      <w:r w:rsidR="00FB47ED">
        <w:rPr>
          <w:rFonts w:ascii="Arial" w:hAnsi="Arial" w:cs="Arial"/>
          <w:color w:val="000000" w:themeColor="text1"/>
        </w:rPr>
        <w:t xml:space="preserve">below </w:t>
      </w:r>
      <w:r w:rsidR="00383EE4">
        <w:rPr>
          <w:rFonts w:ascii="Arial" w:hAnsi="Arial" w:cs="Arial"/>
          <w:color w:val="000000" w:themeColor="text1"/>
        </w:rPr>
        <w:t>details</w:t>
      </w:r>
      <w:r w:rsidR="00873796">
        <w:rPr>
          <w:rFonts w:ascii="Arial" w:hAnsi="Arial" w:cs="Arial"/>
          <w:color w:val="000000" w:themeColor="text1"/>
        </w:rPr>
        <w:t xml:space="preserve"> the order of the five steps and the major activities ass</w:t>
      </w:r>
      <w:r w:rsidR="007F792C">
        <w:rPr>
          <w:rFonts w:ascii="Arial" w:hAnsi="Arial" w:cs="Arial"/>
          <w:color w:val="000000" w:themeColor="text1"/>
        </w:rPr>
        <w:t>ociated with each.</w:t>
      </w:r>
      <w:r w:rsidR="004A5F12" w:rsidRPr="004A5F12">
        <w:rPr>
          <w:noProof/>
        </w:rPr>
        <w:t xml:space="preserve"> </w:t>
      </w:r>
      <w:r w:rsidR="00491EB7" w:rsidRPr="00491EB7">
        <w:rPr>
          <w:rFonts w:ascii="Arial" w:hAnsi="Arial" w:cs="Arial"/>
          <w:noProof/>
        </w:rPr>
        <w:t>This process map can dually serve as a check list for order of operations.</w:t>
      </w:r>
      <w:r w:rsidR="00F16991">
        <w:rPr>
          <w:rFonts w:ascii="Arial" w:hAnsi="Arial" w:cs="Arial"/>
          <w:noProof/>
        </w:rPr>
        <w:t xml:space="preserve"> The amount of time each step will take will vary</w:t>
      </w:r>
      <w:r w:rsidR="00BB75F2">
        <w:rPr>
          <w:rFonts w:ascii="Arial" w:hAnsi="Arial" w:cs="Arial"/>
          <w:noProof/>
        </w:rPr>
        <w:t xml:space="preserve"> but for some suggestions, </w:t>
      </w:r>
      <w:r w:rsidR="00BB75F2" w:rsidRPr="003644FA">
        <w:rPr>
          <w:rFonts w:ascii="Arial" w:hAnsi="Arial" w:cs="Arial"/>
          <w:noProof/>
        </w:rPr>
        <w:t>review the</w:t>
      </w:r>
      <w:r w:rsidR="00C26B65" w:rsidRPr="003644FA">
        <w:rPr>
          <w:rFonts w:ascii="Arial" w:hAnsi="Arial" w:cs="Arial"/>
          <w:noProof/>
        </w:rPr>
        <w:t xml:space="preserve"> </w:t>
      </w:r>
      <w:r w:rsidR="00630338" w:rsidRPr="003644FA">
        <w:rPr>
          <w:rFonts w:ascii="Arial" w:hAnsi="Arial" w:cs="Arial"/>
          <w:noProof/>
        </w:rPr>
        <w:t xml:space="preserve">start to finish </w:t>
      </w:r>
      <w:r w:rsidR="00D240C9" w:rsidRPr="003644FA">
        <w:rPr>
          <w:rFonts w:ascii="Arial" w:hAnsi="Arial" w:cs="Arial"/>
          <w:noProof/>
        </w:rPr>
        <w:t>checklist</w:t>
      </w:r>
      <w:r w:rsidR="002A6187" w:rsidRPr="003644FA">
        <w:rPr>
          <w:rFonts w:ascii="Arial" w:hAnsi="Arial" w:cs="Arial"/>
          <w:noProof/>
        </w:rPr>
        <w:t xml:space="preserve"> on the Council </w:t>
      </w:r>
      <w:r w:rsidR="003644FA" w:rsidRPr="003644FA">
        <w:rPr>
          <w:rFonts w:ascii="Arial" w:hAnsi="Arial" w:cs="Arial"/>
          <w:noProof/>
        </w:rPr>
        <w:t>Portal and Board Resource Page.</w:t>
      </w:r>
    </w:p>
    <w:p w14:paraId="36C44F37" w14:textId="008B04F5" w:rsidR="00ED6917" w:rsidRDefault="00522235" w:rsidP="00090FF0">
      <w:pPr>
        <w:rPr>
          <w:rFonts w:ascii="Arial" w:hAnsi="Arial" w:cs="Arial"/>
          <w:color w:val="000000" w:themeColor="text1"/>
        </w:rPr>
      </w:pPr>
      <w:r>
        <w:rPr>
          <w:noProof/>
        </w:rPr>
        <w:drawing>
          <wp:inline distT="0" distB="0" distL="0" distR="0" wp14:anchorId="7049EDB0" wp14:editId="0CBA8B41">
            <wp:extent cx="6135863" cy="3470715"/>
            <wp:effectExtent l="0" t="0" r="0" b="0"/>
            <wp:docPr id="54541455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14554" name="Picture 1" descr="A screenshot of a computer&#10;&#10;Description automatically generated"/>
                    <pic:cNvPicPr/>
                  </pic:nvPicPr>
                  <pic:blipFill rotWithShape="1">
                    <a:blip r:embed="rId18"/>
                    <a:srcRect l="30549" t="10381" r="13064" b="32916"/>
                    <a:stretch/>
                  </pic:blipFill>
                  <pic:spPr bwMode="auto">
                    <a:xfrm>
                      <a:off x="0" y="0"/>
                      <a:ext cx="6177129" cy="3494057"/>
                    </a:xfrm>
                    <a:prstGeom prst="rect">
                      <a:avLst/>
                    </a:prstGeom>
                    <a:ln>
                      <a:noFill/>
                    </a:ln>
                    <a:extLst>
                      <a:ext uri="{53640926-AAD7-44D8-BBD7-CCE9431645EC}">
                        <a14:shadowObscured xmlns:a14="http://schemas.microsoft.com/office/drawing/2010/main"/>
                      </a:ext>
                    </a:extLst>
                  </pic:spPr>
                </pic:pic>
              </a:graphicData>
            </a:graphic>
          </wp:inline>
        </w:drawing>
      </w:r>
    </w:p>
    <w:p w14:paraId="766D2F8F" w14:textId="75FABEF3" w:rsidR="00553146" w:rsidRDefault="00553146" w:rsidP="008D5C2A">
      <w:pPr>
        <w:rPr>
          <w:rFonts w:ascii="Arial" w:hAnsi="Arial" w:cs="Arial"/>
          <w:color w:val="000000" w:themeColor="text1"/>
        </w:rPr>
      </w:pPr>
    </w:p>
    <w:p w14:paraId="37CC0F94" w14:textId="77777777" w:rsidR="00553146" w:rsidRDefault="00553146" w:rsidP="008D5C2A">
      <w:pPr>
        <w:rPr>
          <w:rFonts w:ascii="Arial" w:hAnsi="Arial" w:cs="Arial"/>
          <w:color w:val="000000" w:themeColor="text1"/>
        </w:rPr>
      </w:pPr>
    </w:p>
    <w:p w14:paraId="5032897D" w14:textId="77777777" w:rsidR="00553146" w:rsidRDefault="00553146" w:rsidP="008D5C2A">
      <w:pPr>
        <w:rPr>
          <w:rFonts w:ascii="Arial" w:hAnsi="Arial" w:cs="Arial"/>
          <w:color w:val="000000" w:themeColor="text1"/>
        </w:rPr>
      </w:pPr>
    </w:p>
    <w:p w14:paraId="26A7D695" w14:textId="77777777" w:rsidR="00553146" w:rsidRDefault="00553146" w:rsidP="008D5C2A">
      <w:pPr>
        <w:rPr>
          <w:rFonts w:ascii="Arial" w:hAnsi="Arial" w:cs="Arial"/>
          <w:color w:val="000000" w:themeColor="text1"/>
        </w:rPr>
      </w:pPr>
    </w:p>
    <w:p w14:paraId="1B4A07D4" w14:textId="77777777" w:rsidR="00553146" w:rsidRDefault="00553146" w:rsidP="008D5C2A">
      <w:pPr>
        <w:rPr>
          <w:rFonts w:ascii="Arial" w:hAnsi="Arial" w:cs="Arial"/>
          <w:color w:val="000000" w:themeColor="text1"/>
        </w:rPr>
      </w:pPr>
    </w:p>
    <w:p w14:paraId="6632F2F6" w14:textId="77777777" w:rsidR="00553146" w:rsidRDefault="00553146" w:rsidP="008D5C2A">
      <w:pPr>
        <w:rPr>
          <w:rFonts w:ascii="Arial" w:hAnsi="Arial" w:cs="Arial"/>
          <w:color w:val="000000" w:themeColor="text1"/>
        </w:rPr>
      </w:pPr>
    </w:p>
    <w:p w14:paraId="4B2B3B0D" w14:textId="77777777" w:rsidR="00553146" w:rsidRDefault="00553146" w:rsidP="008D5C2A">
      <w:pPr>
        <w:rPr>
          <w:rFonts w:ascii="Arial" w:hAnsi="Arial" w:cs="Arial"/>
          <w:color w:val="000000" w:themeColor="text1"/>
        </w:rPr>
      </w:pPr>
    </w:p>
    <w:p w14:paraId="1661D3F4" w14:textId="77777777" w:rsidR="00553146" w:rsidRDefault="00553146" w:rsidP="008D5C2A">
      <w:pPr>
        <w:rPr>
          <w:rFonts w:ascii="Arial" w:hAnsi="Arial" w:cs="Arial"/>
          <w:color w:val="000000" w:themeColor="text1"/>
        </w:rPr>
      </w:pPr>
    </w:p>
    <w:p w14:paraId="0562670A" w14:textId="77777777" w:rsidR="00553146" w:rsidRDefault="00553146" w:rsidP="008D5C2A">
      <w:pPr>
        <w:rPr>
          <w:rFonts w:ascii="Arial" w:hAnsi="Arial" w:cs="Arial"/>
          <w:color w:val="000000" w:themeColor="text1"/>
        </w:rPr>
      </w:pPr>
    </w:p>
    <w:p w14:paraId="4383F092" w14:textId="77777777" w:rsidR="00553146" w:rsidRDefault="00553146" w:rsidP="008D5C2A">
      <w:pPr>
        <w:rPr>
          <w:rFonts w:ascii="Arial" w:hAnsi="Arial" w:cs="Arial"/>
          <w:color w:val="000000" w:themeColor="text1"/>
        </w:rPr>
      </w:pPr>
    </w:p>
    <w:p w14:paraId="16BCE79B" w14:textId="77777777" w:rsidR="00553146" w:rsidRDefault="00553146" w:rsidP="008D5C2A">
      <w:pPr>
        <w:rPr>
          <w:rFonts w:ascii="Arial" w:hAnsi="Arial" w:cs="Arial"/>
          <w:color w:val="000000" w:themeColor="text1"/>
        </w:rPr>
      </w:pPr>
    </w:p>
    <w:p w14:paraId="14F90FAA" w14:textId="10DB5F09" w:rsidR="004F524E" w:rsidRDefault="004E2B32" w:rsidP="008D5C2A">
      <w:pPr>
        <w:rPr>
          <w:rFonts w:ascii="Arial" w:hAnsi="Arial" w:cs="Arial"/>
          <w:color w:val="000000" w:themeColor="text1"/>
        </w:rPr>
      </w:pPr>
      <w:r>
        <w:rPr>
          <w:rFonts w:ascii="Arial" w:hAnsi="Arial" w:cs="Arial"/>
          <w:color w:val="000000" w:themeColor="text1"/>
        </w:rPr>
        <w:lastRenderedPageBreak/>
        <w:t xml:space="preserve">The </w:t>
      </w:r>
      <w:r w:rsidR="00553146" w:rsidRPr="00553146">
        <w:rPr>
          <w:rFonts w:ascii="Arial" w:hAnsi="Arial" w:cs="Arial"/>
          <w:b/>
          <w:bCs/>
          <w:color w:val="C5299B" w:themeColor="accent1"/>
        </w:rPr>
        <w:t>planning cycle</w:t>
      </w:r>
      <w:r w:rsidR="00D914B8" w:rsidRPr="00553146">
        <w:rPr>
          <w:rFonts w:ascii="Arial" w:hAnsi="Arial" w:cs="Arial"/>
          <w:color w:val="C5299B" w:themeColor="accent1"/>
        </w:rPr>
        <w:t xml:space="preserve"> </w:t>
      </w:r>
      <w:r w:rsidR="00553146">
        <w:rPr>
          <w:rFonts w:ascii="Arial" w:hAnsi="Arial" w:cs="Arial"/>
          <w:color w:val="000000" w:themeColor="text1"/>
        </w:rPr>
        <w:t xml:space="preserve">timeline </w:t>
      </w:r>
      <w:r w:rsidR="00D914B8">
        <w:rPr>
          <w:rFonts w:ascii="Arial" w:hAnsi="Arial" w:cs="Arial"/>
          <w:color w:val="000000" w:themeColor="text1"/>
        </w:rPr>
        <w:t xml:space="preserve">below outlines an example of </w:t>
      </w:r>
      <w:r w:rsidR="00B64314">
        <w:rPr>
          <w:rFonts w:ascii="Arial" w:hAnsi="Arial" w:cs="Arial"/>
          <w:color w:val="000000" w:themeColor="text1"/>
        </w:rPr>
        <w:t xml:space="preserve">when each </w:t>
      </w:r>
      <w:r w:rsidR="00066E10">
        <w:rPr>
          <w:rFonts w:ascii="Arial" w:hAnsi="Arial" w:cs="Arial"/>
          <w:color w:val="000000" w:themeColor="text1"/>
        </w:rPr>
        <w:t>of the five steps</w:t>
      </w:r>
      <w:r w:rsidR="00A75790">
        <w:rPr>
          <w:rFonts w:ascii="Arial" w:hAnsi="Arial" w:cs="Arial"/>
          <w:color w:val="000000" w:themeColor="text1"/>
        </w:rPr>
        <w:t xml:space="preserve"> </w:t>
      </w:r>
      <w:r w:rsidR="003B6552">
        <w:rPr>
          <w:rFonts w:ascii="Arial" w:hAnsi="Arial" w:cs="Arial"/>
          <w:color w:val="000000" w:themeColor="text1"/>
        </w:rPr>
        <w:t>could</w:t>
      </w:r>
      <w:r w:rsidR="00A75790">
        <w:rPr>
          <w:rFonts w:ascii="Arial" w:hAnsi="Arial" w:cs="Arial"/>
          <w:color w:val="000000" w:themeColor="text1"/>
        </w:rPr>
        <w:t xml:space="preserve"> </w:t>
      </w:r>
      <w:r w:rsidR="003B6552">
        <w:rPr>
          <w:rFonts w:ascii="Arial" w:hAnsi="Arial" w:cs="Arial"/>
          <w:color w:val="000000" w:themeColor="text1"/>
        </w:rPr>
        <w:t xml:space="preserve">occur </w:t>
      </w:r>
      <w:r w:rsidR="00A75790">
        <w:rPr>
          <w:rFonts w:ascii="Arial" w:hAnsi="Arial" w:cs="Arial"/>
          <w:color w:val="000000" w:themeColor="text1"/>
        </w:rPr>
        <w:t>during an annual cycle</w:t>
      </w:r>
      <w:r w:rsidR="003B6552">
        <w:rPr>
          <w:rFonts w:ascii="Arial" w:hAnsi="Arial" w:cs="Arial"/>
          <w:color w:val="000000" w:themeColor="text1"/>
        </w:rPr>
        <w:t xml:space="preserve">, especially if you are aligned to </w:t>
      </w:r>
      <w:r w:rsidR="00774A40">
        <w:rPr>
          <w:rFonts w:ascii="Arial" w:hAnsi="Arial" w:cs="Arial"/>
          <w:color w:val="000000" w:themeColor="text1"/>
        </w:rPr>
        <w:t xml:space="preserve">fiscal </w:t>
      </w:r>
      <w:r w:rsidR="003B6552">
        <w:rPr>
          <w:rFonts w:ascii="Arial" w:hAnsi="Arial" w:cs="Arial"/>
          <w:color w:val="000000" w:themeColor="text1"/>
        </w:rPr>
        <w:t>board governance operations.</w:t>
      </w:r>
    </w:p>
    <w:p w14:paraId="5C36DFAD" w14:textId="77777777" w:rsidR="00FC3036" w:rsidRDefault="00FC3036" w:rsidP="008D5C2A">
      <w:pPr>
        <w:rPr>
          <w:rFonts w:ascii="Arial" w:hAnsi="Arial" w:cs="Arial"/>
          <w:color w:val="000000" w:themeColor="text1"/>
        </w:rPr>
      </w:pPr>
    </w:p>
    <w:p w14:paraId="79E3C218" w14:textId="1A801494" w:rsidR="00457061" w:rsidRDefault="00230CA2" w:rsidP="008D5C2A">
      <w:pPr>
        <w:rPr>
          <w:rFonts w:ascii="Arial" w:hAnsi="Arial" w:cs="Arial"/>
          <w:color w:val="000000" w:themeColor="text1"/>
        </w:rPr>
      </w:pPr>
      <w:r>
        <w:rPr>
          <w:noProof/>
        </w:rPr>
        <w:drawing>
          <wp:inline distT="0" distB="0" distL="0" distR="0" wp14:anchorId="3EA228FD" wp14:editId="1207D25D">
            <wp:extent cx="6063369" cy="3410645"/>
            <wp:effectExtent l="0" t="0" r="0" b="0"/>
            <wp:docPr id="108516994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16994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6083202" cy="3421801"/>
                    </a:xfrm>
                    <a:prstGeom prst="rect">
                      <a:avLst/>
                    </a:prstGeom>
                  </pic:spPr>
                </pic:pic>
              </a:graphicData>
            </a:graphic>
          </wp:inline>
        </w:drawing>
      </w:r>
    </w:p>
    <w:p w14:paraId="2EC2C71F" w14:textId="734F2CA6" w:rsidR="004F524E" w:rsidRDefault="004F524E" w:rsidP="008D5C2A">
      <w:pPr>
        <w:rPr>
          <w:rFonts w:ascii="Arial" w:hAnsi="Arial" w:cs="Arial"/>
          <w:color w:val="000000" w:themeColor="text1"/>
        </w:rPr>
      </w:pPr>
    </w:p>
    <w:p w14:paraId="0316FC0A" w14:textId="015AF383" w:rsidR="004F524E" w:rsidRDefault="004F524E" w:rsidP="008D5C2A">
      <w:pPr>
        <w:rPr>
          <w:rFonts w:ascii="Arial" w:hAnsi="Arial" w:cs="Arial"/>
          <w:color w:val="000000" w:themeColor="text1"/>
        </w:rPr>
      </w:pPr>
    </w:p>
    <w:p w14:paraId="73D7F2DB" w14:textId="6A73C4E2" w:rsidR="004F524E" w:rsidRDefault="004F524E" w:rsidP="008D5C2A">
      <w:pPr>
        <w:rPr>
          <w:rFonts w:ascii="Arial" w:hAnsi="Arial" w:cs="Arial"/>
          <w:color w:val="000000" w:themeColor="text1"/>
        </w:rPr>
      </w:pPr>
    </w:p>
    <w:p w14:paraId="39329C4B" w14:textId="77777777" w:rsidR="004F524E" w:rsidRDefault="004F524E" w:rsidP="008D5C2A">
      <w:pPr>
        <w:rPr>
          <w:rFonts w:ascii="Arial" w:hAnsi="Arial" w:cs="Arial"/>
          <w:color w:val="000000" w:themeColor="text1"/>
        </w:rPr>
      </w:pPr>
    </w:p>
    <w:p w14:paraId="1EB4BBAF" w14:textId="77777777" w:rsidR="00457061" w:rsidRDefault="00457061" w:rsidP="008D5C2A">
      <w:pPr>
        <w:rPr>
          <w:rFonts w:ascii="Arial" w:hAnsi="Arial" w:cs="Arial"/>
          <w:color w:val="000000" w:themeColor="text1"/>
        </w:rPr>
      </w:pPr>
    </w:p>
    <w:p w14:paraId="3E1A0DE4" w14:textId="77777777" w:rsidR="00457061" w:rsidRDefault="00457061" w:rsidP="008D5C2A">
      <w:pPr>
        <w:rPr>
          <w:rFonts w:ascii="Arial" w:hAnsi="Arial" w:cs="Arial"/>
          <w:color w:val="000000" w:themeColor="text1"/>
        </w:rPr>
      </w:pPr>
    </w:p>
    <w:p w14:paraId="24C5C041" w14:textId="77777777" w:rsidR="00457061" w:rsidRDefault="00457061" w:rsidP="008D5C2A">
      <w:pPr>
        <w:rPr>
          <w:rFonts w:ascii="Arial" w:hAnsi="Arial" w:cs="Arial"/>
          <w:color w:val="000000" w:themeColor="text1"/>
        </w:rPr>
      </w:pPr>
    </w:p>
    <w:p w14:paraId="098950E5" w14:textId="77777777" w:rsidR="00457061" w:rsidRDefault="00457061" w:rsidP="008D5C2A">
      <w:pPr>
        <w:rPr>
          <w:rFonts w:ascii="Arial" w:hAnsi="Arial" w:cs="Arial"/>
          <w:color w:val="000000" w:themeColor="text1"/>
        </w:rPr>
      </w:pPr>
    </w:p>
    <w:p w14:paraId="6F217AB8" w14:textId="77777777" w:rsidR="00457061" w:rsidRDefault="00457061" w:rsidP="008D5C2A">
      <w:pPr>
        <w:rPr>
          <w:rFonts w:ascii="Arial" w:hAnsi="Arial" w:cs="Arial"/>
          <w:color w:val="000000" w:themeColor="text1"/>
        </w:rPr>
      </w:pPr>
    </w:p>
    <w:p w14:paraId="6277CC2D" w14:textId="3053E3C4" w:rsidR="00A3542A" w:rsidRPr="008D5C2A" w:rsidRDefault="00A3542A" w:rsidP="008D5C2A">
      <w:pPr>
        <w:rPr>
          <w:rFonts w:ascii="Arial" w:hAnsi="Arial" w:cs="Arial"/>
          <w:color w:val="000000" w:themeColor="text1"/>
        </w:rPr>
      </w:pPr>
    </w:p>
    <w:p w14:paraId="7579443B" w14:textId="77777777" w:rsidR="006A40E0" w:rsidRDefault="006A40E0">
      <w:pPr>
        <w:rPr>
          <w:rFonts w:ascii="Arial" w:hAnsi="Arial" w:cs="Arial"/>
          <w:color w:val="000000" w:themeColor="text1"/>
        </w:rPr>
      </w:pPr>
    </w:p>
    <w:p w14:paraId="6C4BC2B6" w14:textId="77777777" w:rsidR="000173B2" w:rsidRDefault="000173B2">
      <w:pPr>
        <w:rPr>
          <w:rFonts w:ascii="Arial" w:hAnsi="Arial" w:cs="Arial"/>
          <w:b/>
          <w:bCs/>
          <w:color w:val="00AB8E" w:themeColor="accent4"/>
        </w:rPr>
      </w:pPr>
    </w:p>
    <w:p w14:paraId="467DFDCC" w14:textId="6002F3B1" w:rsidR="00457061" w:rsidRPr="00457061" w:rsidRDefault="00457061">
      <w:pPr>
        <w:rPr>
          <w:rFonts w:ascii="Arial" w:hAnsi="Arial" w:cs="Arial"/>
          <w:b/>
          <w:bCs/>
          <w:color w:val="00AB8E" w:themeColor="accent4"/>
        </w:rPr>
      </w:pPr>
      <w:r w:rsidRPr="00457061">
        <w:rPr>
          <w:rFonts w:ascii="Arial" w:hAnsi="Arial" w:cs="Arial"/>
          <w:b/>
          <w:bCs/>
          <w:color w:val="00AB8E" w:themeColor="accent4"/>
        </w:rPr>
        <w:lastRenderedPageBreak/>
        <w:t>Step One: Define Mission, Vision, and Values</w:t>
      </w:r>
    </w:p>
    <w:p w14:paraId="0EB5F487" w14:textId="7D2F764C" w:rsidR="00EA31BA" w:rsidRPr="00B14315" w:rsidRDefault="001E41B8">
      <w:pPr>
        <w:rPr>
          <w:rFonts w:ascii="Arial" w:hAnsi="Arial" w:cs="Arial"/>
          <w:color w:val="000000" w:themeColor="text1"/>
        </w:rPr>
      </w:pPr>
      <w:r>
        <w:rPr>
          <w:rFonts w:ascii="Arial" w:hAnsi="Arial" w:cs="Arial"/>
          <w:color w:val="000000" w:themeColor="text1"/>
        </w:rPr>
        <w:t>It</w:t>
      </w:r>
      <w:r w:rsidR="00BF3D77">
        <w:rPr>
          <w:rFonts w:ascii="Arial" w:hAnsi="Arial" w:cs="Arial"/>
          <w:color w:val="000000" w:themeColor="text1"/>
        </w:rPr>
        <w:t xml:space="preserve"> is still critical for councils to align their goals and objectives to </w:t>
      </w:r>
      <w:r w:rsidR="009444E6">
        <w:rPr>
          <w:rFonts w:ascii="Arial" w:hAnsi="Arial" w:cs="Arial"/>
          <w:color w:val="000000" w:themeColor="text1"/>
        </w:rPr>
        <w:t xml:space="preserve">Girls on the Run’s </w:t>
      </w:r>
      <w:r w:rsidR="00BF3D77">
        <w:rPr>
          <w:rFonts w:ascii="Arial" w:hAnsi="Arial" w:cs="Arial"/>
          <w:color w:val="000000" w:themeColor="text1"/>
        </w:rPr>
        <w:t xml:space="preserve">vision, mission, and core values. </w:t>
      </w:r>
      <w:r>
        <w:rPr>
          <w:rFonts w:ascii="Arial" w:hAnsi="Arial" w:cs="Arial"/>
          <w:color w:val="000000" w:themeColor="text1"/>
        </w:rPr>
        <w:t>However, s</w:t>
      </w:r>
      <w:r w:rsidRPr="00A3542A">
        <w:rPr>
          <w:rFonts w:ascii="Arial" w:hAnsi="Arial" w:cs="Arial"/>
          <w:color w:val="000000" w:themeColor="text1"/>
        </w:rPr>
        <w:t xml:space="preserve">ince councils are part of </w:t>
      </w:r>
      <w:r>
        <w:rPr>
          <w:rFonts w:ascii="Arial" w:hAnsi="Arial" w:cs="Arial"/>
          <w:color w:val="000000" w:themeColor="text1"/>
        </w:rPr>
        <w:t>a f</w:t>
      </w:r>
      <w:r w:rsidRPr="00A3542A">
        <w:rPr>
          <w:rFonts w:ascii="Arial" w:hAnsi="Arial" w:cs="Arial"/>
          <w:color w:val="000000" w:themeColor="text1"/>
        </w:rPr>
        <w:t>ederated model, the</w:t>
      </w:r>
      <w:r>
        <w:rPr>
          <w:rFonts w:ascii="Arial" w:hAnsi="Arial" w:cs="Arial"/>
          <w:color w:val="000000" w:themeColor="text1"/>
        </w:rPr>
        <w:t xml:space="preserve"> v</w:t>
      </w:r>
      <w:r w:rsidRPr="00A3542A">
        <w:rPr>
          <w:rFonts w:ascii="Arial" w:hAnsi="Arial" w:cs="Arial"/>
          <w:color w:val="000000" w:themeColor="text1"/>
        </w:rPr>
        <w:t xml:space="preserve">ision, </w:t>
      </w:r>
      <w:r>
        <w:rPr>
          <w:rFonts w:ascii="Arial" w:hAnsi="Arial" w:cs="Arial"/>
          <w:color w:val="000000" w:themeColor="text1"/>
        </w:rPr>
        <w:t xml:space="preserve">mission, </w:t>
      </w:r>
      <w:r w:rsidRPr="00A3542A">
        <w:rPr>
          <w:rFonts w:ascii="Arial" w:hAnsi="Arial" w:cs="Arial"/>
          <w:color w:val="000000" w:themeColor="text1"/>
        </w:rPr>
        <w:t>and core values are set by GOTR</w:t>
      </w:r>
      <w:r w:rsidR="009E6F53">
        <w:rPr>
          <w:rFonts w:ascii="Arial" w:hAnsi="Arial" w:cs="Arial"/>
          <w:color w:val="000000" w:themeColor="text1"/>
        </w:rPr>
        <w:t xml:space="preserve"> HQ</w:t>
      </w:r>
      <w:r w:rsidRPr="00A3542A">
        <w:rPr>
          <w:rFonts w:ascii="Arial" w:hAnsi="Arial" w:cs="Arial"/>
          <w:color w:val="000000" w:themeColor="text1"/>
        </w:rPr>
        <w:t xml:space="preserve">. This eliminates a critical part </w:t>
      </w:r>
      <w:r>
        <w:rPr>
          <w:rFonts w:ascii="Arial" w:hAnsi="Arial" w:cs="Arial"/>
          <w:color w:val="000000" w:themeColor="text1"/>
        </w:rPr>
        <w:t xml:space="preserve">of </w:t>
      </w:r>
      <w:r w:rsidRPr="00A3542A">
        <w:rPr>
          <w:rFonts w:ascii="Arial" w:hAnsi="Arial" w:cs="Arial"/>
          <w:color w:val="000000" w:themeColor="text1"/>
        </w:rPr>
        <w:t>the strategic planning process and allows councils to focus on the other four steps.</w:t>
      </w:r>
    </w:p>
    <w:p w14:paraId="590AFD52" w14:textId="714F3DDA" w:rsidR="00865E93" w:rsidRDefault="00865E93">
      <w:pPr>
        <w:rPr>
          <w:rFonts w:ascii="Arial" w:hAnsi="Arial" w:cs="Arial"/>
          <w:b/>
          <w:bCs/>
          <w:color w:val="00AB8E" w:themeColor="accent4"/>
        </w:rPr>
      </w:pPr>
    </w:p>
    <w:p w14:paraId="37C6134F" w14:textId="491E2259" w:rsidR="00457061" w:rsidRDefault="00457061">
      <w:pPr>
        <w:rPr>
          <w:rFonts w:ascii="Arial" w:hAnsi="Arial" w:cs="Arial"/>
          <w:b/>
          <w:bCs/>
          <w:color w:val="00AB8E" w:themeColor="accent4"/>
        </w:rPr>
      </w:pPr>
      <w:r>
        <w:rPr>
          <w:rFonts w:ascii="Arial" w:hAnsi="Arial" w:cs="Arial"/>
          <w:b/>
          <w:bCs/>
          <w:color w:val="00AB8E" w:themeColor="accent4"/>
        </w:rPr>
        <w:t>Step Two:</w:t>
      </w:r>
      <w:r w:rsidR="005269F4">
        <w:rPr>
          <w:rFonts w:ascii="Arial" w:hAnsi="Arial" w:cs="Arial"/>
          <w:b/>
          <w:bCs/>
          <w:color w:val="00AB8E" w:themeColor="accent4"/>
        </w:rPr>
        <w:t xml:space="preserve"> Pre-Planning</w:t>
      </w:r>
    </w:p>
    <w:p w14:paraId="3C823B23" w14:textId="4A9BE8E2" w:rsidR="00F05377" w:rsidRPr="00673BE9" w:rsidRDefault="00EE368D" w:rsidP="0059192E">
      <w:pPr>
        <w:rPr>
          <w:rFonts w:ascii="Arial" w:hAnsi="Arial" w:cs="Arial"/>
          <w:b/>
          <w:bCs/>
        </w:rPr>
      </w:pPr>
      <w:r w:rsidRPr="00673BE9">
        <w:rPr>
          <w:rFonts w:ascii="Arial" w:hAnsi="Arial" w:cs="Arial"/>
          <w:b/>
          <w:bCs/>
        </w:rPr>
        <w:t xml:space="preserve">Who will lead </w:t>
      </w:r>
      <w:r w:rsidR="00CB6441" w:rsidRPr="00673BE9">
        <w:rPr>
          <w:rFonts w:ascii="Arial" w:hAnsi="Arial" w:cs="Arial"/>
          <w:b/>
          <w:bCs/>
        </w:rPr>
        <w:t>and manage the strategic planning process?</w:t>
      </w:r>
    </w:p>
    <w:p w14:paraId="74EC154D" w14:textId="77777777" w:rsidR="006E6E9F" w:rsidRPr="006E6E9F" w:rsidRDefault="0044098B" w:rsidP="0059192E">
      <w:pPr>
        <w:pStyle w:val="ListParagraph"/>
        <w:numPr>
          <w:ilvl w:val="0"/>
          <w:numId w:val="10"/>
        </w:numPr>
        <w:rPr>
          <w:rFonts w:ascii="Arial" w:hAnsi="Arial" w:cs="Arial"/>
          <w:b/>
          <w:bCs/>
        </w:rPr>
      </w:pPr>
      <w:r w:rsidRPr="00673BE9">
        <w:rPr>
          <w:rFonts w:ascii="Arial" w:hAnsi="Arial" w:cs="Arial"/>
          <w:color w:val="000000" w:themeColor="text1"/>
        </w:rPr>
        <w:t xml:space="preserve">The </w:t>
      </w:r>
      <w:r w:rsidR="00A728BC" w:rsidRPr="00673BE9">
        <w:rPr>
          <w:rFonts w:ascii="Arial" w:hAnsi="Arial" w:cs="Arial"/>
          <w:color w:val="000000" w:themeColor="text1"/>
        </w:rPr>
        <w:t xml:space="preserve">development, </w:t>
      </w:r>
      <w:r w:rsidR="00724EC8" w:rsidRPr="00673BE9">
        <w:rPr>
          <w:rFonts w:ascii="Arial" w:hAnsi="Arial" w:cs="Arial"/>
          <w:color w:val="000000" w:themeColor="text1"/>
        </w:rPr>
        <w:t>execution, and management of the strategic plan</w:t>
      </w:r>
      <w:r w:rsidRPr="00673BE9">
        <w:rPr>
          <w:rFonts w:ascii="Arial" w:hAnsi="Arial" w:cs="Arial"/>
          <w:color w:val="000000" w:themeColor="text1"/>
        </w:rPr>
        <w:t xml:space="preserve"> is a </w:t>
      </w:r>
      <w:r w:rsidRPr="00673BE9">
        <w:rPr>
          <w:rFonts w:ascii="Arial" w:hAnsi="Arial" w:cs="Arial"/>
          <w:b/>
          <w:bCs/>
          <w:color w:val="C5299B" w:themeColor="accent1"/>
        </w:rPr>
        <w:t xml:space="preserve">partnership between the staff and the board. </w:t>
      </w:r>
    </w:p>
    <w:p w14:paraId="069F7D15" w14:textId="558D0A0A" w:rsidR="00966622" w:rsidRPr="00090FF0" w:rsidRDefault="0009724E" w:rsidP="00966622">
      <w:pPr>
        <w:pStyle w:val="ListParagraph"/>
        <w:numPr>
          <w:ilvl w:val="0"/>
          <w:numId w:val="10"/>
        </w:numPr>
        <w:rPr>
          <w:rFonts w:ascii="Arial" w:hAnsi="Arial" w:cs="Arial"/>
          <w:b/>
          <w:bCs/>
        </w:rPr>
      </w:pPr>
      <w:r w:rsidRPr="00673BE9">
        <w:rPr>
          <w:rFonts w:ascii="Arial" w:hAnsi="Arial" w:cs="Arial"/>
          <w:color w:val="000000" w:themeColor="text1"/>
        </w:rPr>
        <w:t>Th</w:t>
      </w:r>
      <w:r w:rsidR="00D45062" w:rsidRPr="00673BE9">
        <w:rPr>
          <w:rFonts w:ascii="Arial" w:hAnsi="Arial" w:cs="Arial"/>
          <w:color w:val="000000" w:themeColor="text1"/>
        </w:rPr>
        <w:t>e key players</w:t>
      </w:r>
      <w:r w:rsidRPr="00673BE9">
        <w:rPr>
          <w:rFonts w:ascii="Arial" w:hAnsi="Arial" w:cs="Arial"/>
          <w:color w:val="000000" w:themeColor="text1"/>
        </w:rPr>
        <w:t xml:space="preserve"> will look different at each council</w:t>
      </w:r>
      <w:r w:rsidR="0008480D" w:rsidRPr="00673BE9">
        <w:rPr>
          <w:rFonts w:ascii="Arial" w:hAnsi="Arial" w:cs="Arial"/>
          <w:color w:val="000000" w:themeColor="text1"/>
        </w:rPr>
        <w:t xml:space="preserve"> but</w:t>
      </w:r>
      <w:r w:rsidR="00D23D9F" w:rsidRPr="00673BE9">
        <w:rPr>
          <w:rFonts w:ascii="Arial" w:hAnsi="Arial" w:cs="Arial"/>
          <w:color w:val="000000" w:themeColor="text1"/>
        </w:rPr>
        <w:t xml:space="preserve">, at minimum, </w:t>
      </w:r>
      <w:r w:rsidR="0008480D" w:rsidRPr="00673BE9">
        <w:rPr>
          <w:rFonts w:ascii="Arial" w:hAnsi="Arial" w:cs="Arial"/>
          <w:color w:val="000000" w:themeColor="text1"/>
        </w:rPr>
        <w:t xml:space="preserve">should always include a </w:t>
      </w:r>
      <w:r w:rsidR="00D23D9F" w:rsidRPr="00673BE9">
        <w:rPr>
          <w:rFonts w:ascii="Arial" w:hAnsi="Arial" w:cs="Arial"/>
          <w:color w:val="000000" w:themeColor="text1"/>
        </w:rPr>
        <w:t xml:space="preserve">collaboration between the council director and </w:t>
      </w:r>
      <w:r w:rsidR="001A3250" w:rsidRPr="00673BE9">
        <w:rPr>
          <w:rFonts w:ascii="Arial" w:hAnsi="Arial" w:cs="Arial"/>
          <w:color w:val="000000" w:themeColor="text1"/>
        </w:rPr>
        <w:t xml:space="preserve">board </w:t>
      </w:r>
      <w:r w:rsidR="0035289E" w:rsidRPr="00673BE9">
        <w:rPr>
          <w:rFonts w:ascii="Arial" w:hAnsi="Arial" w:cs="Arial"/>
          <w:color w:val="000000" w:themeColor="text1"/>
        </w:rPr>
        <w:t xml:space="preserve">leadership. </w:t>
      </w:r>
      <w:r w:rsidR="003F15E4" w:rsidRPr="00673BE9">
        <w:rPr>
          <w:rFonts w:ascii="Arial" w:hAnsi="Arial" w:cs="Arial"/>
          <w:color w:val="000000" w:themeColor="text1"/>
        </w:rPr>
        <w:t>Other</w:t>
      </w:r>
      <w:r w:rsidR="00A22861" w:rsidRPr="00673BE9">
        <w:rPr>
          <w:rFonts w:ascii="Arial" w:hAnsi="Arial" w:cs="Arial"/>
          <w:color w:val="000000" w:themeColor="text1"/>
        </w:rPr>
        <w:t xml:space="preserve"> scenarios could incorporate </w:t>
      </w:r>
      <w:r w:rsidR="00A4163A" w:rsidRPr="00673BE9">
        <w:rPr>
          <w:rFonts w:ascii="Arial" w:hAnsi="Arial" w:cs="Arial"/>
          <w:color w:val="000000" w:themeColor="text1"/>
        </w:rPr>
        <w:t>the</w:t>
      </w:r>
      <w:r w:rsidR="00EE09D5" w:rsidRPr="00673BE9">
        <w:rPr>
          <w:rFonts w:ascii="Arial" w:hAnsi="Arial" w:cs="Arial"/>
          <w:color w:val="000000" w:themeColor="text1"/>
        </w:rPr>
        <w:t xml:space="preserve"> </w:t>
      </w:r>
      <w:r w:rsidR="00F262EC" w:rsidRPr="00673BE9">
        <w:rPr>
          <w:rFonts w:ascii="Arial" w:hAnsi="Arial" w:cs="Arial"/>
          <w:color w:val="000000" w:themeColor="text1"/>
        </w:rPr>
        <w:t xml:space="preserve">council director plus the </w:t>
      </w:r>
      <w:r w:rsidR="00EE09D5" w:rsidRPr="00673BE9">
        <w:rPr>
          <w:rFonts w:ascii="Arial" w:hAnsi="Arial" w:cs="Arial"/>
          <w:color w:val="000000" w:themeColor="text1"/>
        </w:rPr>
        <w:t>governance committee, executive committee, or</w:t>
      </w:r>
      <w:r w:rsidR="008C0F0E" w:rsidRPr="00673BE9">
        <w:rPr>
          <w:rFonts w:ascii="Arial" w:hAnsi="Arial" w:cs="Arial"/>
          <w:color w:val="000000" w:themeColor="text1"/>
        </w:rPr>
        <w:t xml:space="preserve"> other board-led committee </w:t>
      </w:r>
      <w:r w:rsidR="00E50C89" w:rsidRPr="00673BE9">
        <w:rPr>
          <w:rFonts w:ascii="Arial" w:hAnsi="Arial" w:cs="Arial"/>
          <w:color w:val="000000" w:themeColor="text1"/>
        </w:rPr>
        <w:t>(</w:t>
      </w:r>
      <w:r w:rsidR="00413FB1" w:rsidRPr="00673BE9">
        <w:rPr>
          <w:rFonts w:ascii="Arial" w:hAnsi="Arial" w:cs="Arial"/>
          <w:color w:val="000000" w:themeColor="text1"/>
        </w:rPr>
        <w:t>i.e.</w:t>
      </w:r>
      <w:r w:rsidR="00E50C89" w:rsidRPr="00673BE9">
        <w:rPr>
          <w:rFonts w:ascii="Arial" w:hAnsi="Arial" w:cs="Arial"/>
          <w:color w:val="000000" w:themeColor="text1"/>
        </w:rPr>
        <w:t xml:space="preserve">: </w:t>
      </w:r>
      <w:r w:rsidR="00461AEE" w:rsidRPr="00673BE9">
        <w:rPr>
          <w:rFonts w:ascii="Arial" w:hAnsi="Arial" w:cs="Arial"/>
          <w:color w:val="000000" w:themeColor="text1"/>
        </w:rPr>
        <w:t>stra</w:t>
      </w:r>
      <w:r w:rsidR="00F24AC3" w:rsidRPr="00673BE9">
        <w:rPr>
          <w:rFonts w:ascii="Arial" w:hAnsi="Arial" w:cs="Arial"/>
          <w:color w:val="000000" w:themeColor="text1"/>
        </w:rPr>
        <w:t>tegic planning committee</w:t>
      </w:r>
      <w:r w:rsidR="00E50C89" w:rsidRPr="00673BE9">
        <w:rPr>
          <w:rFonts w:ascii="Arial" w:hAnsi="Arial" w:cs="Arial"/>
          <w:color w:val="000000" w:themeColor="text1"/>
        </w:rPr>
        <w:t>).</w:t>
      </w:r>
    </w:p>
    <w:p w14:paraId="798D7691" w14:textId="19427DA7" w:rsidR="0059192E" w:rsidRPr="00301570" w:rsidRDefault="008E4D26" w:rsidP="0059192E">
      <w:pPr>
        <w:pStyle w:val="ListParagraph"/>
        <w:numPr>
          <w:ilvl w:val="0"/>
          <w:numId w:val="10"/>
        </w:numPr>
        <w:rPr>
          <w:rFonts w:ascii="Arial" w:hAnsi="Arial" w:cs="Arial"/>
          <w:b/>
          <w:bCs/>
        </w:rPr>
      </w:pPr>
      <w:r w:rsidRPr="7E4317BC">
        <w:rPr>
          <w:rFonts w:ascii="Arial" w:hAnsi="Arial" w:cs="Arial"/>
          <w:color w:val="000000" w:themeColor="text2"/>
        </w:rPr>
        <w:t>Depending on the life cycle of the council or</w:t>
      </w:r>
      <w:r w:rsidR="000A1372" w:rsidRPr="7E4317BC">
        <w:rPr>
          <w:rFonts w:ascii="Arial" w:hAnsi="Arial" w:cs="Arial"/>
          <w:color w:val="000000" w:themeColor="text2"/>
        </w:rPr>
        <w:t xml:space="preserve"> </w:t>
      </w:r>
      <w:r w:rsidR="00152EAA" w:rsidRPr="7E4317BC">
        <w:rPr>
          <w:rFonts w:ascii="Arial" w:hAnsi="Arial" w:cs="Arial"/>
          <w:color w:val="000000" w:themeColor="text2"/>
        </w:rPr>
        <w:t>new initia</w:t>
      </w:r>
      <w:r w:rsidR="00C146CA" w:rsidRPr="7E4317BC">
        <w:rPr>
          <w:rFonts w:ascii="Arial" w:hAnsi="Arial" w:cs="Arial"/>
          <w:color w:val="000000" w:themeColor="text2"/>
        </w:rPr>
        <w:t>tives on the horizon, a council may</w:t>
      </w:r>
      <w:r w:rsidR="00ED25FA" w:rsidRPr="7E4317BC">
        <w:rPr>
          <w:rFonts w:ascii="Arial" w:hAnsi="Arial" w:cs="Arial"/>
          <w:color w:val="000000" w:themeColor="text2"/>
        </w:rPr>
        <w:t xml:space="preserve"> occasionally</w:t>
      </w:r>
      <w:r w:rsidR="00C146CA" w:rsidRPr="7E4317BC">
        <w:rPr>
          <w:rFonts w:ascii="Arial" w:hAnsi="Arial" w:cs="Arial"/>
          <w:color w:val="000000" w:themeColor="text2"/>
        </w:rPr>
        <w:t xml:space="preserve"> opt to utilize a</w:t>
      </w:r>
      <w:r w:rsidR="00C04272">
        <w:rPr>
          <w:rFonts w:ascii="Arial" w:hAnsi="Arial" w:cs="Arial"/>
          <w:color w:val="000000" w:themeColor="text2"/>
        </w:rPr>
        <w:t xml:space="preserve">n </w:t>
      </w:r>
      <w:r w:rsidR="00C82F55">
        <w:rPr>
          <w:rFonts w:ascii="Arial" w:hAnsi="Arial" w:cs="Arial"/>
          <w:color w:val="000000" w:themeColor="text2"/>
        </w:rPr>
        <w:t>external</w:t>
      </w:r>
      <w:r w:rsidR="00C82F55" w:rsidRPr="7E4317BC">
        <w:rPr>
          <w:rFonts w:ascii="Arial" w:hAnsi="Arial" w:cs="Arial"/>
          <w:color w:val="000000" w:themeColor="text2"/>
        </w:rPr>
        <w:t xml:space="preserve"> facilitator</w:t>
      </w:r>
      <w:r w:rsidR="00C146CA" w:rsidRPr="7E4317BC">
        <w:rPr>
          <w:rFonts w:ascii="Arial" w:hAnsi="Arial" w:cs="Arial"/>
          <w:color w:val="000000" w:themeColor="text2"/>
        </w:rPr>
        <w:t xml:space="preserve"> or consultant t</w:t>
      </w:r>
      <w:r w:rsidR="00EB360A" w:rsidRPr="7E4317BC">
        <w:rPr>
          <w:rFonts w:ascii="Arial" w:hAnsi="Arial" w:cs="Arial"/>
          <w:color w:val="000000" w:themeColor="text2"/>
        </w:rPr>
        <w:t xml:space="preserve">o </w:t>
      </w:r>
      <w:r w:rsidR="00F36568" w:rsidRPr="7E4317BC">
        <w:rPr>
          <w:rFonts w:ascii="Arial" w:hAnsi="Arial" w:cs="Arial"/>
          <w:color w:val="000000" w:themeColor="text2"/>
        </w:rPr>
        <w:t>lead the process</w:t>
      </w:r>
      <w:r w:rsidR="00C82F55">
        <w:rPr>
          <w:rStyle w:val="cf01"/>
        </w:rPr>
        <w:t xml:space="preserve">. </w:t>
      </w:r>
      <w:r w:rsidR="00C82F55" w:rsidRPr="002241F6">
        <w:rPr>
          <w:rStyle w:val="cf01"/>
          <w:rFonts w:ascii="Arial" w:hAnsi="Arial" w:cs="Arial"/>
          <w:sz w:val="22"/>
          <w:szCs w:val="22"/>
        </w:rPr>
        <w:t>H</w:t>
      </w:r>
      <w:r w:rsidR="00A636F6" w:rsidRPr="002241F6">
        <w:rPr>
          <w:rStyle w:val="cf01"/>
          <w:rFonts w:ascii="Arial" w:hAnsi="Arial" w:cs="Arial"/>
          <w:sz w:val="22"/>
          <w:szCs w:val="22"/>
        </w:rPr>
        <w:t>owever</w:t>
      </w:r>
      <w:r w:rsidR="00DF32EB" w:rsidRPr="002241F6">
        <w:rPr>
          <w:rStyle w:val="cf01"/>
          <w:rFonts w:ascii="Arial" w:hAnsi="Arial" w:cs="Arial"/>
          <w:sz w:val="22"/>
          <w:szCs w:val="22"/>
        </w:rPr>
        <w:t xml:space="preserve"> this</w:t>
      </w:r>
      <w:r w:rsidR="00A7236E" w:rsidRPr="002241F6">
        <w:rPr>
          <w:rStyle w:val="cf01"/>
          <w:rFonts w:ascii="Arial" w:hAnsi="Arial" w:cs="Arial"/>
          <w:sz w:val="22"/>
          <w:szCs w:val="22"/>
        </w:rPr>
        <w:t xml:space="preserve"> isn't often needed unless significant changes or goals are happening at the council (</w:t>
      </w:r>
      <w:proofErr w:type="spellStart"/>
      <w:r w:rsidR="00FC6499" w:rsidRPr="002241F6">
        <w:rPr>
          <w:rStyle w:val="cf01"/>
          <w:rFonts w:ascii="Arial" w:hAnsi="Arial" w:cs="Arial"/>
          <w:sz w:val="22"/>
          <w:szCs w:val="22"/>
        </w:rPr>
        <w:t>ie</w:t>
      </w:r>
      <w:proofErr w:type="spellEnd"/>
      <w:r w:rsidR="00FC6499" w:rsidRPr="002241F6">
        <w:rPr>
          <w:rStyle w:val="cf01"/>
          <w:rFonts w:ascii="Arial" w:hAnsi="Arial" w:cs="Arial"/>
          <w:sz w:val="22"/>
          <w:szCs w:val="22"/>
        </w:rPr>
        <w:t xml:space="preserve">: </w:t>
      </w:r>
      <w:r w:rsidR="00A7236E" w:rsidRPr="002241F6">
        <w:rPr>
          <w:rStyle w:val="cf01"/>
          <w:rFonts w:ascii="Arial" w:hAnsi="Arial" w:cs="Arial"/>
          <w:sz w:val="22"/>
          <w:szCs w:val="22"/>
        </w:rPr>
        <w:t xml:space="preserve">new territory, different service model, </w:t>
      </w:r>
      <w:r w:rsidR="00C82F55" w:rsidRPr="002241F6">
        <w:rPr>
          <w:rStyle w:val="cf01"/>
          <w:rFonts w:ascii="Arial" w:hAnsi="Arial" w:cs="Arial"/>
          <w:sz w:val="22"/>
          <w:szCs w:val="22"/>
        </w:rPr>
        <w:t>etc.</w:t>
      </w:r>
      <w:r w:rsidR="00A7236E" w:rsidRPr="002241F6">
        <w:rPr>
          <w:rStyle w:val="cf01"/>
          <w:rFonts w:ascii="Arial" w:hAnsi="Arial" w:cs="Arial"/>
          <w:sz w:val="22"/>
          <w:szCs w:val="22"/>
        </w:rPr>
        <w:t>)</w:t>
      </w:r>
      <w:r w:rsidR="00FC6499" w:rsidRPr="002241F6">
        <w:rPr>
          <w:rStyle w:val="cf01"/>
          <w:rFonts w:ascii="Arial" w:hAnsi="Arial" w:cs="Arial"/>
          <w:sz w:val="22"/>
          <w:szCs w:val="22"/>
        </w:rPr>
        <w:t>.</w:t>
      </w:r>
      <w:r w:rsidR="00F139EF" w:rsidRPr="7E4317BC">
        <w:rPr>
          <w:rFonts w:ascii="Arial" w:hAnsi="Arial" w:cs="Arial"/>
          <w:color w:val="000000" w:themeColor="text2"/>
        </w:rPr>
        <w:t xml:space="preserve"> This Strategic Planning: Five-Step P</w:t>
      </w:r>
      <w:r w:rsidR="00AB5FF8" w:rsidRPr="7E4317BC">
        <w:rPr>
          <w:rFonts w:ascii="Arial" w:hAnsi="Arial" w:cs="Arial"/>
          <w:color w:val="000000" w:themeColor="text2"/>
        </w:rPr>
        <w:t xml:space="preserve">rocess Guide is designed to create </w:t>
      </w:r>
      <w:r w:rsidR="000D5CCB" w:rsidRPr="7E4317BC">
        <w:rPr>
          <w:rFonts w:ascii="Arial" w:hAnsi="Arial" w:cs="Arial"/>
          <w:color w:val="000000" w:themeColor="text2"/>
        </w:rPr>
        <w:t>a susta</w:t>
      </w:r>
      <w:r w:rsidR="002B1C3F" w:rsidRPr="7E4317BC">
        <w:rPr>
          <w:rFonts w:ascii="Arial" w:hAnsi="Arial" w:cs="Arial"/>
          <w:color w:val="000000" w:themeColor="text2"/>
        </w:rPr>
        <w:t xml:space="preserve">inable process that is </w:t>
      </w:r>
      <w:r w:rsidR="00007480" w:rsidRPr="7E4317BC">
        <w:rPr>
          <w:rFonts w:ascii="Arial" w:hAnsi="Arial" w:cs="Arial"/>
          <w:color w:val="000000" w:themeColor="text2"/>
        </w:rPr>
        <w:t>internally lead</w:t>
      </w:r>
      <w:r w:rsidR="00154422" w:rsidRPr="7E4317BC">
        <w:rPr>
          <w:rFonts w:ascii="Arial" w:hAnsi="Arial" w:cs="Arial"/>
          <w:color w:val="000000" w:themeColor="text2"/>
        </w:rPr>
        <w:t xml:space="preserve"> and managed.</w:t>
      </w:r>
    </w:p>
    <w:p w14:paraId="5368E962" w14:textId="395FC711" w:rsidR="00301570" w:rsidRPr="00BF4CBA" w:rsidRDefault="00D25F1E" w:rsidP="0083238A">
      <w:pPr>
        <w:pStyle w:val="ListParagraph"/>
        <w:numPr>
          <w:ilvl w:val="1"/>
          <w:numId w:val="10"/>
        </w:numPr>
        <w:rPr>
          <w:rFonts w:ascii="Arial" w:hAnsi="Arial" w:cs="Arial"/>
          <w:b/>
          <w:bCs/>
        </w:rPr>
      </w:pPr>
      <w:r w:rsidRPr="00D25F1E">
        <w:rPr>
          <w:rFonts w:ascii="Arial" w:hAnsi="Arial" w:cs="Arial"/>
          <w:b/>
          <w:bCs/>
          <w:color w:val="000000" w:themeColor="text1"/>
        </w:rPr>
        <w:t>Supporting Resource(s)</w:t>
      </w:r>
      <w:r>
        <w:rPr>
          <w:rFonts w:ascii="Arial" w:hAnsi="Arial" w:cs="Arial"/>
          <w:b/>
          <w:bCs/>
          <w:color w:val="000000" w:themeColor="text1"/>
        </w:rPr>
        <w:t xml:space="preserve"> on Council Portal and Board Resource Page</w:t>
      </w:r>
      <w:r w:rsidRPr="00D25F1E">
        <w:rPr>
          <w:rFonts w:ascii="Arial" w:hAnsi="Arial" w:cs="Arial"/>
          <w:b/>
          <w:bCs/>
          <w:color w:val="000000" w:themeColor="text1"/>
        </w:rPr>
        <w:t xml:space="preserve">: </w:t>
      </w:r>
      <w:hyperlink r:id="rId21" w:history="1">
        <w:r w:rsidR="001D1998" w:rsidRPr="001D1998">
          <w:rPr>
            <w:rStyle w:val="Hyperlink"/>
            <w:rFonts w:ascii="Arial" w:hAnsi="Arial" w:cs="Arial"/>
          </w:rPr>
          <w:t>Executive Director Job Description</w:t>
        </w:r>
      </w:hyperlink>
      <w:r w:rsidR="001D1998" w:rsidRPr="001D1998">
        <w:rPr>
          <w:rFonts w:ascii="Arial" w:hAnsi="Arial" w:cs="Arial"/>
          <w:color w:val="000000" w:themeColor="text1"/>
        </w:rPr>
        <w:t>,</w:t>
      </w:r>
      <w:r w:rsidR="001D1998">
        <w:rPr>
          <w:rFonts w:ascii="Arial" w:hAnsi="Arial" w:cs="Arial"/>
          <w:b/>
          <w:bCs/>
          <w:color w:val="000000" w:themeColor="text1"/>
        </w:rPr>
        <w:t xml:space="preserve"> </w:t>
      </w:r>
      <w:hyperlink r:id="rId22" w:history="1">
        <w:r w:rsidR="00301570" w:rsidRPr="009A7BE3">
          <w:rPr>
            <w:rStyle w:val="Hyperlink"/>
            <w:rFonts w:ascii="Arial" w:hAnsi="Arial" w:cs="Arial"/>
          </w:rPr>
          <w:t xml:space="preserve">Board Member </w:t>
        </w:r>
        <w:r w:rsidR="009A7BE3" w:rsidRPr="009A7BE3">
          <w:rPr>
            <w:rStyle w:val="Hyperlink"/>
            <w:rFonts w:ascii="Arial" w:hAnsi="Arial" w:cs="Arial"/>
          </w:rPr>
          <w:t>Position Description</w:t>
        </w:r>
      </w:hyperlink>
      <w:r w:rsidR="000334A9">
        <w:rPr>
          <w:rFonts w:ascii="Arial" w:hAnsi="Arial" w:cs="Arial"/>
          <w:color w:val="000000" w:themeColor="text1"/>
        </w:rPr>
        <w:t xml:space="preserve"> and </w:t>
      </w:r>
      <w:hyperlink r:id="rId23" w:history="1">
        <w:r w:rsidR="000334A9" w:rsidRPr="000334A9">
          <w:rPr>
            <w:rStyle w:val="Hyperlink"/>
            <w:rFonts w:ascii="Arial" w:hAnsi="Arial" w:cs="Arial"/>
          </w:rPr>
          <w:t>Ten Basic Responsibilities of a Board</w:t>
        </w:r>
      </w:hyperlink>
    </w:p>
    <w:p w14:paraId="1EBFB90C" w14:textId="69B9066F" w:rsidR="00BF4CBA" w:rsidRDefault="00BF4CBA" w:rsidP="00BF4CBA">
      <w:pPr>
        <w:rPr>
          <w:rFonts w:ascii="Arial" w:hAnsi="Arial" w:cs="Arial"/>
          <w:b/>
          <w:bCs/>
        </w:rPr>
      </w:pPr>
      <w:r>
        <w:rPr>
          <w:rFonts w:ascii="Arial" w:hAnsi="Arial" w:cs="Arial"/>
          <w:b/>
          <w:bCs/>
        </w:rPr>
        <w:t xml:space="preserve">Are staff involved in the </w:t>
      </w:r>
      <w:r w:rsidR="009E497F" w:rsidRPr="00673BE9">
        <w:rPr>
          <w:rFonts w:ascii="Arial" w:hAnsi="Arial" w:cs="Arial"/>
          <w:b/>
          <w:bCs/>
        </w:rPr>
        <w:t>strategic planning process</w:t>
      </w:r>
      <w:r w:rsidR="009E497F">
        <w:rPr>
          <w:rFonts w:ascii="Arial" w:hAnsi="Arial" w:cs="Arial"/>
          <w:b/>
          <w:bCs/>
        </w:rPr>
        <w:t>?</w:t>
      </w:r>
    </w:p>
    <w:p w14:paraId="7C5D5DE3" w14:textId="7B1CC7E4" w:rsidR="00A51432" w:rsidRPr="00090FF0" w:rsidRDefault="00725A61" w:rsidP="00BF4CBA">
      <w:pPr>
        <w:pStyle w:val="ListParagraph"/>
        <w:numPr>
          <w:ilvl w:val="0"/>
          <w:numId w:val="10"/>
        </w:numPr>
        <w:rPr>
          <w:rFonts w:ascii="Arial" w:hAnsi="Arial" w:cs="Arial"/>
        </w:rPr>
      </w:pPr>
      <w:r>
        <w:rPr>
          <w:rFonts w:ascii="Arial" w:hAnsi="Arial" w:cs="Arial"/>
        </w:rPr>
        <w:t xml:space="preserve">Involving staff in the planning process is important to achieving buy-in, especially when it comes </w:t>
      </w:r>
      <w:r w:rsidR="00B704F9">
        <w:rPr>
          <w:rFonts w:ascii="Arial" w:hAnsi="Arial" w:cs="Arial"/>
        </w:rPr>
        <w:t>time to implement</w:t>
      </w:r>
      <w:r>
        <w:rPr>
          <w:rFonts w:ascii="Arial" w:hAnsi="Arial" w:cs="Arial"/>
        </w:rPr>
        <w:t>.</w:t>
      </w:r>
      <w:r>
        <w:rPr>
          <w:rFonts w:ascii="Arial" w:hAnsi="Arial" w:cs="Arial"/>
          <w:b/>
          <w:bCs/>
          <w:color w:val="C5299B" w:themeColor="accent1"/>
        </w:rPr>
        <w:t xml:space="preserve"> </w:t>
      </w:r>
      <w:r w:rsidRPr="00B704F9">
        <w:rPr>
          <w:rFonts w:ascii="Arial" w:hAnsi="Arial" w:cs="Arial"/>
        </w:rPr>
        <w:t>There</w:t>
      </w:r>
      <w:r w:rsidR="00BD3588" w:rsidRPr="00B704F9">
        <w:rPr>
          <w:rFonts w:ascii="Arial" w:hAnsi="Arial" w:cs="Arial"/>
        </w:rPr>
        <w:t xml:space="preserve"> are a few great ways to include staff in the strategic planning process.</w:t>
      </w:r>
      <w:r w:rsidR="00A51432" w:rsidRPr="00B704F9">
        <w:rPr>
          <w:rFonts w:ascii="Arial" w:hAnsi="Arial" w:cs="Arial"/>
        </w:rPr>
        <w:t xml:space="preserve"> </w:t>
      </w:r>
    </w:p>
    <w:p w14:paraId="4ED4F5E2" w14:textId="177FF88E" w:rsidR="009861F8" w:rsidRDefault="00F53EC3" w:rsidP="00A51432">
      <w:pPr>
        <w:pStyle w:val="ListParagraph"/>
        <w:numPr>
          <w:ilvl w:val="1"/>
          <w:numId w:val="10"/>
        </w:numPr>
        <w:rPr>
          <w:rFonts w:ascii="Arial" w:hAnsi="Arial" w:cs="Arial"/>
        </w:rPr>
      </w:pPr>
      <w:r>
        <w:rPr>
          <w:rFonts w:ascii="Arial" w:hAnsi="Arial" w:cs="Arial"/>
          <w:b/>
          <w:bCs/>
        </w:rPr>
        <w:t>Participate</w:t>
      </w:r>
      <w:r w:rsidR="00B47F92">
        <w:rPr>
          <w:rFonts w:ascii="Arial" w:hAnsi="Arial" w:cs="Arial"/>
          <w:b/>
          <w:bCs/>
        </w:rPr>
        <w:t xml:space="preserve"> in </w:t>
      </w:r>
      <w:r w:rsidR="009861F8" w:rsidRPr="00774A40">
        <w:rPr>
          <w:rFonts w:ascii="Arial" w:hAnsi="Arial" w:cs="Arial"/>
          <w:b/>
          <w:bCs/>
        </w:rPr>
        <w:t>SWOT Analysis:</w:t>
      </w:r>
      <w:r w:rsidR="00E23BAA" w:rsidRPr="00774A40">
        <w:rPr>
          <w:rFonts w:ascii="Arial" w:hAnsi="Arial" w:cs="Arial"/>
          <w:b/>
          <w:bCs/>
        </w:rPr>
        <w:t xml:space="preserve"> </w:t>
      </w:r>
      <w:r w:rsidR="00F8488B" w:rsidRPr="00774A40">
        <w:rPr>
          <w:rFonts w:ascii="Arial" w:hAnsi="Arial" w:cs="Arial"/>
          <w:b/>
          <w:bCs/>
          <w:color w:val="C5299B" w:themeColor="accent1"/>
        </w:rPr>
        <w:t xml:space="preserve">Staff input is </w:t>
      </w:r>
      <w:r w:rsidR="00ED0E8F" w:rsidRPr="00774A40">
        <w:rPr>
          <w:rFonts w:ascii="Arial" w:hAnsi="Arial" w:cs="Arial"/>
          <w:b/>
          <w:bCs/>
          <w:color w:val="C5299B" w:themeColor="accent1"/>
        </w:rPr>
        <w:t xml:space="preserve">necessary and </w:t>
      </w:r>
      <w:r w:rsidR="00F8488B" w:rsidRPr="00774A40">
        <w:rPr>
          <w:rFonts w:ascii="Arial" w:hAnsi="Arial" w:cs="Arial"/>
          <w:b/>
          <w:bCs/>
          <w:color w:val="C5299B" w:themeColor="accent1"/>
        </w:rPr>
        <w:t>valuable</w:t>
      </w:r>
      <w:r w:rsidR="00F8488B" w:rsidRPr="00774A40">
        <w:rPr>
          <w:rFonts w:ascii="Arial" w:hAnsi="Arial" w:cs="Arial"/>
          <w:b/>
          <w:bCs/>
        </w:rPr>
        <w:t>.</w:t>
      </w:r>
      <w:r w:rsidR="00F8488B" w:rsidRPr="00774A40">
        <w:rPr>
          <w:rFonts w:ascii="Arial" w:hAnsi="Arial" w:cs="Arial"/>
        </w:rPr>
        <w:t xml:space="preserve"> </w:t>
      </w:r>
      <w:r w:rsidR="001B61F9" w:rsidRPr="00774A40">
        <w:rPr>
          <w:rFonts w:ascii="Arial" w:hAnsi="Arial" w:cs="Arial"/>
        </w:rPr>
        <w:t xml:space="preserve">If your council is </w:t>
      </w:r>
      <w:r w:rsidR="002D5232" w:rsidRPr="00774A40">
        <w:rPr>
          <w:rFonts w:ascii="Arial" w:hAnsi="Arial" w:cs="Arial"/>
        </w:rPr>
        <w:t>hosting a planning session</w:t>
      </w:r>
      <w:r w:rsidR="001E0AAE" w:rsidRPr="00774A40">
        <w:rPr>
          <w:rFonts w:ascii="Arial" w:hAnsi="Arial" w:cs="Arial"/>
        </w:rPr>
        <w:t xml:space="preserve"> and staff will be present</w:t>
      </w:r>
      <w:r w:rsidR="0023547F" w:rsidRPr="00774A40">
        <w:rPr>
          <w:rFonts w:ascii="Arial" w:hAnsi="Arial" w:cs="Arial"/>
        </w:rPr>
        <w:t>, s</w:t>
      </w:r>
      <w:r w:rsidR="00656479" w:rsidRPr="00774A40">
        <w:rPr>
          <w:rFonts w:ascii="Arial" w:hAnsi="Arial" w:cs="Arial"/>
        </w:rPr>
        <w:t xml:space="preserve">taff </w:t>
      </w:r>
      <w:r w:rsidR="00207BAB">
        <w:rPr>
          <w:rFonts w:ascii="Arial" w:hAnsi="Arial" w:cs="Arial"/>
        </w:rPr>
        <w:t>can</w:t>
      </w:r>
      <w:r w:rsidR="005D6FCD">
        <w:rPr>
          <w:rFonts w:ascii="Arial" w:hAnsi="Arial" w:cs="Arial"/>
        </w:rPr>
        <w:t xml:space="preserve"> participate in the </w:t>
      </w:r>
      <w:r w:rsidR="007E0164">
        <w:rPr>
          <w:rFonts w:ascii="Arial" w:hAnsi="Arial" w:cs="Arial"/>
        </w:rPr>
        <w:t xml:space="preserve">SWOT </w:t>
      </w:r>
      <w:r w:rsidR="004331CD">
        <w:rPr>
          <w:rFonts w:ascii="Arial" w:hAnsi="Arial" w:cs="Arial"/>
        </w:rPr>
        <w:t xml:space="preserve">analysis </w:t>
      </w:r>
      <w:r w:rsidR="009B084C">
        <w:rPr>
          <w:rFonts w:ascii="Arial" w:hAnsi="Arial" w:cs="Arial"/>
        </w:rPr>
        <w:t xml:space="preserve">portion of the session. </w:t>
      </w:r>
      <w:r w:rsidR="00A17B2B">
        <w:rPr>
          <w:rFonts w:ascii="Arial" w:hAnsi="Arial" w:cs="Arial"/>
        </w:rPr>
        <w:t xml:space="preserve">(note: staff should be removed from any </w:t>
      </w:r>
      <w:r w:rsidR="004337F5">
        <w:rPr>
          <w:rFonts w:ascii="Arial" w:hAnsi="Arial" w:cs="Arial"/>
        </w:rPr>
        <w:t xml:space="preserve">other </w:t>
      </w:r>
      <w:r w:rsidR="00A17B2B">
        <w:rPr>
          <w:rFonts w:ascii="Arial" w:hAnsi="Arial" w:cs="Arial"/>
        </w:rPr>
        <w:t>session</w:t>
      </w:r>
      <w:r w:rsidR="004337F5">
        <w:rPr>
          <w:rFonts w:ascii="Arial" w:hAnsi="Arial" w:cs="Arial"/>
        </w:rPr>
        <w:t>s</w:t>
      </w:r>
      <w:r w:rsidR="00A17B2B">
        <w:rPr>
          <w:rFonts w:ascii="Arial" w:hAnsi="Arial" w:cs="Arial"/>
        </w:rPr>
        <w:t xml:space="preserve"> that discusses </w:t>
      </w:r>
      <w:r w:rsidR="00EE7377">
        <w:rPr>
          <w:rFonts w:ascii="Arial" w:hAnsi="Arial" w:cs="Arial"/>
        </w:rPr>
        <w:t xml:space="preserve">sensitive </w:t>
      </w:r>
      <w:r w:rsidR="00785A2E">
        <w:rPr>
          <w:rFonts w:ascii="Arial" w:hAnsi="Arial" w:cs="Arial"/>
        </w:rPr>
        <w:t>informatio</w:t>
      </w:r>
      <w:r w:rsidR="006F764A">
        <w:rPr>
          <w:rFonts w:ascii="Arial" w:hAnsi="Arial" w:cs="Arial"/>
        </w:rPr>
        <w:t>n)</w:t>
      </w:r>
    </w:p>
    <w:p w14:paraId="60D78096" w14:textId="443C01F3" w:rsidR="007E0164" w:rsidRPr="00090FF0" w:rsidRDefault="006D3CEE" w:rsidP="00090FF0">
      <w:pPr>
        <w:pStyle w:val="ListParagraph"/>
        <w:numPr>
          <w:ilvl w:val="1"/>
          <w:numId w:val="10"/>
        </w:numPr>
        <w:rPr>
          <w:rFonts w:ascii="Arial" w:hAnsi="Arial" w:cs="Arial"/>
        </w:rPr>
      </w:pPr>
      <w:r w:rsidRPr="00774A40">
        <w:rPr>
          <w:rFonts w:ascii="Arial" w:hAnsi="Arial" w:cs="Arial"/>
          <w:b/>
          <w:bCs/>
        </w:rPr>
        <w:t>Collect Feedback</w:t>
      </w:r>
      <w:r w:rsidR="00F53EC3">
        <w:rPr>
          <w:rFonts w:ascii="Arial" w:hAnsi="Arial" w:cs="Arial"/>
          <w:b/>
          <w:bCs/>
        </w:rPr>
        <w:t xml:space="preserve"> Prior</w:t>
      </w:r>
      <w:r w:rsidR="00CF4430" w:rsidRPr="00774A40">
        <w:rPr>
          <w:rFonts w:ascii="Arial" w:hAnsi="Arial" w:cs="Arial"/>
          <w:b/>
          <w:bCs/>
        </w:rPr>
        <w:t>:</w:t>
      </w:r>
      <w:r w:rsidR="00CF4430">
        <w:rPr>
          <w:rFonts w:ascii="Arial" w:hAnsi="Arial" w:cs="Arial"/>
        </w:rPr>
        <w:t xml:space="preserve"> </w:t>
      </w:r>
      <w:r w:rsidR="00B1443A">
        <w:rPr>
          <w:rFonts w:ascii="Arial" w:hAnsi="Arial" w:cs="Arial"/>
        </w:rPr>
        <w:t xml:space="preserve">If staff will not be </w:t>
      </w:r>
      <w:r w:rsidR="003A6C27">
        <w:rPr>
          <w:rFonts w:ascii="Arial" w:hAnsi="Arial" w:cs="Arial"/>
        </w:rPr>
        <w:t xml:space="preserve">present </w:t>
      </w:r>
      <w:r w:rsidR="002E2F82">
        <w:rPr>
          <w:rFonts w:ascii="Arial" w:hAnsi="Arial" w:cs="Arial"/>
        </w:rPr>
        <w:t>for the SWOT activity, a</w:t>
      </w:r>
      <w:r w:rsidR="0037519D">
        <w:rPr>
          <w:rFonts w:ascii="Arial" w:hAnsi="Arial" w:cs="Arial"/>
        </w:rPr>
        <w:t xml:space="preserve">dminister a survey </w:t>
      </w:r>
      <w:r w:rsidR="00207BAB" w:rsidRPr="00090FF0">
        <w:rPr>
          <w:rFonts w:ascii="Arial" w:hAnsi="Arial" w:cs="Arial"/>
        </w:rPr>
        <w:t xml:space="preserve">or </w:t>
      </w:r>
      <w:r w:rsidR="0037519D">
        <w:rPr>
          <w:rFonts w:ascii="Arial" w:hAnsi="Arial" w:cs="Arial"/>
        </w:rPr>
        <w:t xml:space="preserve">collect </w:t>
      </w:r>
      <w:r w:rsidR="00207BAB" w:rsidRPr="00090FF0">
        <w:rPr>
          <w:rFonts w:ascii="Arial" w:hAnsi="Arial" w:cs="Arial"/>
        </w:rPr>
        <w:t>feedback</w:t>
      </w:r>
      <w:r w:rsidR="00B704F9">
        <w:rPr>
          <w:rFonts w:ascii="Arial" w:hAnsi="Arial" w:cs="Arial"/>
        </w:rPr>
        <w:t xml:space="preserve"> </w:t>
      </w:r>
      <w:r w:rsidR="00207BAB" w:rsidRPr="00090FF0">
        <w:rPr>
          <w:rFonts w:ascii="Arial" w:hAnsi="Arial" w:cs="Arial"/>
        </w:rPr>
        <w:t>t</w:t>
      </w:r>
      <w:r w:rsidR="000E06F5">
        <w:rPr>
          <w:rFonts w:ascii="Arial" w:hAnsi="Arial" w:cs="Arial"/>
        </w:rPr>
        <w:t>hat can</w:t>
      </w:r>
      <w:r w:rsidR="00207BAB" w:rsidRPr="00090FF0">
        <w:rPr>
          <w:rFonts w:ascii="Arial" w:hAnsi="Arial" w:cs="Arial"/>
        </w:rPr>
        <w:t xml:space="preserve"> b</w:t>
      </w:r>
      <w:r w:rsidR="004A06BE" w:rsidRPr="00090FF0">
        <w:rPr>
          <w:rFonts w:ascii="Arial" w:hAnsi="Arial" w:cs="Arial"/>
        </w:rPr>
        <w:t>e</w:t>
      </w:r>
      <w:r w:rsidR="00232B08" w:rsidRPr="00090FF0">
        <w:rPr>
          <w:rFonts w:ascii="Arial" w:hAnsi="Arial" w:cs="Arial"/>
        </w:rPr>
        <w:t xml:space="preserve"> </w:t>
      </w:r>
      <w:r w:rsidR="001068B5">
        <w:rPr>
          <w:rFonts w:ascii="Arial" w:hAnsi="Arial" w:cs="Arial"/>
        </w:rPr>
        <w:t xml:space="preserve">represented </w:t>
      </w:r>
      <w:r w:rsidR="00B704F9">
        <w:rPr>
          <w:rFonts w:ascii="Arial" w:hAnsi="Arial" w:cs="Arial"/>
        </w:rPr>
        <w:t>i</w:t>
      </w:r>
      <w:r w:rsidR="00232B08" w:rsidRPr="00090FF0">
        <w:rPr>
          <w:rFonts w:ascii="Arial" w:hAnsi="Arial" w:cs="Arial"/>
        </w:rPr>
        <w:t>n the SWOT analysis</w:t>
      </w:r>
      <w:r w:rsidR="008F2A28">
        <w:rPr>
          <w:rFonts w:ascii="Arial" w:hAnsi="Arial" w:cs="Arial"/>
        </w:rPr>
        <w:t xml:space="preserve"> activity. Be sure to ask the same questions</w:t>
      </w:r>
      <w:r w:rsidR="00671E9C">
        <w:rPr>
          <w:rFonts w:ascii="Arial" w:hAnsi="Arial" w:cs="Arial"/>
        </w:rPr>
        <w:t xml:space="preserve"> included in a SWOT.</w:t>
      </w:r>
    </w:p>
    <w:p w14:paraId="5A7077A6" w14:textId="77777777" w:rsidR="007E0164" w:rsidRDefault="007E0164" w:rsidP="00983E71">
      <w:pPr>
        <w:pStyle w:val="ListParagraph"/>
        <w:rPr>
          <w:rFonts w:ascii="Arial" w:hAnsi="Arial" w:cs="Arial"/>
        </w:rPr>
      </w:pPr>
    </w:p>
    <w:p w14:paraId="6D5D427A" w14:textId="71C2A4F1" w:rsidR="009E497F" w:rsidRDefault="009200F0" w:rsidP="00983E71">
      <w:pPr>
        <w:rPr>
          <w:rFonts w:ascii="Arial" w:hAnsi="Arial" w:cs="Arial"/>
          <w:b/>
          <w:bCs/>
        </w:rPr>
      </w:pPr>
      <w:r w:rsidRPr="00983E71">
        <w:rPr>
          <w:rFonts w:ascii="Arial" w:hAnsi="Arial" w:cs="Arial"/>
          <w:b/>
          <w:bCs/>
        </w:rPr>
        <w:t>When</w:t>
      </w:r>
      <w:r w:rsidR="00FA649A" w:rsidRPr="00983E71">
        <w:rPr>
          <w:rFonts w:ascii="Arial" w:hAnsi="Arial" w:cs="Arial"/>
          <w:b/>
          <w:bCs/>
        </w:rPr>
        <w:t xml:space="preserve"> </w:t>
      </w:r>
      <w:r w:rsidR="000F6AE2">
        <w:rPr>
          <w:rFonts w:ascii="Arial" w:hAnsi="Arial" w:cs="Arial"/>
          <w:b/>
          <w:bCs/>
        </w:rPr>
        <w:t>do</w:t>
      </w:r>
      <w:r w:rsidR="00FA649A" w:rsidRPr="00983E71">
        <w:rPr>
          <w:rFonts w:ascii="Arial" w:hAnsi="Arial" w:cs="Arial"/>
          <w:b/>
          <w:bCs/>
        </w:rPr>
        <w:t xml:space="preserve"> </w:t>
      </w:r>
      <w:r w:rsidR="00F8488B" w:rsidRPr="00983E71">
        <w:rPr>
          <w:rFonts w:ascii="Arial" w:hAnsi="Arial" w:cs="Arial"/>
          <w:b/>
          <w:bCs/>
        </w:rPr>
        <w:t>we create the plan?</w:t>
      </w:r>
      <w:r w:rsidR="00BE0CBB">
        <w:rPr>
          <w:rFonts w:ascii="Arial" w:hAnsi="Arial" w:cs="Arial"/>
          <w:b/>
          <w:bCs/>
        </w:rPr>
        <w:t xml:space="preserve"> How </w:t>
      </w:r>
      <w:r w:rsidR="0092291F">
        <w:rPr>
          <w:rFonts w:ascii="Arial" w:hAnsi="Arial" w:cs="Arial"/>
          <w:b/>
          <w:bCs/>
        </w:rPr>
        <w:t xml:space="preserve">many years </w:t>
      </w:r>
      <w:r w:rsidR="00BE0CBB">
        <w:rPr>
          <w:rFonts w:ascii="Arial" w:hAnsi="Arial" w:cs="Arial"/>
          <w:b/>
          <w:bCs/>
        </w:rPr>
        <w:t xml:space="preserve">should it </w:t>
      </w:r>
      <w:r w:rsidR="0092291F">
        <w:rPr>
          <w:rFonts w:ascii="Arial" w:hAnsi="Arial" w:cs="Arial"/>
          <w:b/>
          <w:bCs/>
        </w:rPr>
        <w:t>cover</w:t>
      </w:r>
      <w:r w:rsidR="00BE0CBB">
        <w:rPr>
          <w:rFonts w:ascii="Arial" w:hAnsi="Arial" w:cs="Arial"/>
          <w:b/>
          <w:bCs/>
        </w:rPr>
        <w:t>?</w:t>
      </w:r>
    </w:p>
    <w:p w14:paraId="7484B528" w14:textId="0523235F" w:rsidR="00D019E1" w:rsidRDefault="005F4B2C" w:rsidP="00D019E1">
      <w:pPr>
        <w:pStyle w:val="ListParagraph"/>
        <w:numPr>
          <w:ilvl w:val="0"/>
          <w:numId w:val="10"/>
        </w:numPr>
        <w:rPr>
          <w:rFonts w:ascii="Arial" w:hAnsi="Arial" w:cs="Arial"/>
        </w:rPr>
      </w:pPr>
      <w:r>
        <w:rPr>
          <w:rFonts w:ascii="Arial" w:hAnsi="Arial" w:cs="Arial"/>
        </w:rPr>
        <w:t>There are certain times of the year that make more sense to</w:t>
      </w:r>
      <w:r w:rsidR="000C0C20">
        <w:rPr>
          <w:rFonts w:ascii="Arial" w:hAnsi="Arial" w:cs="Arial"/>
        </w:rPr>
        <w:t xml:space="preserve"> create </w:t>
      </w:r>
      <w:r w:rsidR="05CB753B" w:rsidRPr="7E4317BC">
        <w:rPr>
          <w:rFonts w:ascii="Arial" w:hAnsi="Arial" w:cs="Arial"/>
        </w:rPr>
        <w:t>a</w:t>
      </w:r>
      <w:r w:rsidR="0097399B">
        <w:rPr>
          <w:rFonts w:ascii="Arial" w:hAnsi="Arial" w:cs="Arial"/>
        </w:rPr>
        <w:t xml:space="preserve"> </w:t>
      </w:r>
      <w:r w:rsidR="00DF625F">
        <w:rPr>
          <w:rFonts w:ascii="Arial" w:hAnsi="Arial" w:cs="Arial"/>
        </w:rPr>
        <w:t xml:space="preserve">strategic </w:t>
      </w:r>
      <w:r w:rsidR="0097399B">
        <w:rPr>
          <w:rFonts w:ascii="Arial" w:hAnsi="Arial" w:cs="Arial"/>
        </w:rPr>
        <w:t>plan</w:t>
      </w:r>
      <w:r w:rsidR="003D5DD1">
        <w:rPr>
          <w:rFonts w:ascii="Arial" w:hAnsi="Arial" w:cs="Arial"/>
        </w:rPr>
        <w:t xml:space="preserve"> based on the </w:t>
      </w:r>
      <w:r w:rsidR="00E47B23">
        <w:rPr>
          <w:rFonts w:ascii="Arial" w:hAnsi="Arial" w:cs="Arial"/>
        </w:rPr>
        <w:t xml:space="preserve">timing of </w:t>
      </w:r>
      <w:r w:rsidR="00AD7CC1">
        <w:rPr>
          <w:rFonts w:ascii="Arial" w:hAnsi="Arial" w:cs="Arial"/>
        </w:rPr>
        <w:t xml:space="preserve">board </w:t>
      </w:r>
      <w:r w:rsidR="003D5DD1">
        <w:rPr>
          <w:rFonts w:ascii="Arial" w:hAnsi="Arial" w:cs="Arial"/>
        </w:rPr>
        <w:t>governance operation</w:t>
      </w:r>
      <w:r w:rsidR="00E622D0">
        <w:rPr>
          <w:rFonts w:ascii="Arial" w:hAnsi="Arial" w:cs="Arial"/>
        </w:rPr>
        <w:t>s</w:t>
      </w:r>
      <w:r w:rsidR="004C1471">
        <w:rPr>
          <w:rFonts w:ascii="Arial" w:hAnsi="Arial" w:cs="Arial"/>
        </w:rPr>
        <w:t xml:space="preserve">, however, </w:t>
      </w:r>
      <w:r w:rsidR="00C35F60">
        <w:rPr>
          <w:rFonts w:ascii="Arial" w:hAnsi="Arial" w:cs="Arial"/>
        </w:rPr>
        <w:t>a plan can b</w:t>
      </w:r>
      <w:r w:rsidR="00ED31AE">
        <w:rPr>
          <w:rFonts w:ascii="Arial" w:hAnsi="Arial" w:cs="Arial"/>
        </w:rPr>
        <w:t>e</w:t>
      </w:r>
      <w:r w:rsidR="00C35F60">
        <w:rPr>
          <w:rFonts w:ascii="Arial" w:hAnsi="Arial" w:cs="Arial"/>
        </w:rPr>
        <w:t xml:space="preserve"> created at </w:t>
      </w:r>
      <w:r w:rsidR="00ED31AE">
        <w:rPr>
          <w:rFonts w:ascii="Arial" w:hAnsi="Arial" w:cs="Arial"/>
        </w:rPr>
        <w:t>any time</w:t>
      </w:r>
      <w:r w:rsidR="00C35F60">
        <w:rPr>
          <w:rFonts w:ascii="Arial" w:hAnsi="Arial" w:cs="Arial"/>
        </w:rPr>
        <w:t xml:space="preserve"> during the year</w:t>
      </w:r>
      <w:r w:rsidR="00ED31AE">
        <w:rPr>
          <w:rFonts w:ascii="Arial" w:hAnsi="Arial" w:cs="Arial"/>
        </w:rPr>
        <w:t>.</w:t>
      </w:r>
      <w:r w:rsidR="00FC4AEC">
        <w:rPr>
          <w:rFonts w:ascii="Arial" w:hAnsi="Arial" w:cs="Arial"/>
        </w:rPr>
        <w:t xml:space="preserve"> </w:t>
      </w:r>
      <w:r w:rsidR="006A725C">
        <w:rPr>
          <w:rFonts w:ascii="Arial" w:hAnsi="Arial" w:cs="Arial"/>
        </w:rPr>
        <w:t xml:space="preserve">Since a strategic plan is </w:t>
      </w:r>
      <w:r w:rsidR="006A725C" w:rsidRPr="001C62F9">
        <w:rPr>
          <w:rFonts w:ascii="Arial" w:hAnsi="Arial" w:cs="Arial"/>
          <w:b/>
          <w:bCs/>
          <w:color w:val="C5299B" w:themeColor="accent1"/>
        </w:rPr>
        <w:t>part of healthy board governance</w:t>
      </w:r>
      <w:r w:rsidR="001C62F9" w:rsidRPr="001C62F9">
        <w:rPr>
          <w:rFonts w:ascii="Arial" w:hAnsi="Arial" w:cs="Arial"/>
          <w:b/>
          <w:bCs/>
          <w:color w:val="C5299B" w:themeColor="accent1"/>
        </w:rPr>
        <w:t xml:space="preserve"> </w:t>
      </w:r>
      <w:r w:rsidR="001C62F9" w:rsidRPr="001C62F9">
        <w:rPr>
          <w:rFonts w:ascii="Arial" w:hAnsi="Arial" w:cs="Arial"/>
          <w:b/>
          <w:bCs/>
          <w:color w:val="C5299B" w:themeColor="accent1"/>
        </w:rPr>
        <w:lastRenderedPageBreak/>
        <w:t>operations</w:t>
      </w:r>
      <w:r w:rsidR="006A725C">
        <w:rPr>
          <w:rFonts w:ascii="Arial" w:hAnsi="Arial" w:cs="Arial"/>
        </w:rPr>
        <w:t>, the steps of</w:t>
      </w:r>
      <w:r w:rsidR="000F114F">
        <w:rPr>
          <w:rFonts w:ascii="Arial" w:hAnsi="Arial" w:cs="Arial"/>
        </w:rPr>
        <w:t xml:space="preserve"> planning can occur </w:t>
      </w:r>
      <w:r w:rsidR="00A122F6">
        <w:rPr>
          <w:rFonts w:ascii="Arial" w:hAnsi="Arial" w:cs="Arial"/>
        </w:rPr>
        <w:t xml:space="preserve">over time </w:t>
      </w:r>
      <w:r w:rsidR="000F114F">
        <w:rPr>
          <w:rFonts w:ascii="Arial" w:hAnsi="Arial" w:cs="Arial"/>
        </w:rPr>
        <w:t xml:space="preserve">during regular scheduled board meetings as </w:t>
      </w:r>
      <w:r w:rsidR="00A122F6">
        <w:rPr>
          <w:rFonts w:ascii="Arial" w:hAnsi="Arial" w:cs="Arial"/>
        </w:rPr>
        <w:t xml:space="preserve">part </w:t>
      </w:r>
      <w:r w:rsidR="00CE2E6A">
        <w:rPr>
          <w:rFonts w:ascii="Arial" w:hAnsi="Arial" w:cs="Arial"/>
        </w:rPr>
        <w:t xml:space="preserve">of </w:t>
      </w:r>
      <w:r w:rsidR="000F114F">
        <w:rPr>
          <w:rFonts w:ascii="Arial" w:hAnsi="Arial" w:cs="Arial"/>
        </w:rPr>
        <w:t>board business</w:t>
      </w:r>
      <w:r w:rsidR="00CE76F5">
        <w:rPr>
          <w:rFonts w:ascii="Arial" w:hAnsi="Arial" w:cs="Arial"/>
        </w:rPr>
        <w:t xml:space="preserve"> or a council may opt to</w:t>
      </w:r>
      <w:r w:rsidR="00F40DE0">
        <w:rPr>
          <w:rFonts w:ascii="Arial" w:hAnsi="Arial" w:cs="Arial"/>
        </w:rPr>
        <w:t xml:space="preserve"> </w:t>
      </w:r>
      <w:r w:rsidR="00CE2E6A">
        <w:rPr>
          <w:rFonts w:ascii="Arial" w:hAnsi="Arial" w:cs="Arial"/>
        </w:rPr>
        <w:t>host planning session</w:t>
      </w:r>
      <w:r w:rsidR="00AF66B2">
        <w:rPr>
          <w:rFonts w:ascii="Arial" w:hAnsi="Arial" w:cs="Arial"/>
        </w:rPr>
        <w:t xml:space="preserve">s or a </w:t>
      </w:r>
      <w:r w:rsidR="00CE2E6A">
        <w:rPr>
          <w:rFonts w:ascii="Arial" w:hAnsi="Arial" w:cs="Arial"/>
        </w:rPr>
        <w:t>retreat.</w:t>
      </w:r>
      <w:r w:rsidR="007817D2">
        <w:rPr>
          <w:rFonts w:ascii="Arial" w:hAnsi="Arial" w:cs="Arial"/>
        </w:rPr>
        <w:t xml:space="preserve"> </w:t>
      </w:r>
      <w:r w:rsidR="0056136E">
        <w:rPr>
          <w:rFonts w:ascii="Arial" w:hAnsi="Arial" w:cs="Arial"/>
        </w:rPr>
        <w:t xml:space="preserve">The Governance Timeline </w:t>
      </w:r>
      <w:r w:rsidR="00C50C65">
        <w:rPr>
          <w:rFonts w:ascii="Arial" w:hAnsi="Arial" w:cs="Arial"/>
        </w:rPr>
        <w:t xml:space="preserve">outlines how </w:t>
      </w:r>
      <w:r w:rsidR="007817D2">
        <w:rPr>
          <w:rFonts w:ascii="Arial" w:hAnsi="Arial" w:cs="Arial"/>
        </w:rPr>
        <w:t>strategic</w:t>
      </w:r>
      <w:r w:rsidR="00C50C65">
        <w:rPr>
          <w:rFonts w:ascii="Arial" w:hAnsi="Arial" w:cs="Arial"/>
        </w:rPr>
        <w:t xml:space="preserve"> planning fits </w:t>
      </w:r>
      <w:r w:rsidR="007817D2">
        <w:rPr>
          <w:rFonts w:ascii="Arial" w:hAnsi="Arial" w:cs="Arial"/>
        </w:rPr>
        <w:t>seamlessly</w:t>
      </w:r>
      <w:r w:rsidR="00C50C65">
        <w:rPr>
          <w:rFonts w:ascii="Arial" w:hAnsi="Arial" w:cs="Arial"/>
        </w:rPr>
        <w:t xml:space="preserve"> </w:t>
      </w:r>
      <w:r w:rsidR="007817D2">
        <w:rPr>
          <w:rFonts w:ascii="Arial" w:hAnsi="Arial" w:cs="Arial"/>
        </w:rPr>
        <w:t>into annual board governance and the Strategic Planning</w:t>
      </w:r>
      <w:r w:rsidR="001A77B9">
        <w:rPr>
          <w:rFonts w:ascii="Arial" w:hAnsi="Arial" w:cs="Arial"/>
        </w:rPr>
        <w:t xml:space="preserve"> Cycle showcases</w:t>
      </w:r>
      <w:r w:rsidR="00060A0C">
        <w:rPr>
          <w:rFonts w:ascii="Arial" w:hAnsi="Arial" w:cs="Arial"/>
        </w:rPr>
        <w:t xml:space="preserve"> </w:t>
      </w:r>
      <w:r w:rsidR="00B9498A">
        <w:rPr>
          <w:rFonts w:ascii="Arial" w:hAnsi="Arial" w:cs="Arial"/>
        </w:rPr>
        <w:t>the five step</w:t>
      </w:r>
      <w:r w:rsidR="00D7086E">
        <w:rPr>
          <w:rFonts w:ascii="Arial" w:hAnsi="Arial" w:cs="Arial"/>
        </w:rPr>
        <w:t xml:space="preserve"> process</w:t>
      </w:r>
      <w:r w:rsidR="000867A3">
        <w:rPr>
          <w:rFonts w:ascii="Arial" w:hAnsi="Arial" w:cs="Arial"/>
        </w:rPr>
        <w:t xml:space="preserve"> throughout the year.</w:t>
      </w:r>
    </w:p>
    <w:p w14:paraId="18C4AB41" w14:textId="5F217115" w:rsidR="00D019E1" w:rsidRPr="00D25F1E" w:rsidRDefault="00D25F1E" w:rsidP="00D019E1">
      <w:pPr>
        <w:pStyle w:val="ListParagraph"/>
        <w:numPr>
          <w:ilvl w:val="1"/>
          <w:numId w:val="10"/>
        </w:numPr>
        <w:rPr>
          <w:rFonts w:ascii="Arial" w:hAnsi="Arial" w:cs="Arial"/>
          <w:color w:val="000000" w:themeColor="text2"/>
        </w:rPr>
      </w:pPr>
      <w:r w:rsidRPr="00D25F1E">
        <w:rPr>
          <w:rFonts w:ascii="Arial" w:hAnsi="Arial" w:cs="Arial"/>
          <w:b/>
          <w:bCs/>
          <w:color w:val="000000" w:themeColor="text1"/>
        </w:rPr>
        <w:t>Supporting Resource(s)</w:t>
      </w:r>
      <w:r>
        <w:rPr>
          <w:rFonts w:ascii="Arial" w:hAnsi="Arial" w:cs="Arial"/>
          <w:b/>
          <w:bCs/>
          <w:color w:val="000000" w:themeColor="text1"/>
        </w:rPr>
        <w:t xml:space="preserve"> on Council Portal and Board Resource Page</w:t>
      </w:r>
      <w:r w:rsidRPr="00D25F1E">
        <w:rPr>
          <w:rFonts w:ascii="Arial" w:hAnsi="Arial" w:cs="Arial"/>
          <w:b/>
          <w:bCs/>
          <w:color w:val="000000" w:themeColor="text1"/>
        </w:rPr>
        <w:t xml:space="preserve">: </w:t>
      </w:r>
      <w:r w:rsidR="00D019E1" w:rsidRPr="00D25F1E">
        <w:rPr>
          <w:rFonts w:ascii="Arial" w:hAnsi="Arial" w:cs="Arial"/>
          <w:color w:val="000000" w:themeColor="text2"/>
        </w:rPr>
        <w:t>Governance Timeline</w:t>
      </w:r>
      <w:r w:rsidR="00772042" w:rsidRPr="00D25F1E">
        <w:rPr>
          <w:rStyle w:val="Hyperlink"/>
          <w:rFonts w:ascii="Arial" w:hAnsi="Arial" w:cs="Arial"/>
          <w:color w:val="000000" w:themeColor="text2"/>
          <w:u w:val="none"/>
        </w:rPr>
        <w:t xml:space="preserve"> and Strategic Planning Cycle</w:t>
      </w:r>
    </w:p>
    <w:p w14:paraId="3D2222AD" w14:textId="3010B6F3" w:rsidR="005C684E" w:rsidRPr="00D019E1" w:rsidRDefault="005C684E" w:rsidP="00D019E1">
      <w:pPr>
        <w:pStyle w:val="ListParagraph"/>
        <w:numPr>
          <w:ilvl w:val="0"/>
          <w:numId w:val="10"/>
        </w:numPr>
        <w:rPr>
          <w:rFonts w:ascii="Arial" w:hAnsi="Arial" w:cs="Arial"/>
        </w:rPr>
      </w:pPr>
      <w:r>
        <w:rPr>
          <w:rFonts w:ascii="Arial" w:hAnsi="Arial" w:cs="Arial"/>
        </w:rPr>
        <w:t>The number of years that the plan includes</w:t>
      </w:r>
      <w:r w:rsidRPr="005C684E">
        <w:rPr>
          <w:rFonts w:ascii="Arial" w:hAnsi="Arial" w:cs="Arial"/>
        </w:rPr>
        <w:t xml:space="preserve"> depends on the council and many factors will determine whether you create a one-year plan, a three-year plan, or even a five-year plan.</w:t>
      </w:r>
      <w:r>
        <w:rPr>
          <w:rFonts w:ascii="Arial" w:hAnsi="Arial" w:cs="Arial"/>
        </w:rPr>
        <w:t xml:space="preserve"> </w:t>
      </w:r>
      <w:r w:rsidRPr="005C684E">
        <w:rPr>
          <w:rFonts w:ascii="Arial" w:hAnsi="Arial" w:cs="Arial"/>
        </w:rPr>
        <w:t xml:space="preserve">However, </w:t>
      </w:r>
      <w:r>
        <w:rPr>
          <w:rFonts w:ascii="Arial" w:hAnsi="Arial" w:cs="Arial"/>
        </w:rPr>
        <w:t>t</w:t>
      </w:r>
      <w:r w:rsidRPr="005C684E">
        <w:rPr>
          <w:rFonts w:ascii="Arial" w:hAnsi="Arial" w:cs="Arial"/>
        </w:rPr>
        <w:t xml:space="preserve">here are some benefits to consider for a longer-term plan, traditionally </w:t>
      </w:r>
      <w:r w:rsidR="00BC2D85">
        <w:rPr>
          <w:rFonts w:ascii="Arial" w:hAnsi="Arial" w:cs="Arial"/>
        </w:rPr>
        <w:t>three</w:t>
      </w:r>
      <w:r w:rsidRPr="005C684E">
        <w:rPr>
          <w:rFonts w:ascii="Arial" w:hAnsi="Arial" w:cs="Arial"/>
        </w:rPr>
        <w:t xml:space="preserve"> years.</w:t>
      </w:r>
      <w:r w:rsidR="00D019E1">
        <w:rPr>
          <w:rFonts w:ascii="Arial" w:hAnsi="Arial" w:cs="Arial"/>
        </w:rPr>
        <w:t xml:space="preserve"> </w:t>
      </w:r>
      <w:r w:rsidR="00D019E1" w:rsidRPr="005C684E">
        <w:rPr>
          <w:rFonts w:ascii="Arial" w:hAnsi="Arial" w:cs="Arial"/>
        </w:rPr>
        <w:t>All of the</w:t>
      </w:r>
      <w:r w:rsidR="00D019E1">
        <w:rPr>
          <w:rFonts w:ascii="Arial" w:hAnsi="Arial" w:cs="Arial"/>
        </w:rPr>
        <w:t xml:space="preserve"> following</w:t>
      </w:r>
      <w:r w:rsidR="00D019E1" w:rsidRPr="005C684E">
        <w:rPr>
          <w:rFonts w:ascii="Arial" w:hAnsi="Arial" w:cs="Arial"/>
        </w:rPr>
        <w:t xml:space="preserve"> reasons allow for a council to confidently plan beyond one year</w:t>
      </w:r>
      <w:r w:rsidR="00D019E1">
        <w:rPr>
          <w:rFonts w:ascii="Arial" w:hAnsi="Arial" w:cs="Arial"/>
        </w:rPr>
        <w:t xml:space="preserve">: </w:t>
      </w:r>
    </w:p>
    <w:p w14:paraId="2C3D8F00" w14:textId="2B0F9FD9" w:rsidR="005C684E" w:rsidRDefault="005C684E" w:rsidP="005C684E">
      <w:pPr>
        <w:pStyle w:val="ListParagraph"/>
        <w:numPr>
          <w:ilvl w:val="1"/>
          <w:numId w:val="10"/>
        </w:numPr>
        <w:rPr>
          <w:rFonts w:ascii="Arial" w:hAnsi="Arial" w:cs="Arial"/>
        </w:rPr>
      </w:pPr>
      <w:r w:rsidRPr="005C684E">
        <w:rPr>
          <w:rFonts w:ascii="Arial" w:hAnsi="Arial" w:cs="Arial"/>
        </w:rPr>
        <w:t xml:space="preserve">Our </w:t>
      </w:r>
      <w:r w:rsidR="5D1CD620" w:rsidRPr="0F85C1B3">
        <w:rPr>
          <w:rFonts w:ascii="Arial" w:hAnsi="Arial" w:cs="Arial"/>
        </w:rPr>
        <w:t>m</w:t>
      </w:r>
      <w:r w:rsidRPr="0F85C1B3">
        <w:rPr>
          <w:rFonts w:ascii="Arial" w:hAnsi="Arial" w:cs="Arial"/>
        </w:rPr>
        <w:t xml:space="preserve">ission, </w:t>
      </w:r>
      <w:r w:rsidR="26D96104" w:rsidRPr="0F85C1B3">
        <w:rPr>
          <w:rFonts w:ascii="Arial" w:hAnsi="Arial" w:cs="Arial"/>
        </w:rPr>
        <w:t>v</w:t>
      </w:r>
      <w:r w:rsidRPr="0F85C1B3">
        <w:rPr>
          <w:rFonts w:ascii="Arial" w:hAnsi="Arial" w:cs="Arial"/>
        </w:rPr>
        <w:t>ision</w:t>
      </w:r>
      <w:r w:rsidRPr="005C684E">
        <w:rPr>
          <w:rFonts w:ascii="Arial" w:hAnsi="Arial" w:cs="Arial"/>
        </w:rPr>
        <w:t xml:space="preserve">, and </w:t>
      </w:r>
      <w:r w:rsidR="59DF6617" w:rsidRPr="0F85C1B3">
        <w:rPr>
          <w:rFonts w:ascii="Arial" w:hAnsi="Arial" w:cs="Arial"/>
        </w:rPr>
        <w:t>c</w:t>
      </w:r>
      <w:r w:rsidRPr="0F85C1B3">
        <w:rPr>
          <w:rFonts w:ascii="Arial" w:hAnsi="Arial" w:cs="Arial"/>
        </w:rPr>
        <w:t xml:space="preserve">ore </w:t>
      </w:r>
      <w:r w:rsidR="681C5366" w:rsidRPr="0F85C1B3">
        <w:rPr>
          <w:rFonts w:ascii="Arial" w:hAnsi="Arial" w:cs="Arial"/>
        </w:rPr>
        <w:t>v</w:t>
      </w:r>
      <w:r w:rsidRPr="0F85C1B3">
        <w:rPr>
          <w:rFonts w:ascii="Arial" w:hAnsi="Arial" w:cs="Arial"/>
        </w:rPr>
        <w:t>alues</w:t>
      </w:r>
      <w:r w:rsidRPr="005C684E">
        <w:rPr>
          <w:rFonts w:ascii="Arial" w:hAnsi="Arial" w:cs="Arial"/>
        </w:rPr>
        <w:t xml:space="preserve"> are static</w:t>
      </w:r>
      <w:r w:rsidR="00F66654">
        <w:rPr>
          <w:rFonts w:ascii="Arial" w:hAnsi="Arial" w:cs="Arial"/>
        </w:rPr>
        <w:t>. W</w:t>
      </w:r>
      <w:r w:rsidRPr="005C684E">
        <w:rPr>
          <w:rFonts w:ascii="Arial" w:hAnsi="Arial" w:cs="Arial"/>
        </w:rPr>
        <w:t xml:space="preserve">e know that next year and in years to come, </w:t>
      </w:r>
      <w:r w:rsidR="00F66654">
        <w:rPr>
          <w:rFonts w:ascii="Arial" w:hAnsi="Arial" w:cs="Arial"/>
        </w:rPr>
        <w:t>these</w:t>
      </w:r>
      <w:r w:rsidRPr="005C684E">
        <w:rPr>
          <w:rFonts w:ascii="Arial" w:hAnsi="Arial" w:cs="Arial"/>
        </w:rPr>
        <w:t xml:space="preserve"> will remain.</w:t>
      </w:r>
    </w:p>
    <w:p w14:paraId="099E3487" w14:textId="2BA9747A" w:rsidR="00B67F3D" w:rsidRDefault="00F66654" w:rsidP="00B67F3D">
      <w:pPr>
        <w:pStyle w:val="ListParagraph"/>
        <w:numPr>
          <w:ilvl w:val="1"/>
          <w:numId w:val="10"/>
        </w:numPr>
        <w:rPr>
          <w:rFonts w:ascii="Arial" w:hAnsi="Arial" w:cs="Arial"/>
        </w:rPr>
      </w:pPr>
      <w:r>
        <w:rPr>
          <w:rFonts w:ascii="Arial" w:hAnsi="Arial" w:cs="Arial"/>
        </w:rPr>
        <w:t>Overall,</w:t>
      </w:r>
      <w:r w:rsidR="005C684E" w:rsidRPr="005C684E">
        <w:rPr>
          <w:rFonts w:ascii="Arial" w:hAnsi="Arial" w:cs="Arial"/>
        </w:rPr>
        <w:t xml:space="preserve"> our program offerings will not change</w:t>
      </w:r>
      <w:r>
        <w:rPr>
          <w:rFonts w:ascii="Arial" w:hAnsi="Arial" w:cs="Arial"/>
        </w:rPr>
        <w:t>.</w:t>
      </w:r>
      <w:r w:rsidR="002F0DF3">
        <w:rPr>
          <w:rFonts w:ascii="Arial" w:hAnsi="Arial" w:cs="Arial"/>
        </w:rPr>
        <w:t xml:space="preserve"> </w:t>
      </w:r>
      <w:r w:rsidR="005C684E" w:rsidRPr="005C684E">
        <w:rPr>
          <w:rFonts w:ascii="Arial" w:hAnsi="Arial" w:cs="Arial"/>
        </w:rPr>
        <w:t xml:space="preserve">This allows for the council to plan into the future, beyond a year, knowing that new program offerings </w:t>
      </w:r>
      <w:r w:rsidR="002F0DF3">
        <w:rPr>
          <w:rFonts w:ascii="Arial" w:hAnsi="Arial" w:cs="Arial"/>
        </w:rPr>
        <w:t>(</w:t>
      </w:r>
      <w:r w:rsidR="005C684E" w:rsidRPr="005C684E">
        <w:rPr>
          <w:rFonts w:ascii="Arial" w:hAnsi="Arial" w:cs="Arial"/>
        </w:rPr>
        <w:t>will not impact the goals of the plan.</w:t>
      </w:r>
    </w:p>
    <w:p w14:paraId="4CC55474" w14:textId="77777777" w:rsidR="00B67F3D" w:rsidRDefault="005C684E" w:rsidP="00B67F3D">
      <w:pPr>
        <w:pStyle w:val="ListParagraph"/>
        <w:numPr>
          <w:ilvl w:val="1"/>
          <w:numId w:val="10"/>
        </w:numPr>
        <w:rPr>
          <w:rFonts w:ascii="Arial" w:hAnsi="Arial" w:cs="Arial"/>
        </w:rPr>
      </w:pPr>
      <w:r w:rsidRPr="00B67F3D">
        <w:rPr>
          <w:rFonts w:ascii="Arial" w:hAnsi="Arial" w:cs="Arial"/>
        </w:rPr>
        <w:t xml:space="preserve">GOTR HQ has a 3-year strategic map that sets direction for the entire organization. All council goals funnel up to the marathon goals. </w:t>
      </w:r>
    </w:p>
    <w:p w14:paraId="607EDC18" w14:textId="006F3D1E" w:rsidR="00BE0CBB" w:rsidRPr="00D019E1" w:rsidRDefault="005C684E" w:rsidP="00D019E1">
      <w:pPr>
        <w:pStyle w:val="ListParagraph"/>
        <w:numPr>
          <w:ilvl w:val="1"/>
          <w:numId w:val="10"/>
        </w:numPr>
        <w:rPr>
          <w:rFonts w:ascii="Arial" w:hAnsi="Arial" w:cs="Arial"/>
        </w:rPr>
      </w:pPr>
      <w:r w:rsidRPr="00B67F3D">
        <w:rPr>
          <w:rFonts w:ascii="Arial" w:hAnsi="Arial" w:cs="Arial"/>
        </w:rPr>
        <w:t>GOTR HQ develops, evaluates</w:t>
      </w:r>
      <w:r w:rsidR="007F477B">
        <w:rPr>
          <w:rFonts w:ascii="Arial" w:hAnsi="Arial" w:cs="Arial"/>
        </w:rPr>
        <w:t>,</w:t>
      </w:r>
      <w:r w:rsidRPr="00B67F3D">
        <w:rPr>
          <w:rFonts w:ascii="Arial" w:hAnsi="Arial" w:cs="Arial"/>
        </w:rPr>
        <w:t xml:space="preserve"> and updates our organizational MAMs</w:t>
      </w:r>
      <w:r w:rsidR="00B67F3D">
        <w:rPr>
          <w:rFonts w:ascii="Arial" w:hAnsi="Arial" w:cs="Arial"/>
        </w:rPr>
        <w:t>.</w:t>
      </w:r>
    </w:p>
    <w:p w14:paraId="3B251F45" w14:textId="0FC642F9" w:rsidR="00DD0D76" w:rsidRPr="00673BE9" w:rsidRDefault="008E464D" w:rsidP="0059192E">
      <w:pPr>
        <w:rPr>
          <w:rFonts w:ascii="Arial" w:hAnsi="Arial" w:cs="Arial"/>
          <w:b/>
          <w:bCs/>
        </w:rPr>
      </w:pPr>
      <w:r w:rsidRPr="00673BE9">
        <w:rPr>
          <w:rFonts w:ascii="Arial" w:hAnsi="Arial" w:cs="Arial"/>
          <w:b/>
          <w:bCs/>
        </w:rPr>
        <w:t xml:space="preserve">How </w:t>
      </w:r>
      <w:r w:rsidR="007C2111" w:rsidRPr="00673BE9">
        <w:rPr>
          <w:rFonts w:ascii="Arial" w:hAnsi="Arial" w:cs="Arial"/>
          <w:b/>
          <w:bCs/>
        </w:rPr>
        <w:t xml:space="preserve">do we know what </w:t>
      </w:r>
      <w:r w:rsidR="003709CA" w:rsidRPr="00673BE9">
        <w:rPr>
          <w:rFonts w:ascii="Arial" w:hAnsi="Arial" w:cs="Arial"/>
          <w:b/>
          <w:bCs/>
        </w:rPr>
        <w:t>the future direction</w:t>
      </w:r>
      <w:r w:rsidR="00D42954" w:rsidRPr="00673BE9">
        <w:rPr>
          <w:rFonts w:ascii="Arial" w:hAnsi="Arial" w:cs="Arial"/>
          <w:b/>
          <w:bCs/>
        </w:rPr>
        <w:t xml:space="preserve"> of the council should be</w:t>
      </w:r>
      <w:r w:rsidR="007C2111" w:rsidRPr="00673BE9">
        <w:rPr>
          <w:rFonts w:ascii="Arial" w:hAnsi="Arial" w:cs="Arial"/>
          <w:b/>
          <w:bCs/>
        </w:rPr>
        <w:t>?</w:t>
      </w:r>
    </w:p>
    <w:p w14:paraId="6E0FFE90" w14:textId="77777777" w:rsidR="0059192E" w:rsidRPr="00673BE9" w:rsidRDefault="00080983" w:rsidP="0059192E">
      <w:pPr>
        <w:pStyle w:val="ListParagraph"/>
        <w:numPr>
          <w:ilvl w:val="0"/>
          <w:numId w:val="10"/>
        </w:numPr>
        <w:rPr>
          <w:rFonts w:ascii="Arial" w:hAnsi="Arial" w:cs="Arial"/>
          <w:color w:val="000000" w:themeColor="text1"/>
        </w:rPr>
      </w:pPr>
      <w:r w:rsidRPr="00673BE9">
        <w:rPr>
          <w:rFonts w:ascii="Arial" w:hAnsi="Arial" w:cs="Arial"/>
          <w:color w:val="000000" w:themeColor="text1"/>
        </w:rPr>
        <w:t xml:space="preserve">Before </w:t>
      </w:r>
      <w:r w:rsidR="00F94B86" w:rsidRPr="00673BE9">
        <w:rPr>
          <w:rFonts w:ascii="Arial" w:hAnsi="Arial" w:cs="Arial"/>
          <w:color w:val="000000" w:themeColor="text1"/>
        </w:rPr>
        <w:t>a strat</w:t>
      </w:r>
      <w:r w:rsidR="003E21F6" w:rsidRPr="00673BE9">
        <w:rPr>
          <w:rFonts w:ascii="Arial" w:hAnsi="Arial" w:cs="Arial"/>
          <w:color w:val="000000" w:themeColor="text1"/>
        </w:rPr>
        <w:t xml:space="preserve">egic plan can be developed, </w:t>
      </w:r>
      <w:r w:rsidR="00D02FF7" w:rsidRPr="00673BE9">
        <w:rPr>
          <w:rFonts w:ascii="Arial" w:hAnsi="Arial" w:cs="Arial"/>
          <w:color w:val="000000" w:themeColor="text1"/>
        </w:rPr>
        <w:t>the council</w:t>
      </w:r>
      <w:r w:rsidR="00655443" w:rsidRPr="00673BE9">
        <w:rPr>
          <w:rFonts w:ascii="Arial" w:hAnsi="Arial" w:cs="Arial"/>
          <w:color w:val="000000" w:themeColor="text1"/>
        </w:rPr>
        <w:t xml:space="preserve"> </w:t>
      </w:r>
      <w:r w:rsidR="00C64F39" w:rsidRPr="00673BE9">
        <w:rPr>
          <w:rFonts w:ascii="Arial" w:hAnsi="Arial" w:cs="Arial"/>
          <w:color w:val="000000" w:themeColor="text1"/>
        </w:rPr>
        <w:t xml:space="preserve">will need to conduct an </w:t>
      </w:r>
      <w:r w:rsidR="00C64F39" w:rsidRPr="00673BE9">
        <w:rPr>
          <w:rFonts w:ascii="Arial" w:hAnsi="Arial" w:cs="Arial"/>
          <w:b/>
          <w:bCs/>
          <w:color w:val="C5299B" w:themeColor="accent1"/>
        </w:rPr>
        <w:t>environmental scan</w:t>
      </w:r>
      <w:r w:rsidR="00C64F39" w:rsidRPr="00673BE9">
        <w:rPr>
          <w:rFonts w:ascii="Arial" w:hAnsi="Arial" w:cs="Arial"/>
          <w:color w:val="C5299B" w:themeColor="accent1"/>
        </w:rPr>
        <w:t xml:space="preserve">. </w:t>
      </w:r>
      <w:r w:rsidR="00AB6124" w:rsidRPr="00673BE9">
        <w:rPr>
          <w:rFonts w:ascii="Arial" w:hAnsi="Arial" w:cs="Arial"/>
          <w:color w:val="000000" w:themeColor="text1"/>
        </w:rPr>
        <w:t xml:space="preserve">An environmental scan </w:t>
      </w:r>
      <w:r w:rsidR="009661EF" w:rsidRPr="00673BE9">
        <w:rPr>
          <w:rFonts w:ascii="Arial" w:hAnsi="Arial" w:cs="Arial"/>
          <w:color w:val="000000" w:themeColor="text1"/>
        </w:rPr>
        <w:t>gathers information</w:t>
      </w:r>
      <w:r w:rsidR="00CC7C13" w:rsidRPr="00673BE9">
        <w:rPr>
          <w:rFonts w:ascii="Arial" w:hAnsi="Arial" w:cs="Arial"/>
          <w:color w:val="000000" w:themeColor="text1"/>
        </w:rPr>
        <w:t>, bot</w:t>
      </w:r>
      <w:r w:rsidR="00820DE5" w:rsidRPr="00673BE9">
        <w:rPr>
          <w:rFonts w:ascii="Arial" w:hAnsi="Arial" w:cs="Arial"/>
          <w:color w:val="000000" w:themeColor="text1"/>
        </w:rPr>
        <w:t xml:space="preserve">h quantitative and qualitative, as well as internal and external, </w:t>
      </w:r>
      <w:r w:rsidR="004C18C0" w:rsidRPr="00673BE9">
        <w:rPr>
          <w:rFonts w:ascii="Arial" w:hAnsi="Arial" w:cs="Arial"/>
          <w:color w:val="000000" w:themeColor="text1"/>
        </w:rPr>
        <w:t>to help determine the future direction of the council.</w:t>
      </w:r>
      <w:r w:rsidR="009D6A2F" w:rsidRPr="00673BE9">
        <w:rPr>
          <w:rFonts w:ascii="Arial" w:hAnsi="Arial" w:cs="Arial"/>
          <w:color w:val="000000" w:themeColor="text1"/>
        </w:rPr>
        <w:t xml:space="preserve"> </w:t>
      </w:r>
    </w:p>
    <w:p w14:paraId="3176AB02" w14:textId="0C00E003" w:rsidR="00970972" w:rsidRPr="00D25F1E" w:rsidRDefault="00D25F1E" w:rsidP="0083238A">
      <w:pPr>
        <w:pStyle w:val="ListParagraph"/>
        <w:numPr>
          <w:ilvl w:val="1"/>
          <w:numId w:val="10"/>
        </w:numPr>
        <w:rPr>
          <w:rFonts w:ascii="Arial" w:hAnsi="Arial" w:cs="Arial"/>
          <w:color w:val="000000" w:themeColor="text1"/>
        </w:rPr>
      </w:pPr>
      <w:r w:rsidRPr="00D25F1E">
        <w:rPr>
          <w:rFonts w:ascii="Arial" w:hAnsi="Arial" w:cs="Arial"/>
          <w:b/>
          <w:bCs/>
          <w:color w:val="000000" w:themeColor="text1"/>
        </w:rPr>
        <w:t>Supporting Resource(s)</w:t>
      </w:r>
      <w:r>
        <w:rPr>
          <w:rFonts w:ascii="Arial" w:hAnsi="Arial" w:cs="Arial"/>
          <w:b/>
          <w:bCs/>
          <w:color w:val="000000" w:themeColor="text1"/>
        </w:rPr>
        <w:t xml:space="preserve"> on Council Portal and Board Resource Page</w:t>
      </w:r>
      <w:r w:rsidRPr="00D25F1E">
        <w:rPr>
          <w:rFonts w:ascii="Arial" w:hAnsi="Arial" w:cs="Arial"/>
          <w:b/>
          <w:bCs/>
          <w:color w:val="000000" w:themeColor="text1"/>
        </w:rPr>
        <w:t xml:space="preserve">: </w:t>
      </w:r>
      <w:r w:rsidR="00970972" w:rsidRPr="00D25F1E">
        <w:rPr>
          <w:rFonts w:ascii="Arial" w:hAnsi="Arial" w:cs="Arial"/>
        </w:rPr>
        <w:t>Environmental Scan</w:t>
      </w:r>
      <w:r w:rsidR="00055907" w:rsidRPr="00D25F1E">
        <w:rPr>
          <w:rFonts w:ascii="Arial" w:hAnsi="Arial" w:cs="Arial"/>
        </w:rPr>
        <w:t xml:space="preserve">: </w:t>
      </w:r>
      <w:r w:rsidR="00EE7F9C" w:rsidRPr="00D25F1E">
        <w:rPr>
          <w:rFonts w:ascii="Arial" w:hAnsi="Arial" w:cs="Arial"/>
        </w:rPr>
        <w:t>Data Collection List</w:t>
      </w:r>
    </w:p>
    <w:p w14:paraId="30ADF6FA" w14:textId="735F2D94" w:rsidR="00B14737" w:rsidRPr="00673BE9" w:rsidRDefault="001D1F50">
      <w:pPr>
        <w:rPr>
          <w:rFonts w:ascii="Arial" w:hAnsi="Arial" w:cs="Arial"/>
          <w:b/>
          <w:bCs/>
        </w:rPr>
      </w:pPr>
      <w:r w:rsidRPr="308ABEE6">
        <w:rPr>
          <w:rFonts w:ascii="Arial" w:hAnsi="Arial" w:cs="Arial"/>
          <w:b/>
          <w:color w:val="000000" w:themeColor="text2"/>
        </w:rPr>
        <w:t>How do we</w:t>
      </w:r>
      <w:r w:rsidR="00195B43" w:rsidRPr="308ABEE6">
        <w:rPr>
          <w:rFonts w:ascii="Arial" w:hAnsi="Arial" w:cs="Arial"/>
          <w:b/>
          <w:color w:val="000000" w:themeColor="text2"/>
        </w:rPr>
        <w:t xml:space="preserve"> narrow down</w:t>
      </w:r>
      <w:r w:rsidR="00195B43" w:rsidRPr="308ABEE6">
        <w:rPr>
          <w:rFonts w:ascii="Arial" w:hAnsi="Arial" w:cs="Arial"/>
          <w:color w:val="000000" w:themeColor="text2"/>
        </w:rPr>
        <w:t xml:space="preserve"> </w:t>
      </w:r>
      <w:r w:rsidR="00195B43" w:rsidRPr="00673BE9">
        <w:rPr>
          <w:rFonts w:ascii="Arial" w:hAnsi="Arial" w:cs="Arial"/>
          <w:b/>
          <w:bCs/>
        </w:rPr>
        <w:t>what our goals and objectives should be?</w:t>
      </w:r>
    </w:p>
    <w:p w14:paraId="604356BC" w14:textId="77777777" w:rsidR="00955991" w:rsidRDefault="00197B40" w:rsidP="004B5329">
      <w:pPr>
        <w:pStyle w:val="comp"/>
        <w:numPr>
          <w:ilvl w:val="0"/>
          <w:numId w:val="10"/>
        </w:numPr>
        <w:shd w:val="clear" w:color="auto" w:fill="FFFFFF"/>
        <w:spacing w:before="0" w:beforeAutospacing="0"/>
        <w:rPr>
          <w:rFonts w:ascii="Arial" w:hAnsi="Arial" w:cs="Arial"/>
          <w:color w:val="111111"/>
          <w:spacing w:val="1"/>
          <w:sz w:val="22"/>
          <w:szCs w:val="22"/>
        </w:rPr>
      </w:pPr>
      <w:r w:rsidRPr="008A15E7">
        <w:rPr>
          <w:rFonts w:ascii="Arial" w:hAnsi="Arial" w:cs="Arial"/>
          <w:color w:val="111111"/>
          <w:spacing w:val="1"/>
          <w:sz w:val="22"/>
          <w:szCs w:val="22"/>
        </w:rPr>
        <w:t>A critical</w:t>
      </w:r>
      <w:r w:rsidR="00A86E22" w:rsidRPr="008A15E7">
        <w:rPr>
          <w:rFonts w:ascii="Arial" w:hAnsi="Arial" w:cs="Arial"/>
          <w:color w:val="111111"/>
          <w:spacing w:val="1"/>
          <w:sz w:val="22"/>
          <w:szCs w:val="22"/>
        </w:rPr>
        <w:t xml:space="preserve"> part of the </w:t>
      </w:r>
      <w:r w:rsidR="00721B6E" w:rsidRPr="008A15E7">
        <w:rPr>
          <w:rFonts w:ascii="Arial" w:hAnsi="Arial" w:cs="Arial"/>
          <w:color w:val="111111"/>
          <w:spacing w:val="1"/>
          <w:sz w:val="22"/>
          <w:szCs w:val="22"/>
        </w:rPr>
        <w:t xml:space="preserve">pre-planning process is conducting a </w:t>
      </w:r>
      <w:r w:rsidR="00BA5702" w:rsidRPr="008A15E7">
        <w:rPr>
          <w:rFonts w:ascii="Arial" w:hAnsi="Arial" w:cs="Arial"/>
          <w:b/>
          <w:bCs/>
          <w:color w:val="C5299B" w:themeColor="accent1"/>
          <w:spacing w:val="1"/>
          <w:sz w:val="22"/>
          <w:szCs w:val="22"/>
        </w:rPr>
        <w:t>SWOT</w:t>
      </w:r>
      <w:r w:rsidR="00BA5702" w:rsidRPr="008A15E7">
        <w:rPr>
          <w:rFonts w:ascii="Arial" w:hAnsi="Arial" w:cs="Arial"/>
          <w:color w:val="111111"/>
          <w:spacing w:val="1"/>
          <w:sz w:val="22"/>
          <w:szCs w:val="22"/>
        </w:rPr>
        <w:t xml:space="preserve"> (strengths, weaknesses, opportunities, and threats) analysis</w:t>
      </w:r>
      <w:r w:rsidR="00721B6E" w:rsidRPr="008A15E7">
        <w:rPr>
          <w:rFonts w:ascii="Arial" w:hAnsi="Arial" w:cs="Arial"/>
          <w:color w:val="111111"/>
          <w:spacing w:val="1"/>
          <w:sz w:val="22"/>
          <w:szCs w:val="22"/>
        </w:rPr>
        <w:t xml:space="preserve">. </w:t>
      </w:r>
      <w:r w:rsidR="00DC7D23" w:rsidRPr="008A15E7">
        <w:rPr>
          <w:rFonts w:ascii="Arial" w:hAnsi="Arial" w:cs="Arial"/>
          <w:color w:val="111111"/>
          <w:spacing w:val="1"/>
          <w:sz w:val="22"/>
          <w:szCs w:val="22"/>
        </w:rPr>
        <w:t xml:space="preserve">A </w:t>
      </w:r>
      <w:r w:rsidR="00BA5702" w:rsidRPr="008A15E7">
        <w:rPr>
          <w:rFonts w:ascii="Arial" w:hAnsi="Arial" w:cs="Arial"/>
          <w:color w:val="111111"/>
          <w:spacing w:val="1"/>
          <w:sz w:val="22"/>
          <w:szCs w:val="22"/>
        </w:rPr>
        <w:t>SWOT analysis assesses internal and external factors, as well as current and future potential.</w:t>
      </w:r>
      <w:r w:rsidR="004B5329">
        <w:rPr>
          <w:rFonts w:ascii="Arial" w:hAnsi="Arial" w:cs="Arial"/>
          <w:color w:val="111111"/>
          <w:spacing w:val="1"/>
          <w:sz w:val="22"/>
          <w:szCs w:val="22"/>
        </w:rPr>
        <w:t xml:space="preserve"> </w:t>
      </w:r>
    </w:p>
    <w:p w14:paraId="6998503A" w14:textId="6B6A18B9" w:rsidR="004B5329" w:rsidRDefault="004B5329" w:rsidP="43794125">
      <w:pPr>
        <w:pStyle w:val="comp"/>
        <w:numPr>
          <w:ilvl w:val="0"/>
          <w:numId w:val="10"/>
        </w:numPr>
        <w:shd w:val="clear" w:color="auto" w:fill="FFFFFF" w:themeFill="background2"/>
        <w:spacing w:before="0" w:beforeAutospacing="0"/>
        <w:rPr>
          <w:rFonts w:ascii="Arial" w:hAnsi="Arial" w:cs="Arial"/>
          <w:color w:val="111111"/>
          <w:spacing w:val="1"/>
          <w:sz w:val="22"/>
          <w:szCs w:val="22"/>
        </w:rPr>
      </w:pPr>
      <w:r>
        <w:rPr>
          <w:rFonts w:ascii="Arial" w:hAnsi="Arial" w:cs="Arial"/>
          <w:color w:val="111111"/>
          <w:spacing w:val="1"/>
          <w:sz w:val="22"/>
          <w:szCs w:val="22"/>
        </w:rPr>
        <w:t>A SWOT analysis is most successful after reviewing the key findings from the environmental scan. The environmental scan supports</w:t>
      </w:r>
      <w:r w:rsidRPr="00BA5702">
        <w:rPr>
          <w:rFonts w:ascii="Arial" w:hAnsi="Arial" w:cs="Arial"/>
          <w:color w:val="111111"/>
          <w:spacing w:val="1"/>
          <w:sz w:val="22"/>
          <w:szCs w:val="22"/>
        </w:rPr>
        <w:t xml:space="preserve"> a realistic, fact-based, data-driven look at the strengths and weaknesses of a</w:t>
      </w:r>
      <w:r>
        <w:rPr>
          <w:rFonts w:ascii="Arial" w:hAnsi="Arial" w:cs="Arial"/>
          <w:color w:val="111111"/>
          <w:spacing w:val="1"/>
          <w:sz w:val="22"/>
          <w:szCs w:val="22"/>
        </w:rPr>
        <w:t>n organization.</w:t>
      </w:r>
    </w:p>
    <w:p w14:paraId="57DED2B8" w14:textId="4BD2A37F" w:rsidR="00EE2A9A" w:rsidRDefault="00955991" w:rsidP="43794125">
      <w:pPr>
        <w:pStyle w:val="comp"/>
        <w:numPr>
          <w:ilvl w:val="0"/>
          <w:numId w:val="10"/>
        </w:numPr>
        <w:shd w:val="clear" w:color="auto" w:fill="FFFFFF" w:themeFill="background2"/>
        <w:spacing w:before="0" w:beforeAutospacing="0"/>
        <w:rPr>
          <w:rFonts w:ascii="Arial" w:hAnsi="Arial" w:cs="Arial"/>
          <w:color w:val="111111"/>
          <w:spacing w:val="1"/>
          <w:sz w:val="22"/>
          <w:szCs w:val="22"/>
        </w:rPr>
      </w:pPr>
      <w:r>
        <w:rPr>
          <w:rFonts w:ascii="Arial" w:hAnsi="Arial" w:cs="Arial"/>
          <w:color w:val="111111"/>
          <w:spacing w:val="1"/>
          <w:sz w:val="22"/>
          <w:szCs w:val="22"/>
        </w:rPr>
        <w:t xml:space="preserve">As part of the SWOT activity, </w:t>
      </w:r>
      <w:r w:rsidR="00434545">
        <w:rPr>
          <w:rFonts w:ascii="Arial" w:hAnsi="Arial" w:cs="Arial"/>
          <w:color w:val="111111"/>
          <w:spacing w:val="1"/>
          <w:sz w:val="22"/>
          <w:szCs w:val="22"/>
        </w:rPr>
        <w:t xml:space="preserve">you will narrow down and prioritize your goals. </w:t>
      </w:r>
      <w:r w:rsidR="00EC05C0" w:rsidRPr="43794125">
        <w:rPr>
          <w:rFonts w:ascii="Arial" w:hAnsi="Arial" w:cs="Arial"/>
          <w:color w:val="111111"/>
          <w:sz w:val="22"/>
          <w:szCs w:val="22"/>
        </w:rPr>
        <w:t xml:space="preserve">Utilize the </w:t>
      </w:r>
      <w:r w:rsidR="00A51AF5" w:rsidRPr="43794125">
        <w:rPr>
          <w:rFonts w:ascii="Arial" w:hAnsi="Arial" w:cs="Arial"/>
          <w:color w:val="111111"/>
          <w:sz w:val="22"/>
          <w:szCs w:val="22"/>
        </w:rPr>
        <w:t>Pre-Planning Data Anal</w:t>
      </w:r>
      <w:r w:rsidR="00EE2A9A" w:rsidRPr="43794125">
        <w:rPr>
          <w:rFonts w:ascii="Arial" w:hAnsi="Arial" w:cs="Arial"/>
          <w:color w:val="111111"/>
          <w:sz w:val="22"/>
          <w:szCs w:val="22"/>
        </w:rPr>
        <w:t>ytics Discussion Questions</w:t>
      </w:r>
      <w:r w:rsidR="000F1385">
        <w:rPr>
          <w:rFonts w:ascii="Arial" w:hAnsi="Arial" w:cs="Arial"/>
          <w:color w:val="111111"/>
          <w:sz w:val="22"/>
          <w:szCs w:val="22"/>
        </w:rPr>
        <w:t xml:space="preserve"> located on the Council Portal</w:t>
      </w:r>
      <w:r w:rsidR="00EE2A9A" w:rsidRPr="43794125">
        <w:rPr>
          <w:rFonts w:ascii="Arial" w:hAnsi="Arial" w:cs="Arial"/>
          <w:color w:val="111111"/>
          <w:sz w:val="22"/>
          <w:szCs w:val="22"/>
        </w:rPr>
        <w:t xml:space="preserve"> to guide conversation.</w:t>
      </w:r>
    </w:p>
    <w:p w14:paraId="05F1BC1D" w14:textId="38BD792F" w:rsidR="00955991" w:rsidRDefault="00434545" w:rsidP="004B5329">
      <w:pPr>
        <w:pStyle w:val="comp"/>
        <w:numPr>
          <w:ilvl w:val="0"/>
          <w:numId w:val="10"/>
        </w:numPr>
        <w:shd w:val="clear" w:color="auto" w:fill="FFFFFF"/>
        <w:spacing w:before="0" w:beforeAutospacing="0"/>
        <w:rPr>
          <w:rFonts w:ascii="Arial" w:hAnsi="Arial" w:cs="Arial"/>
          <w:color w:val="111111"/>
          <w:spacing w:val="1"/>
          <w:sz w:val="22"/>
          <w:szCs w:val="22"/>
        </w:rPr>
      </w:pPr>
      <w:r>
        <w:rPr>
          <w:rFonts w:ascii="Arial" w:hAnsi="Arial" w:cs="Arial"/>
          <w:color w:val="111111"/>
          <w:spacing w:val="1"/>
          <w:sz w:val="22"/>
          <w:szCs w:val="22"/>
        </w:rPr>
        <w:t>This is a very important part of the activity as it</w:t>
      </w:r>
      <w:r w:rsidR="00F41660">
        <w:rPr>
          <w:rFonts w:ascii="Arial" w:hAnsi="Arial" w:cs="Arial"/>
          <w:color w:val="111111"/>
          <w:spacing w:val="1"/>
          <w:sz w:val="22"/>
          <w:szCs w:val="22"/>
        </w:rPr>
        <w:t xml:space="preserve"> provides consensus on what the council WILL DO and WILL NOT DO. </w:t>
      </w:r>
      <w:r w:rsidR="00967D37">
        <w:rPr>
          <w:rFonts w:ascii="Arial" w:hAnsi="Arial" w:cs="Arial"/>
          <w:color w:val="111111"/>
          <w:spacing w:val="1"/>
          <w:sz w:val="22"/>
          <w:szCs w:val="22"/>
        </w:rPr>
        <w:t xml:space="preserve">You can’t do it all, and to make the plan achievable, </w:t>
      </w:r>
      <w:r w:rsidR="00055375">
        <w:rPr>
          <w:rFonts w:ascii="Arial" w:hAnsi="Arial" w:cs="Arial"/>
          <w:color w:val="111111"/>
          <w:spacing w:val="1"/>
          <w:sz w:val="22"/>
          <w:szCs w:val="22"/>
        </w:rPr>
        <w:t>you will need to prioritize.</w:t>
      </w:r>
    </w:p>
    <w:p w14:paraId="5F9ECA41" w14:textId="34848214" w:rsidR="00EA31BA" w:rsidRPr="004543FE" w:rsidRDefault="00D25F1E" w:rsidP="00EA31BA">
      <w:pPr>
        <w:pStyle w:val="comp"/>
        <w:numPr>
          <w:ilvl w:val="1"/>
          <w:numId w:val="10"/>
        </w:numPr>
        <w:shd w:val="clear" w:color="auto" w:fill="FFFFFF"/>
        <w:spacing w:before="0" w:beforeAutospacing="0"/>
        <w:rPr>
          <w:rStyle w:val="Hyperlink"/>
          <w:rFonts w:ascii="Arial" w:hAnsi="Arial" w:cs="Arial"/>
          <w:color w:val="111111"/>
          <w:spacing w:val="1"/>
          <w:sz w:val="22"/>
          <w:szCs w:val="22"/>
          <w:u w:val="none"/>
        </w:rPr>
      </w:pPr>
      <w:r w:rsidRPr="00D25F1E">
        <w:rPr>
          <w:rFonts w:ascii="Arial" w:hAnsi="Arial" w:cs="Arial"/>
          <w:b/>
          <w:bCs/>
          <w:color w:val="000000" w:themeColor="text1"/>
          <w:sz w:val="22"/>
          <w:szCs w:val="22"/>
        </w:rPr>
        <w:t>Supporting Resource(s)</w:t>
      </w:r>
      <w:r>
        <w:rPr>
          <w:rFonts w:ascii="Arial" w:hAnsi="Arial" w:cs="Arial"/>
          <w:b/>
          <w:bCs/>
          <w:color w:val="000000" w:themeColor="text1"/>
          <w:sz w:val="22"/>
          <w:szCs w:val="22"/>
        </w:rPr>
        <w:t xml:space="preserve"> on Council Portal and Board Resource Page</w:t>
      </w:r>
      <w:r w:rsidRPr="00D25F1E">
        <w:rPr>
          <w:rFonts w:ascii="Arial" w:hAnsi="Arial" w:cs="Arial"/>
          <w:b/>
          <w:bCs/>
          <w:color w:val="000000" w:themeColor="text1"/>
          <w:sz w:val="22"/>
          <w:szCs w:val="22"/>
        </w:rPr>
        <w:t xml:space="preserve">: </w:t>
      </w:r>
      <w:r w:rsidR="0004222B" w:rsidRPr="00C90D7C">
        <w:rPr>
          <w:rStyle w:val="Hyperlink"/>
          <w:rFonts w:ascii="Arial" w:hAnsi="Arial" w:cs="Arial"/>
          <w:color w:val="000000" w:themeColor="text2"/>
          <w:sz w:val="22"/>
          <w:szCs w:val="22"/>
          <w:u w:val="none"/>
        </w:rPr>
        <w:t>Pre-Planning Data Analytic Discussion Questions</w:t>
      </w:r>
    </w:p>
    <w:p w14:paraId="214AC75D" w14:textId="3483D7E4" w:rsidR="004543FE" w:rsidRPr="00EA31BA" w:rsidRDefault="004543FE" w:rsidP="00EA31BA">
      <w:pPr>
        <w:pStyle w:val="comp"/>
        <w:numPr>
          <w:ilvl w:val="1"/>
          <w:numId w:val="10"/>
        </w:numPr>
        <w:shd w:val="clear" w:color="auto" w:fill="FFFFFF"/>
        <w:spacing w:before="0" w:beforeAutospacing="0"/>
        <w:rPr>
          <w:rStyle w:val="Hyperlink"/>
          <w:rFonts w:ascii="Arial" w:hAnsi="Arial" w:cs="Arial"/>
          <w:color w:val="111111"/>
          <w:spacing w:val="1"/>
          <w:sz w:val="22"/>
          <w:szCs w:val="22"/>
          <w:u w:val="none"/>
        </w:rPr>
      </w:pPr>
      <w:r w:rsidRPr="004543FE">
        <w:rPr>
          <w:rFonts w:ascii="Arial" w:hAnsi="Arial" w:cs="Arial"/>
          <w:b/>
          <w:bCs/>
          <w:color w:val="000000" w:themeColor="text1"/>
          <w:sz w:val="22"/>
          <w:szCs w:val="22"/>
        </w:rPr>
        <w:lastRenderedPageBreak/>
        <w:t>External Resource:</w:t>
      </w:r>
      <w:r>
        <w:rPr>
          <w:rFonts w:ascii="Arial" w:hAnsi="Arial" w:cs="Arial"/>
          <w:color w:val="000000" w:themeColor="text1"/>
          <w:sz w:val="22"/>
          <w:szCs w:val="22"/>
        </w:rPr>
        <w:t xml:space="preserve"> </w:t>
      </w:r>
      <w:r w:rsidRPr="004B5329">
        <w:rPr>
          <w:rFonts w:ascii="Arial" w:hAnsi="Arial" w:cs="Arial"/>
          <w:color w:val="000000" w:themeColor="text1"/>
          <w:sz w:val="22"/>
          <w:szCs w:val="22"/>
        </w:rPr>
        <w:t xml:space="preserve">YouTube Video </w:t>
      </w:r>
      <w:hyperlink r:id="rId24" w:history="1">
        <w:r w:rsidRPr="004B5329">
          <w:rPr>
            <w:rStyle w:val="Hyperlink"/>
            <w:rFonts w:ascii="Arial" w:hAnsi="Arial" w:cs="Arial"/>
            <w:sz w:val="22"/>
            <w:szCs w:val="22"/>
          </w:rPr>
          <w:t>How to Perform a SWOT Analysis</w:t>
        </w:r>
      </w:hyperlink>
      <w:r w:rsidRPr="004B5329">
        <w:rPr>
          <w:rFonts w:ascii="Arial" w:hAnsi="Arial" w:cs="Arial"/>
          <w:color w:val="111111"/>
          <w:spacing w:val="1"/>
          <w:sz w:val="22"/>
          <w:szCs w:val="22"/>
        </w:rPr>
        <w:t xml:space="preserve"> </w:t>
      </w:r>
      <w:r w:rsidRPr="004B5329">
        <w:rPr>
          <w:rFonts w:ascii="Arial" w:hAnsi="Arial" w:cs="Arial"/>
          <w:color w:val="000000" w:themeColor="text1"/>
          <w:sz w:val="22"/>
          <w:szCs w:val="22"/>
        </w:rPr>
        <w:t xml:space="preserve">and </w:t>
      </w:r>
      <w:hyperlink r:id="rId25" w:history="1">
        <w:r w:rsidRPr="004B5329">
          <w:rPr>
            <w:rStyle w:val="Hyperlink"/>
            <w:rFonts w:ascii="Arial" w:hAnsi="Arial" w:cs="Arial"/>
            <w:sz w:val="22"/>
            <w:szCs w:val="22"/>
          </w:rPr>
          <w:t>How to Use a SWOT Analysis</w:t>
        </w:r>
      </w:hyperlink>
      <w:r>
        <w:rPr>
          <w:rStyle w:val="Hyperlink"/>
          <w:rFonts w:ascii="Arial" w:hAnsi="Arial" w:cs="Arial"/>
          <w:sz w:val="22"/>
          <w:szCs w:val="22"/>
        </w:rPr>
        <w:t>;</w:t>
      </w:r>
    </w:p>
    <w:p w14:paraId="028E9F5A" w14:textId="541BE86A" w:rsidR="00B40B19" w:rsidRPr="00EA31BA" w:rsidRDefault="00B40B19" w:rsidP="00EA31BA">
      <w:pPr>
        <w:pStyle w:val="comp"/>
        <w:shd w:val="clear" w:color="auto" w:fill="FFFFFF"/>
        <w:spacing w:before="0" w:beforeAutospacing="0"/>
        <w:ind w:left="1440"/>
        <w:rPr>
          <w:rFonts w:ascii="Arial" w:hAnsi="Arial" w:cs="Arial"/>
          <w:color w:val="111111"/>
          <w:spacing w:val="1"/>
          <w:sz w:val="22"/>
          <w:szCs w:val="22"/>
        </w:rPr>
      </w:pPr>
    </w:p>
    <w:p w14:paraId="51CC7F65" w14:textId="77777777" w:rsidR="00553146" w:rsidRPr="00553146" w:rsidRDefault="00553146" w:rsidP="00D0391A">
      <w:pPr>
        <w:rPr>
          <w:rFonts w:ascii="Arial" w:hAnsi="Arial" w:cs="Arial"/>
          <w:b/>
          <w:bCs/>
          <w:color w:val="00AB8E" w:themeColor="accent4"/>
        </w:rPr>
      </w:pPr>
      <w:r w:rsidRPr="00553146">
        <w:rPr>
          <w:rFonts w:ascii="Arial" w:hAnsi="Arial" w:cs="Arial"/>
          <w:b/>
          <w:bCs/>
          <w:color w:val="00AB8E" w:themeColor="accent4"/>
        </w:rPr>
        <w:t>Step Three: Creation</w:t>
      </w:r>
    </w:p>
    <w:p w14:paraId="546587B8" w14:textId="19D314AA" w:rsidR="00A36926" w:rsidRPr="00D0391A" w:rsidRDefault="00771124" w:rsidP="00D0391A">
      <w:pPr>
        <w:rPr>
          <w:rFonts w:ascii="Arial" w:hAnsi="Arial" w:cs="Arial"/>
          <w:b/>
          <w:bCs/>
          <w:color w:val="000000" w:themeColor="text2"/>
        </w:rPr>
      </w:pPr>
      <w:r w:rsidRPr="00D0391A">
        <w:rPr>
          <w:rFonts w:ascii="Arial" w:hAnsi="Arial" w:cs="Arial"/>
          <w:b/>
          <w:bCs/>
          <w:color w:val="000000" w:themeColor="text2"/>
        </w:rPr>
        <w:t>How do we create our goals and objectives?</w:t>
      </w:r>
    </w:p>
    <w:p w14:paraId="5F9108FE" w14:textId="7EEAAAD4" w:rsidR="00C559A8" w:rsidRDefault="006136DA" w:rsidP="00771124">
      <w:pPr>
        <w:pStyle w:val="ListParagraph"/>
        <w:numPr>
          <w:ilvl w:val="0"/>
          <w:numId w:val="10"/>
        </w:numPr>
        <w:rPr>
          <w:rFonts w:ascii="Arial" w:hAnsi="Arial" w:cs="Arial"/>
          <w:color w:val="000000" w:themeColor="text2"/>
        </w:rPr>
      </w:pPr>
      <w:r w:rsidRPr="006136DA">
        <w:rPr>
          <w:rFonts w:ascii="Arial" w:hAnsi="Arial" w:cs="Arial"/>
          <w:color w:val="000000" w:themeColor="text2"/>
        </w:rPr>
        <w:t>After the SWOT analysis</w:t>
      </w:r>
      <w:r>
        <w:rPr>
          <w:rFonts w:ascii="Arial" w:hAnsi="Arial" w:cs="Arial"/>
          <w:color w:val="000000" w:themeColor="text2"/>
        </w:rPr>
        <w:t xml:space="preserve"> activity has been completed and </w:t>
      </w:r>
      <w:r w:rsidR="00540D0A">
        <w:rPr>
          <w:rFonts w:ascii="Arial" w:hAnsi="Arial" w:cs="Arial"/>
          <w:color w:val="000000" w:themeColor="text2"/>
        </w:rPr>
        <w:t xml:space="preserve">themes are prioritized, it is time to </w:t>
      </w:r>
      <w:r w:rsidR="00BF35D9">
        <w:rPr>
          <w:rFonts w:ascii="Arial" w:hAnsi="Arial" w:cs="Arial"/>
          <w:color w:val="000000" w:themeColor="text2"/>
        </w:rPr>
        <w:t>create your goals and objectives.</w:t>
      </w:r>
      <w:r w:rsidR="00280136">
        <w:rPr>
          <w:rFonts w:ascii="Arial" w:hAnsi="Arial" w:cs="Arial"/>
          <w:color w:val="000000" w:themeColor="text2"/>
        </w:rPr>
        <w:t xml:space="preserve"> </w:t>
      </w:r>
    </w:p>
    <w:p w14:paraId="47C0FC7E" w14:textId="77777777" w:rsidR="003D0E8D" w:rsidRDefault="00AB1989" w:rsidP="00771124">
      <w:pPr>
        <w:pStyle w:val="ListParagraph"/>
        <w:numPr>
          <w:ilvl w:val="0"/>
          <w:numId w:val="10"/>
        </w:numPr>
        <w:rPr>
          <w:rFonts w:ascii="Arial" w:hAnsi="Arial" w:cs="Arial"/>
          <w:color w:val="000000" w:themeColor="text2"/>
        </w:rPr>
      </w:pPr>
      <w:r>
        <w:rPr>
          <w:rFonts w:ascii="Arial" w:hAnsi="Arial" w:cs="Arial"/>
          <w:color w:val="000000" w:themeColor="text2"/>
        </w:rPr>
        <w:t xml:space="preserve">The number of goals and objectives per council will vary based on </w:t>
      </w:r>
      <w:r w:rsidR="00A51169">
        <w:rPr>
          <w:rFonts w:ascii="Arial" w:hAnsi="Arial" w:cs="Arial"/>
          <w:color w:val="000000" w:themeColor="text2"/>
        </w:rPr>
        <w:t xml:space="preserve">council </w:t>
      </w:r>
      <w:r>
        <w:rPr>
          <w:rFonts w:ascii="Arial" w:hAnsi="Arial" w:cs="Arial"/>
          <w:color w:val="000000" w:themeColor="text2"/>
        </w:rPr>
        <w:t xml:space="preserve">resources, </w:t>
      </w:r>
      <w:r w:rsidR="00030C75">
        <w:rPr>
          <w:rFonts w:ascii="Arial" w:hAnsi="Arial" w:cs="Arial"/>
          <w:color w:val="000000" w:themeColor="text2"/>
        </w:rPr>
        <w:t>capacity, and priorities</w:t>
      </w:r>
      <w:r w:rsidR="00E70140">
        <w:rPr>
          <w:rFonts w:ascii="Arial" w:hAnsi="Arial" w:cs="Arial"/>
          <w:color w:val="000000" w:themeColor="text2"/>
        </w:rPr>
        <w:t xml:space="preserve">. </w:t>
      </w:r>
    </w:p>
    <w:p w14:paraId="78630FB5" w14:textId="1EE6377A" w:rsidR="00771124" w:rsidRDefault="00E70140" w:rsidP="00771124">
      <w:pPr>
        <w:pStyle w:val="ListParagraph"/>
        <w:numPr>
          <w:ilvl w:val="0"/>
          <w:numId w:val="10"/>
        </w:numPr>
        <w:rPr>
          <w:rFonts w:ascii="Arial" w:hAnsi="Arial" w:cs="Arial"/>
          <w:color w:val="000000" w:themeColor="text2"/>
        </w:rPr>
      </w:pPr>
      <w:r>
        <w:rPr>
          <w:rFonts w:ascii="Arial" w:hAnsi="Arial" w:cs="Arial"/>
          <w:color w:val="000000" w:themeColor="text2"/>
        </w:rPr>
        <w:t>All council</w:t>
      </w:r>
      <w:r w:rsidR="00AF5236">
        <w:rPr>
          <w:rFonts w:ascii="Arial" w:hAnsi="Arial" w:cs="Arial"/>
          <w:color w:val="000000" w:themeColor="text2"/>
        </w:rPr>
        <w:t>’s strategic plans</w:t>
      </w:r>
      <w:r>
        <w:rPr>
          <w:rFonts w:ascii="Arial" w:hAnsi="Arial" w:cs="Arial"/>
          <w:color w:val="000000" w:themeColor="text2"/>
        </w:rPr>
        <w:t xml:space="preserve"> should </w:t>
      </w:r>
      <w:r w:rsidR="003D0E8D">
        <w:rPr>
          <w:rFonts w:ascii="Arial" w:hAnsi="Arial" w:cs="Arial"/>
          <w:color w:val="000000" w:themeColor="text2"/>
        </w:rPr>
        <w:t>address</w:t>
      </w:r>
      <w:r w:rsidR="00AF5236">
        <w:rPr>
          <w:rFonts w:ascii="Arial" w:hAnsi="Arial" w:cs="Arial"/>
          <w:color w:val="000000" w:themeColor="text2"/>
        </w:rPr>
        <w:t xml:space="preserve"> </w:t>
      </w:r>
      <w:r w:rsidR="00441BCC">
        <w:rPr>
          <w:rFonts w:ascii="Arial" w:hAnsi="Arial" w:cs="Arial"/>
          <w:color w:val="000000" w:themeColor="text2"/>
        </w:rPr>
        <w:t xml:space="preserve">participant </w:t>
      </w:r>
      <w:r w:rsidR="00B054AF">
        <w:rPr>
          <w:rFonts w:ascii="Arial" w:hAnsi="Arial" w:cs="Arial"/>
          <w:color w:val="000000" w:themeColor="text2"/>
        </w:rPr>
        <w:t>served growth, revenue growth, staff/board</w:t>
      </w:r>
      <w:r w:rsidR="00EE4E12">
        <w:rPr>
          <w:rFonts w:ascii="Arial" w:hAnsi="Arial" w:cs="Arial"/>
          <w:color w:val="000000" w:themeColor="text2"/>
        </w:rPr>
        <w:t xml:space="preserve"> diversity</w:t>
      </w:r>
      <w:r w:rsidR="00B054AF">
        <w:rPr>
          <w:rFonts w:ascii="Arial" w:hAnsi="Arial" w:cs="Arial"/>
          <w:color w:val="000000" w:themeColor="text2"/>
        </w:rPr>
        <w:t xml:space="preserve">, </w:t>
      </w:r>
      <w:r w:rsidR="00650E36">
        <w:rPr>
          <w:rFonts w:ascii="Arial" w:hAnsi="Arial" w:cs="Arial"/>
          <w:color w:val="000000" w:themeColor="text2"/>
        </w:rPr>
        <w:t>participant</w:t>
      </w:r>
      <w:r w:rsidR="00EE4E12">
        <w:rPr>
          <w:rFonts w:ascii="Arial" w:hAnsi="Arial" w:cs="Arial"/>
          <w:color w:val="000000" w:themeColor="text2"/>
        </w:rPr>
        <w:t xml:space="preserve"> diversity,</w:t>
      </w:r>
      <w:r w:rsidR="00650E36">
        <w:rPr>
          <w:rFonts w:ascii="Arial" w:hAnsi="Arial" w:cs="Arial"/>
          <w:color w:val="000000" w:themeColor="text2"/>
        </w:rPr>
        <w:t xml:space="preserve"> and coach diversity. </w:t>
      </w:r>
    </w:p>
    <w:p w14:paraId="74A652AE" w14:textId="2C0E11C0" w:rsidR="00EE4E12" w:rsidRDefault="00EE4E12" w:rsidP="00771124">
      <w:pPr>
        <w:pStyle w:val="ListParagraph"/>
        <w:numPr>
          <w:ilvl w:val="0"/>
          <w:numId w:val="10"/>
        </w:numPr>
        <w:rPr>
          <w:rFonts w:ascii="Arial" w:hAnsi="Arial" w:cs="Arial"/>
          <w:color w:val="000000" w:themeColor="text2"/>
        </w:rPr>
      </w:pPr>
      <w:r>
        <w:rPr>
          <w:rFonts w:ascii="Arial" w:hAnsi="Arial" w:cs="Arial"/>
          <w:color w:val="000000" w:themeColor="text2"/>
        </w:rPr>
        <w:t xml:space="preserve">Based on the environmental scan </w:t>
      </w:r>
      <w:r w:rsidR="00D41050">
        <w:rPr>
          <w:rFonts w:ascii="Arial" w:hAnsi="Arial" w:cs="Arial"/>
          <w:color w:val="000000" w:themeColor="text2"/>
        </w:rPr>
        <w:t>councils will have</w:t>
      </w:r>
      <w:r w:rsidR="00FA5D65">
        <w:rPr>
          <w:rFonts w:ascii="Arial" w:hAnsi="Arial" w:cs="Arial"/>
          <w:color w:val="000000" w:themeColor="text2"/>
        </w:rPr>
        <w:t xml:space="preserve"> other goals and objectives</w:t>
      </w:r>
      <w:r w:rsidR="007F22F6">
        <w:rPr>
          <w:rFonts w:ascii="Arial" w:hAnsi="Arial" w:cs="Arial"/>
          <w:color w:val="000000" w:themeColor="text2"/>
        </w:rPr>
        <w:t xml:space="preserve"> specific to them.</w:t>
      </w:r>
    </w:p>
    <w:p w14:paraId="7144115C" w14:textId="75C1C6A9" w:rsidR="00095A16" w:rsidRPr="009731DE" w:rsidRDefault="00C53E68" w:rsidP="009731DE">
      <w:pPr>
        <w:rPr>
          <w:rFonts w:ascii="Arial" w:hAnsi="Arial" w:cs="Arial"/>
          <w:b/>
          <w:bCs/>
          <w:color w:val="000000" w:themeColor="text2"/>
        </w:rPr>
      </w:pPr>
      <w:r>
        <w:rPr>
          <w:rFonts w:ascii="Arial" w:hAnsi="Arial" w:cs="Arial"/>
          <w:b/>
          <w:bCs/>
          <w:color w:val="000000" w:themeColor="text2"/>
        </w:rPr>
        <w:t>How to write</w:t>
      </w:r>
      <w:r w:rsidR="00596B1C" w:rsidRPr="00C53E68">
        <w:rPr>
          <w:rFonts w:ascii="Arial" w:hAnsi="Arial" w:cs="Arial"/>
          <w:b/>
          <w:bCs/>
          <w:color w:val="000000" w:themeColor="text2"/>
        </w:rPr>
        <w:t xml:space="preserve"> </w:t>
      </w:r>
      <w:r w:rsidR="006C5372">
        <w:rPr>
          <w:rFonts w:ascii="Arial" w:hAnsi="Arial" w:cs="Arial"/>
          <w:b/>
          <w:bCs/>
          <w:color w:val="000000" w:themeColor="text2"/>
        </w:rPr>
        <w:t xml:space="preserve">a </w:t>
      </w:r>
      <w:r w:rsidR="00596B1C" w:rsidRPr="00C53E68">
        <w:rPr>
          <w:rFonts w:ascii="Arial" w:hAnsi="Arial" w:cs="Arial"/>
          <w:b/>
          <w:bCs/>
          <w:color w:val="000000" w:themeColor="text2"/>
        </w:rPr>
        <w:t>goal</w:t>
      </w:r>
      <w:r>
        <w:rPr>
          <w:rFonts w:ascii="Arial" w:hAnsi="Arial" w:cs="Arial"/>
          <w:b/>
          <w:bCs/>
          <w:color w:val="000000" w:themeColor="text2"/>
        </w:rPr>
        <w:t>:</w:t>
      </w:r>
    </w:p>
    <w:p w14:paraId="6CB80729" w14:textId="54FC7BEB" w:rsidR="0010335B" w:rsidRDefault="00E302A0" w:rsidP="0F85C1B3">
      <w:pPr>
        <w:pStyle w:val="NormalWeb"/>
        <w:numPr>
          <w:ilvl w:val="0"/>
          <w:numId w:val="16"/>
        </w:numPr>
        <w:shd w:val="clear" w:color="auto" w:fill="FFFFFF" w:themeFill="background2"/>
        <w:spacing w:before="0" w:beforeAutospacing="0" w:after="0" w:afterAutospacing="0"/>
        <w:textAlignment w:val="baseline"/>
        <w:rPr>
          <w:rFonts w:ascii="Arial" w:hAnsi="Arial" w:cs="Arial"/>
          <w:sz w:val="22"/>
          <w:szCs w:val="22"/>
        </w:rPr>
      </w:pPr>
      <w:r>
        <w:rPr>
          <w:rFonts w:ascii="Arial" w:hAnsi="Arial" w:cs="Arial"/>
          <w:sz w:val="22"/>
          <w:szCs w:val="22"/>
        </w:rPr>
        <w:t>A</w:t>
      </w:r>
      <w:r w:rsidR="0010335B">
        <w:rPr>
          <w:rFonts w:ascii="Arial" w:hAnsi="Arial" w:cs="Arial"/>
          <w:sz w:val="22"/>
          <w:szCs w:val="22"/>
        </w:rPr>
        <w:t xml:space="preserve"> goal is an outcome you want to achieve, broad statements, intangible</w:t>
      </w:r>
      <w:r w:rsidR="04C0B49A" w:rsidRPr="0F85C1B3">
        <w:rPr>
          <w:rFonts w:ascii="Arial" w:hAnsi="Arial" w:cs="Arial"/>
          <w:sz w:val="22"/>
          <w:szCs w:val="22"/>
        </w:rPr>
        <w:t>,</w:t>
      </w:r>
      <w:r w:rsidR="0010335B">
        <w:rPr>
          <w:rFonts w:ascii="Arial" w:hAnsi="Arial" w:cs="Arial"/>
          <w:sz w:val="22"/>
          <w:szCs w:val="22"/>
        </w:rPr>
        <w:t xml:space="preserve"> or non-measurable.</w:t>
      </w:r>
    </w:p>
    <w:p w14:paraId="4918D9D3" w14:textId="0BA87B02" w:rsidR="009731DE" w:rsidRDefault="009731DE" w:rsidP="308ABEE6">
      <w:pPr>
        <w:pStyle w:val="NormalWeb"/>
        <w:numPr>
          <w:ilvl w:val="0"/>
          <w:numId w:val="16"/>
        </w:numPr>
        <w:shd w:val="clear" w:color="auto" w:fill="FFFFFF" w:themeFill="background2"/>
        <w:spacing w:before="0" w:beforeAutospacing="0" w:after="0" w:afterAutospacing="0"/>
        <w:textAlignment w:val="baseline"/>
        <w:rPr>
          <w:rFonts w:ascii="Arial" w:hAnsi="Arial" w:cs="Arial"/>
          <w:sz w:val="22"/>
          <w:szCs w:val="22"/>
        </w:rPr>
      </w:pPr>
      <w:r w:rsidRPr="00F56B30">
        <w:rPr>
          <w:rFonts w:ascii="Arial" w:hAnsi="Arial" w:cs="Arial"/>
          <w:b/>
          <w:bCs/>
          <w:color w:val="C5299B" w:themeColor="accent1"/>
          <w:sz w:val="22"/>
          <w:szCs w:val="22"/>
        </w:rPr>
        <w:t>Goal Example:</w:t>
      </w:r>
      <w:r w:rsidRPr="00F56B30">
        <w:rPr>
          <w:rFonts w:ascii="Arial" w:hAnsi="Arial" w:cs="Arial"/>
          <w:color w:val="C5299B" w:themeColor="accent1"/>
          <w:sz w:val="22"/>
          <w:szCs w:val="22"/>
        </w:rPr>
        <w:t xml:space="preserve"> </w:t>
      </w:r>
      <w:r w:rsidRPr="00F2254B">
        <w:rPr>
          <w:rFonts w:ascii="Arial" w:hAnsi="Arial" w:cs="Arial"/>
          <w:sz w:val="22"/>
          <w:szCs w:val="22"/>
        </w:rPr>
        <w:t>Eliminate barriers to participation in Girls on the Run.</w:t>
      </w:r>
    </w:p>
    <w:p w14:paraId="6009E214" w14:textId="2CDD6423" w:rsidR="00F2254B" w:rsidRDefault="00F2254B" w:rsidP="00646D49">
      <w:pPr>
        <w:pStyle w:val="NormalWeb"/>
        <w:shd w:val="clear" w:color="auto" w:fill="FFFFFF"/>
        <w:spacing w:before="0" w:beforeAutospacing="0" w:after="0" w:afterAutospacing="0"/>
        <w:textAlignment w:val="baseline"/>
        <w:rPr>
          <w:rFonts w:ascii="Arial" w:hAnsi="Arial" w:cs="Arial"/>
          <w:sz w:val="22"/>
          <w:szCs w:val="22"/>
        </w:rPr>
      </w:pPr>
    </w:p>
    <w:p w14:paraId="48E5A95B" w14:textId="20C944F1" w:rsidR="00646D49" w:rsidRDefault="00C53E68" w:rsidP="00646D49">
      <w:pPr>
        <w:pStyle w:val="NormalWeb"/>
        <w:shd w:val="clear" w:color="auto" w:fill="FFFFFF"/>
        <w:spacing w:before="0" w:beforeAutospacing="0" w:after="0" w:afterAutospacing="0"/>
        <w:textAlignment w:val="baseline"/>
        <w:rPr>
          <w:rFonts w:ascii="Arial" w:hAnsi="Arial" w:cs="Arial"/>
          <w:b/>
          <w:bCs/>
          <w:sz w:val="22"/>
          <w:szCs w:val="22"/>
        </w:rPr>
      </w:pPr>
      <w:r w:rsidRPr="00C53E68">
        <w:rPr>
          <w:rFonts w:ascii="Arial" w:hAnsi="Arial" w:cs="Arial"/>
          <w:b/>
          <w:bCs/>
          <w:sz w:val="22"/>
          <w:szCs w:val="22"/>
        </w:rPr>
        <w:t>How to write a</w:t>
      </w:r>
      <w:r w:rsidR="009C2CB6">
        <w:rPr>
          <w:rFonts w:ascii="Arial" w:hAnsi="Arial" w:cs="Arial"/>
          <w:b/>
          <w:bCs/>
          <w:sz w:val="22"/>
          <w:szCs w:val="22"/>
        </w:rPr>
        <w:t xml:space="preserve"> SMARTIE </w:t>
      </w:r>
      <w:r w:rsidRPr="00C53E68">
        <w:rPr>
          <w:rFonts w:ascii="Arial" w:hAnsi="Arial" w:cs="Arial"/>
          <w:b/>
          <w:bCs/>
          <w:sz w:val="22"/>
          <w:szCs w:val="22"/>
        </w:rPr>
        <w:t>objective:</w:t>
      </w:r>
    </w:p>
    <w:p w14:paraId="273E262E" w14:textId="77777777" w:rsidR="00D0391A" w:rsidRDefault="00D0391A" w:rsidP="00646D49">
      <w:pPr>
        <w:pStyle w:val="NormalWeb"/>
        <w:shd w:val="clear" w:color="auto" w:fill="FFFFFF"/>
        <w:spacing w:before="0" w:beforeAutospacing="0" w:after="0" w:afterAutospacing="0"/>
        <w:textAlignment w:val="baseline"/>
        <w:rPr>
          <w:rFonts w:ascii="Arial" w:hAnsi="Arial" w:cs="Arial"/>
          <w:b/>
          <w:bCs/>
          <w:sz w:val="22"/>
          <w:szCs w:val="22"/>
        </w:rPr>
      </w:pPr>
    </w:p>
    <w:p w14:paraId="5FCE6703" w14:textId="77777777" w:rsidR="00D0391A" w:rsidRDefault="00D0391A" w:rsidP="00D0391A">
      <w:pPr>
        <w:pStyle w:val="ListParagraph"/>
        <w:numPr>
          <w:ilvl w:val="0"/>
          <w:numId w:val="17"/>
        </w:numPr>
        <w:rPr>
          <w:rFonts w:ascii="Arial" w:eastAsia="Times New Roman" w:hAnsi="Arial" w:cs="Arial"/>
        </w:rPr>
      </w:pPr>
      <w:r w:rsidRPr="00D0391A">
        <w:rPr>
          <w:rFonts w:ascii="Arial" w:eastAsia="Times New Roman" w:hAnsi="Arial" w:cs="Arial"/>
        </w:rPr>
        <w:t>An objective is a specific and measurable action that can be reached in a certain amount of time, related to a goal.</w:t>
      </w:r>
    </w:p>
    <w:p w14:paraId="0AF00040" w14:textId="77777777" w:rsidR="00C11135" w:rsidRDefault="00C11135" w:rsidP="00095A16">
      <w:pPr>
        <w:pStyle w:val="ListParagraph"/>
        <w:numPr>
          <w:ilvl w:val="0"/>
          <w:numId w:val="17"/>
        </w:numPr>
        <w:rPr>
          <w:rFonts w:ascii="Arial" w:eastAsia="Times New Roman" w:hAnsi="Arial" w:cs="Arial"/>
        </w:rPr>
      </w:pPr>
      <w:r w:rsidRPr="00C11135">
        <w:rPr>
          <w:rFonts w:ascii="Arial" w:eastAsia="Times New Roman" w:hAnsi="Arial" w:cs="Arial"/>
        </w:rPr>
        <w:t xml:space="preserve">A </w:t>
      </w:r>
      <w:r w:rsidRPr="00C11135">
        <w:rPr>
          <w:rFonts w:ascii="Arial" w:hAnsi="Arial" w:cs="Arial"/>
        </w:rPr>
        <w:t xml:space="preserve">SMARTIE objective is </w:t>
      </w:r>
      <w:r w:rsidRPr="00C11135">
        <w:rPr>
          <w:rFonts w:ascii="Arial" w:eastAsia="Times New Roman" w:hAnsi="Arial" w:cs="Arial"/>
        </w:rPr>
        <w:t>Specific, Measurable, Achievable, Relevant and Timely + Inclusive and Equitable</w:t>
      </w:r>
    </w:p>
    <w:p w14:paraId="59795E42" w14:textId="1F093C50" w:rsidR="00581F9B" w:rsidRPr="00C11135" w:rsidRDefault="00581F9B" w:rsidP="00095A16">
      <w:pPr>
        <w:pStyle w:val="ListParagraph"/>
        <w:numPr>
          <w:ilvl w:val="0"/>
          <w:numId w:val="17"/>
        </w:numPr>
        <w:rPr>
          <w:rFonts w:ascii="Arial" w:eastAsia="Times New Roman" w:hAnsi="Arial" w:cs="Arial"/>
        </w:rPr>
      </w:pPr>
      <w:r w:rsidRPr="00F56B30">
        <w:rPr>
          <w:rFonts w:ascii="Arial" w:eastAsia="Times New Roman" w:hAnsi="Arial" w:cs="Arial"/>
          <w:b/>
          <w:bCs/>
          <w:color w:val="C5299B" w:themeColor="accent1"/>
        </w:rPr>
        <w:t xml:space="preserve">SMARTIE </w:t>
      </w:r>
      <w:r w:rsidR="009C2CB6" w:rsidRPr="00F56B30">
        <w:rPr>
          <w:rFonts w:ascii="Arial" w:eastAsia="Times New Roman" w:hAnsi="Arial" w:cs="Arial"/>
          <w:b/>
          <w:bCs/>
          <w:color w:val="C5299B" w:themeColor="accent1"/>
        </w:rPr>
        <w:t>Objective</w:t>
      </w:r>
      <w:r w:rsidRPr="00F56B30">
        <w:rPr>
          <w:rFonts w:ascii="Arial" w:eastAsia="Times New Roman" w:hAnsi="Arial" w:cs="Arial"/>
          <w:b/>
          <w:bCs/>
          <w:color w:val="C5299B" w:themeColor="accent1"/>
        </w:rPr>
        <w:t xml:space="preserve"> Example:</w:t>
      </w:r>
      <w:r w:rsidRPr="00F56B30">
        <w:rPr>
          <w:rFonts w:ascii="Arial" w:eastAsia="Times New Roman" w:hAnsi="Arial" w:cs="Arial"/>
          <w:color w:val="C5299B" w:themeColor="accent1"/>
        </w:rPr>
        <w:t xml:space="preserve"> </w:t>
      </w:r>
      <w:r w:rsidRPr="00C11135">
        <w:rPr>
          <w:rFonts w:ascii="Arial" w:eastAsia="Times New Roman" w:hAnsi="Arial" w:cs="Arial"/>
        </w:rPr>
        <w:t xml:space="preserve">Serve 500 </w:t>
      </w:r>
      <w:r w:rsidR="00F67630" w:rsidRPr="0F85C1B3">
        <w:rPr>
          <w:rFonts w:ascii="Arial" w:eastAsia="Times New Roman" w:hAnsi="Arial" w:cs="Arial"/>
        </w:rPr>
        <w:t xml:space="preserve">participants </w:t>
      </w:r>
      <w:r w:rsidRPr="00C11135">
        <w:rPr>
          <w:rFonts w:ascii="Arial" w:eastAsia="Times New Roman" w:hAnsi="Arial" w:cs="Arial"/>
        </w:rPr>
        <w:t>spring 202</w:t>
      </w:r>
      <w:r w:rsidR="1E7266FD" w:rsidRPr="7F6AE822">
        <w:rPr>
          <w:rFonts w:ascii="Arial" w:eastAsia="Times New Roman" w:hAnsi="Arial" w:cs="Arial"/>
        </w:rPr>
        <w:t>4</w:t>
      </w:r>
      <w:r w:rsidRPr="00C11135">
        <w:rPr>
          <w:rFonts w:ascii="Arial" w:eastAsia="Times New Roman" w:hAnsi="Arial" w:cs="Arial"/>
        </w:rPr>
        <w:t xml:space="preserve"> and increase our BIPOC </w:t>
      </w:r>
      <w:r w:rsidR="2FE41900" w:rsidRPr="0F85C1B3">
        <w:rPr>
          <w:rFonts w:ascii="Arial" w:eastAsia="Times New Roman" w:hAnsi="Arial" w:cs="Arial"/>
        </w:rPr>
        <w:t xml:space="preserve">participant </w:t>
      </w:r>
      <w:r w:rsidRPr="00C11135">
        <w:rPr>
          <w:rFonts w:ascii="Arial" w:eastAsia="Times New Roman" w:hAnsi="Arial" w:cs="Arial"/>
        </w:rPr>
        <w:t>representation by 5% to mirror the community that we serve.</w:t>
      </w:r>
    </w:p>
    <w:p w14:paraId="45DD4ED6" w14:textId="06036143" w:rsidR="007958EF" w:rsidRDefault="007958EF" w:rsidP="007958EF">
      <w:pPr>
        <w:rPr>
          <w:rFonts w:ascii="Arial" w:hAnsi="Arial" w:cs="Arial"/>
          <w:b/>
          <w:bCs/>
        </w:rPr>
      </w:pPr>
      <w:r w:rsidRPr="007958EF">
        <w:rPr>
          <w:rFonts w:ascii="Arial" w:hAnsi="Arial" w:cs="Arial"/>
          <w:b/>
          <w:bCs/>
        </w:rPr>
        <w:t>How do we ensure we have the funds and</w:t>
      </w:r>
      <w:r w:rsidR="00C11135">
        <w:rPr>
          <w:rFonts w:ascii="Arial" w:hAnsi="Arial" w:cs="Arial"/>
          <w:b/>
          <w:bCs/>
        </w:rPr>
        <w:t>/or</w:t>
      </w:r>
      <w:r w:rsidRPr="007958EF">
        <w:rPr>
          <w:rFonts w:ascii="Arial" w:hAnsi="Arial" w:cs="Arial"/>
          <w:b/>
          <w:bCs/>
        </w:rPr>
        <w:t xml:space="preserve"> resources to </w:t>
      </w:r>
      <w:r w:rsidR="003D2CF7">
        <w:rPr>
          <w:rFonts w:ascii="Arial" w:hAnsi="Arial" w:cs="Arial"/>
          <w:b/>
          <w:bCs/>
        </w:rPr>
        <w:t>reach our desired outcomes?</w:t>
      </w:r>
    </w:p>
    <w:p w14:paraId="4933FBB5" w14:textId="77777777" w:rsidR="001F6A13" w:rsidRPr="001F6A13" w:rsidRDefault="006208E5" w:rsidP="00DA632C">
      <w:pPr>
        <w:pStyle w:val="ListParagraph"/>
        <w:numPr>
          <w:ilvl w:val="0"/>
          <w:numId w:val="15"/>
        </w:numPr>
        <w:rPr>
          <w:rFonts w:ascii="Arial" w:hAnsi="Arial" w:cs="Arial"/>
          <w:b/>
          <w:bCs/>
        </w:rPr>
      </w:pPr>
      <w:r>
        <w:rPr>
          <w:rFonts w:ascii="Arial" w:hAnsi="Arial" w:cs="Arial"/>
        </w:rPr>
        <w:t xml:space="preserve">Along the way, it will be critical for the Finance Committee or Finance Chair to be evaluating the </w:t>
      </w:r>
      <w:r w:rsidRPr="00A37658">
        <w:rPr>
          <w:rFonts w:ascii="Arial" w:hAnsi="Arial" w:cs="Arial"/>
          <w:b/>
          <w:bCs/>
          <w:color w:val="C5299B" w:themeColor="accent1"/>
        </w:rPr>
        <w:t>impact on the budget</w:t>
      </w:r>
      <w:r w:rsidR="00A11B2B" w:rsidRPr="00A37658">
        <w:rPr>
          <w:rFonts w:ascii="Arial" w:hAnsi="Arial" w:cs="Arial"/>
          <w:color w:val="C5299B" w:themeColor="accent1"/>
        </w:rPr>
        <w:t xml:space="preserve"> </w:t>
      </w:r>
      <w:r w:rsidR="00A11B2B">
        <w:rPr>
          <w:rFonts w:ascii="Arial" w:hAnsi="Arial" w:cs="Arial"/>
        </w:rPr>
        <w:t>and making adjustments</w:t>
      </w:r>
      <w:r w:rsidR="00436489">
        <w:rPr>
          <w:rFonts w:ascii="Arial" w:hAnsi="Arial" w:cs="Arial"/>
        </w:rPr>
        <w:t xml:space="preserve"> t</w:t>
      </w:r>
      <w:r w:rsidR="0095061A">
        <w:rPr>
          <w:rFonts w:ascii="Arial" w:hAnsi="Arial" w:cs="Arial"/>
        </w:rPr>
        <w:t>o support the efforts of the plan</w:t>
      </w:r>
      <w:r w:rsidR="00DD1CD2">
        <w:rPr>
          <w:rFonts w:ascii="Arial" w:hAnsi="Arial" w:cs="Arial"/>
        </w:rPr>
        <w:t xml:space="preserve"> or raise </w:t>
      </w:r>
      <w:r w:rsidR="00DF78D0">
        <w:rPr>
          <w:rFonts w:ascii="Arial" w:hAnsi="Arial" w:cs="Arial"/>
        </w:rPr>
        <w:t>concern</w:t>
      </w:r>
      <w:r w:rsidR="00D066EF">
        <w:rPr>
          <w:rFonts w:ascii="Arial" w:hAnsi="Arial" w:cs="Arial"/>
        </w:rPr>
        <w:t xml:space="preserve"> for insufficient funds.</w:t>
      </w:r>
      <w:r w:rsidR="00764D72">
        <w:rPr>
          <w:rFonts w:ascii="Arial" w:hAnsi="Arial" w:cs="Arial"/>
        </w:rPr>
        <w:t xml:space="preserve"> The Fund Development Committee </w:t>
      </w:r>
      <w:r w:rsidR="00780980">
        <w:rPr>
          <w:rFonts w:ascii="Arial" w:hAnsi="Arial" w:cs="Arial"/>
        </w:rPr>
        <w:t xml:space="preserve">and Executive Director and/or Development position </w:t>
      </w:r>
      <w:r w:rsidR="00764D72">
        <w:rPr>
          <w:rFonts w:ascii="Arial" w:hAnsi="Arial" w:cs="Arial"/>
        </w:rPr>
        <w:t>can play a critical role i</w:t>
      </w:r>
      <w:r w:rsidR="00780980">
        <w:rPr>
          <w:rFonts w:ascii="Arial" w:hAnsi="Arial" w:cs="Arial"/>
        </w:rPr>
        <w:t>n</w:t>
      </w:r>
      <w:r w:rsidR="00764D72">
        <w:rPr>
          <w:rFonts w:ascii="Arial" w:hAnsi="Arial" w:cs="Arial"/>
        </w:rPr>
        <w:t xml:space="preserve"> supporting any additiona</w:t>
      </w:r>
      <w:r w:rsidR="008D6D1B">
        <w:rPr>
          <w:rFonts w:ascii="Arial" w:hAnsi="Arial" w:cs="Arial"/>
        </w:rPr>
        <w:t>l or increased revenue to support the plan.</w:t>
      </w:r>
    </w:p>
    <w:p w14:paraId="161EC2E9" w14:textId="1969E641" w:rsidR="00DA632C" w:rsidRDefault="001F6A13" w:rsidP="001F6A13">
      <w:pPr>
        <w:rPr>
          <w:rFonts w:ascii="Arial" w:hAnsi="Arial" w:cs="Arial"/>
          <w:b/>
          <w:bCs/>
        </w:rPr>
      </w:pPr>
      <w:r w:rsidRPr="001F6A13">
        <w:rPr>
          <w:rFonts w:ascii="Arial" w:hAnsi="Arial" w:cs="Arial"/>
          <w:b/>
          <w:bCs/>
        </w:rPr>
        <w:t>Does the board need to vote on the strategic plan?</w:t>
      </w:r>
      <w:r w:rsidR="008D6D1B" w:rsidRPr="001F6A13">
        <w:rPr>
          <w:rFonts w:ascii="Arial" w:hAnsi="Arial" w:cs="Arial"/>
          <w:b/>
          <w:bCs/>
        </w:rPr>
        <w:t xml:space="preserve"> </w:t>
      </w:r>
    </w:p>
    <w:p w14:paraId="069FFF20" w14:textId="14D05D40" w:rsidR="001F6A13" w:rsidRPr="001F6A13" w:rsidRDefault="001F6A13" w:rsidP="001F6A13">
      <w:pPr>
        <w:pStyle w:val="ListParagraph"/>
        <w:numPr>
          <w:ilvl w:val="0"/>
          <w:numId w:val="15"/>
        </w:numPr>
        <w:rPr>
          <w:rFonts w:ascii="Arial" w:hAnsi="Arial" w:cs="Arial"/>
        </w:rPr>
      </w:pPr>
      <w:r w:rsidRPr="001F6A13">
        <w:rPr>
          <w:rFonts w:ascii="Arial" w:hAnsi="Arial" w:cs="Arial"/>
        </w:rPr>
        <w:t>Yes!</w:t>
      </w:r>
      <w:r>
        <w:rPr>
          <w:rFonts w:ascii="Arial" w:hAnsi="Arial" w:cs="Arial"/>
        </w:rPr>
        <w:t xml:space="preserve"> There will be some back and forth with revisions</w:t>
      </w:r>
      <w:r w:rsidR="0097305C">
        <w:rPr>
          <w:rFonts w:ascii="Arial" w:hAnsi="Arial" w:cs="Arial"/>
        </w:rPr>
        <w:t xml:space="preserve"> but once the</w:t>
      </w:r>
      <w:r w:rsidR="008929AB">
        <w:rPr>
          <w:rFonts w:ascii="Arial" w:hAnsi="Arial" w:cs="Arial"/>
        </w:rPr>
        <w:t xml:space="preserve"> strategic plan incorporates</w:t>
      </w:r>
      <w:r w:rsidR="000633BB">
        <w:rPr>
          <w:rFonts w:ascii="Arial" w:hAnsi="Arial" w:cs="Arial"/>
        </w:rPr>
        <w:t xml:space="preserve"> the board</w:t>
      </w:r>
      <w:r w:rsidR="008C3C44">
        <w:rPr>
          <w:rFonts w:ascii="Arial" w:hAnsi="Arial" w:cs="Arial"/>
        </w:rPr>
        <w:t>’s feedback</w:t>
      </w:r>
      <w:r w:rsidR="0062784A">
        <w:rPr>
          <w:rFonts w:ascii="Arial" w:hAnsi="Arial" w:cs="Arial"/>
        </w:rPr>
        <w:t xml:space="preserve"> and has the executive director’s seal of approval,</w:t>
      </w:r>
      <w:r w:rsidR="0062784A" w:rsidRPr="00F56B30">
        <w:rPr>
          <w:rFonts w:ascii="Arial" w:hAnsi="Arial" w:cs="Arial"/>
          <w:b/>
          <w:bCs/>
          <w:color w:val="C5299B" w:themeColor="accent1"/>
        </w:rPr>
        <w:t xml:space="preserve"> it goes to the board for a vote</w:t>
      </w:r>
      <w:r w:rsidR="00641827">
        <w:rPr>
          <w:rFonts w:ascii="Arial" w:hAnsi="Arial" w:cs="Arial"/>
        </w:rPr>
        <w:t xml:space="preserve">, typically </w:t>
      </w:r>
      <w:r w:rsidR="00414E62">
        <w:rPr>
          <w:rFonts w:ascii="Arial" w:hAnsi="Arial" w:cs="Arial"/>
        </w:rPr>
        <w:t>before</w:t>
      </w:r>
      <w:r w:rsidR="00641827">
        <w:rPr>
          <w:rFonts w:ascii="Arial" w:hAnsi="Arial" w:cs="Arial"/>
        </w:rPr>
        <w:t xml:space="preserve"> the budget is approved.</w:t>
      </w:r>
    </w:p>
    <w:p w14:paraId="14B9AA98" w14:textId="77777777" w:rsidR="00704F09" w:rsidRDefault="00704F09">
      <w:pPr>
        <w:rPr>
          <w:rFonts w:ascii="Arial" w:hAnsi="Arial" w:cs="Arial"/>
          <w:b/>
          <w:bCs/>
          <w:color w:val="00AB8E" w:themeColor="accent4"/>
        </w:rPr>
      </w:pPr>
    </w:p>
    <w:p w14:paraId="20AE069A" w14:textId="440790F4" w:rsidR="00494D9F" w:rsidRDefault="00553146">
      <w:pPr>
        <w:rPr>
          <w:rFonts w:ascii="Arial" w:hAnsi="Arial" w:cs="Arial"/>
          <w:b/>
          <w:bCs/>
          <w:color w:val="00AB8E" w:themeColor="accent4"/>
        </w:rPr>
      </w:pPr>
      <w:r>
        <w:rPr>
          <w:rFonts w:ascii="Arial" w:hAnsi="Arial" w:cs="Arial"/>
          <w:b/>
          <w:bCs/>
          <w:color w:val="00AB8E" w:themeColor="accent4"/>
        </w:rPr>
        <w:lastRenderedPageBreak/>
        <w:t>Step Four: Implementation</w:t>
      </w:r>
    </w:p>
    <w:p w14:paraId="3B7CF886" w14:textId="2293F1C0" w:rsidR="00D40D4F" w:rsidRDefault="009A0B16">
      <w:pPr>
        <w:rPr>
          <w:rFonts w:ascii="Arial" w:hAnsi="Arial" w:cs="Arial"/>
          <w:b/>
          <w:bCs/>
          <w:color w:val="000000" w:themeColor="text2"/>
        </w:rPr>
      </w:pPr>
      <w:r w:rsidRPr="009A0B16">
        <w:rPr>
          <w:rFonts w:ascii="Arial" w:hAnsi="Arial" w:cs="Arial"/>
          <w:b/>
          <w:bCs/>
          <w:color w:val="000000" w:themeColor="text2"/>
        </w:rPr>
        <w:t>There is so much to do! How will we get it all done?</w:t>
      </w:r>
    </w:p>
    <w:p w14:paraId="25785AFF" w14:textId="3CD355BC" w:rsidR="00C4096C" w:rsidRDefault="007E6635" w:rsidP="308ABEE6">
      <w:pPr>
        <w:pStyle w:val="NormalWeb"/>
        <w:numPr>
          <w:ilvl w:val="0"/>
          <w:numId w:val="15"/>
        </w:numPr>
        <w:shd w:val="clear" w:color="auto" w:fill="FFFFFF" w:themeFill="background2"/>
        <w:spacing w:before="0" w:beforeAutospacing="0" w:after="0" w:afterAutospacing="0"/>
        <w:rPr>
          <w:rFonts w:ascii="Arial" w:hAnsi="Arial" w:cs="Arial"/>
          <w:color w:val="000000" w:themeColor="text2"/>
          <w:sz w:val="22"/>
          <w:szCs w:val="22"/>
        </w:rPr>
      </w:pPr>
      <w:r w:rsidRPr="00BC2FB6">
        <w:rPr>
          <w:rFonts w:ascii="Arial" w:hAnsi="Arial" w:cs="Arial"/>
          <w:color w:val="000000" w:themeColor="text2"/>
          <w:sz w:val="22"/>
          <w:szCs w:val="22"/>
        </w:rPr>
        <w:t xml:space="preserve">An </w:t>
      </w:r>
      <w:r w:rsidRPr="00BC2FB6">
        <w:rPr>
          <w:rFonts w:ascii="Arial" w:hAnsi="Arial" w:cs="Arial"/>
          <w:b/>
          <w:bCs/>
          <w:color w:val="C5299B" w:themeColor="accent1"/>
          <w:sz w:val="22"/>
          <w:szCs w:val="22"/>
        </w:rPr>
        <w:t>action plan</w:t>
      </w:r>
      <w:r w:rsidRPr="00BC2FB6">
        <w:rPr>
          <w:rFonts w:ascii="Arial" w:hAnsi="Arial" w:cs="Arial"/>
          <w:color w:val="C5299B" w:themeColor="accent1"/>
          <w:sz w:val="22"/>
          <w:szCs w:val="22"/>
        </w:rPr>
        <w:t xml:space="preserve"> </w:t>
      </w:r>
      <w:r w:rsidRPr="308ABEE6">
        <w:rPr>
          <w:rFonts w:ascii="Arial" w:hAnsi="Arial" w:cs="Arial"/>
          <w:color w:val="000000" w:themeColor="text2"/>
          <w:sz w:val="22"/>
          <w:szCs w:val="22"/>
        </w:rPr>
        <w:t>is</w:t>
      </w:r>
      <w:r w:rsidRPr="00BC2FB6">
        <w:rPr>
          <w:rFonts w:ascii="Arial" w:hAnsi="Arial" w:cs="Arial"/>
          <w:color w:val="000000" w:themeColor="text2"/>
          <w:sz w:val="22"/>
          <w:szCs w:val="22"/>
        </w:rPr>
        <w:t xml:space="preserve"> a </w:t>
      </w:r>
      <w:r w:rsidR="00F87968">
        <w:rPr>
          <w:rFonts w:ascii="Arial" w:hAnsi="Arial" w:cs="Arial"/>
          <w:color w:val="000000" w:themeColor="text2"/>
          <w:sz w:val="22"/>
          <w:szCs w:val="22"/>
        </w:rPr>
        <w:t xml:space="preserve">planning tool </w:t>
      </w:r>
      <w:r w:rsidRPr="00BC2FB6">
        <w:rPr>
          <w:rFonts w:ascii="Arial" w:hAnsi="Arial" w:cs="Arial"/>
          <w:color w:val="000000" w:themeColor="text2"/>
          <w:sz w:val="22"/>
          <w:szCs w:val="22"/>
        </w:rPr>
        <w:t xml:space="preserve">that lists what </w:t>
      </w:r>
      <w:r w:rsidR="003F3C89">
        <w:rPr>
          <w:rFonts w:ascii="Arial" w:hAnsi="Arial" w:cs="Arial"/>
          <w:color w:val="000000" w:themeColor="text2"/>
          <w:sz w:val="22"/>
          <w:szCs w:val="22"/>
        </w:rPr>
        <w:t>activities</w:t>
      </w:r>
      <w:r w:rsidR="000879F3">
        <w:rPr>
          <w:rFonts w:ascii="Arial" w:hAnsi="Arial" w:cs="Arial"/>
          <w:color w:val="000000" w:themeColor="text2"/>
          <w:sz w:val="22"/>
          <w:szCs w:val="22"/>
        </w:rPr>
        <w:t>/tactics</w:t>
      </w:r>
      <w:r w:rsidRPr="00BC2FB6">
        <w:rPr>
          <w:rFonts w:ascii="Arial" w:hAnsi="Arial" w:cs="Arial"/>
          <w:color w:val="000000" w:themeColor="text2"/>
          <w:sz w:val="22"/>
          <w:szCs w:val="22"/>
        </w:rPr>
        <w:t xml:space="preserve"> must be taken to achieve a specific goal</w:t>
      </w:r>
      <w:r w:rsidR="00F36339">
        <w:rPr>
          <w:rFonts w:ascii="Arial" w:hAnsi="Arial" w:cs="Arial"/>
          <w:color w:val="000000" w:themeColor="text2"/>
          <w:sz w:val="22"/>
          <w:szCs w:val="22"/>
        </w:rPr>
        <w:t xml:space="preserve">, </w:t>
      </w:r>
      <w:r>
        <w:rPr>
          <w:rFonts w:ascii="Arial" w:hAnsi="Arial" w:cs="Arial"/>
          <w:color w:val="000000" w:themeColor="text2"/>
          <w:sz w:val="22"/>
          <w:szCs w:val="22"/>
        </w:rPr>
        <w:t>who is responsible</w:t>
      </w:r>
      <w:r w:rsidR="00F36339">
        <w:rPr>
          <w:rFonts w:ascii="Arial" w:hAnsi="Arial" w:cs="Arial"/>
          <w:color w:val="000000" w:themeColor="text2"/>
          <w:sz w:val="22"/>
          <w:szCs w:val="22"/>
        </w:rPr>
        <w:t xml:space="preserve"> and by when</w:t>
      </w:r>
      <w:r w:rsidRPr="00BC2FB6">
        <w:rPr>
          <w:rFonts w:ascii="Arial" w:hAnsi="Arial" w:cs="Arial"/>
          <w:color w:val="000000" w:themeColor="text2"/>
          <w:sz w:val="22"/>
          <w:szCs w:val="22"/>
        </w:rPr>
        <w:t xml:space="preserve">. It breaks down the goal into actionable steps that can be easily followed and monitored. </w:t>
      </w:r>
    </w:p>
    <w:p w14:paraId="55E36828" w14:textId="77777777" w:rsidR="00460CDF" w:rsidRDefault="00460CDF" w:rsidP="00460CDF">
      <w:pPr>
        <w:pStyle w:val="NormalWeb"/>
        <w:shd w:val="clear" w:color="auto" w:fill="FFFFFF" w:themeFill="background2"/>
        <w:spacing w:before="0" w:beforeAutospacing="0" w:after="0" w:afterAutospacing="0"/>
        <w:rPr>
          <w:rFonts w:ascii="Arial" w:hAnsi="Arial" w:cs="Arial"/>
          <w:color w:val="000000" w:themeColor="text2"/>
          <w:sz w:val="22"/>
          <w:szCs w:val="22"/>
        </w:rPr>
      </w:pPr>
    </w:p>
    <w:p w14:paraId="101F9BBA" w14:textId="77777777" w:rsidR="00460CDF" w:rsidRPr="00BC2FB6" w:rsidRDefault="00460CDF" w:rsidP="00460CDF">
      <w:pPr>
        <w:pStyle w:val="NormalWeb"/>
        <w:numPr>
          <w:ilvl w:val="0"/>
          <w:numId w:val="15"/>
        </w:numPr>
        <w:shd w:val="clear" w:color="auto" w:fill="FFFFFF" w:themeFill="background2"/>
        <w:spacing w:before="0" w:beforeAutospacing="0" w:after="0" w:afterAutospacing="0"/>
        <w:rPr>
          <w:rFonts w:ascii="Arial" w:hAnsi="Arial" w:cs="Arial"/>
          <w:color w:val="000000" w:themeColor="text2"/>
          <w:sz w:val="22"/>
          <w:szCs w:val="22"/>
        </w:rPr>
      </w:pPr>
      <w:r>
        <w:rPr>
          <w:rFonts w:ascii="Arial" w:hAnsi="Arial" w:cs="Arial"/>
          <w:color w:val="000000" w:themeColor="text2"/>
          <w:sz w:val="22"/>
          <w:szCs w:val="22"/>
        </w:rPr>
        <w:t xml:space="preserve">After your strategic plan is approved, it is time to create the action plan. Leads for each objective must be identified. The leads manage the overall objective and work with any staff and/or board responsible in achieving the objective by outlining their specific tasks. </w:t>
      </w:r>
    </w:p>
    <w:p w14:paraId="27A5F634" w14:textId="1F52279B" w:rsidR="00460CDF" w:rsidRPr="00151F81" w:rsidRDefault="00151F81" w:rsidP="00460CDF">
      <w:pPr>
        <w:pStyle w:val="NormalWeb"/>
        <w:numPr>
          <w:ilvl w:val="1"/>
          <w:numId w:val="15"/>
        </w:numPr>
        <w:shd w:val="clear" w:color="auto" w:fill="FFFFFF"/>
        <w:spacing w:before="0" w:beforeAutospacing="0" w:after="0" w:afterAutospacing="0"/>
        <w:rPr>
          <w:rFonts w:ascii="Arial" w:hAnsi="Arial" w:cs="Arial"/>
          <w:color w:val="000000" w:themeColor="text2"/>
          <w:sz w:val="22"/>
          <w:szCs w:val="22"/>
        </w:rPr>
      </w:pPr>
      <w:r w:rsidRPr="00D25F1E">
        <w:rPr>
          <w:rFonts w:ascii="Arial" w:hAnsi="Arial" w:cs="Arial"/>
          <w:b/>
          <w:bCs/>
          <w:color w:val="000000" w:themeColor="text1"/>
          <w:sz w:val="22"/>
          <w:szCs w:val="22"/>
        </w:rPr>
        <w:t>Supporting Resource(s)</w:t>
      </w:r>
      <w:r>
        <w:rPr>
          <w:rFonts w:ascii="Arial" w:hAnsi="Arial" w:cs="Arial"/>
          <w:b/>
          <w:bCs/>
          <w:color w:val="000000" w:themeColor="text1"/>
          <w:sz w:val="22"/>
          <w:szCs w:val="22"/>
        </w:rPr>
        <w:t xml:space="preserve"> on Council Portal and Board Resource Page</w:t>
      </w:r>
      <w:r w:rsidRPr="00D25F1E">
        <w:rPr>
          <w:rFonts w:ascii="Arial" w:hAnsi="Arial" w:cs="Arial"/>
          <w:b/>
          <w:bCs/>
          <w:color w:val="000000" w:themeColor="text1"/>
          <w:sz w:val="22"/>
          <w:szCs w:val="22"/>
        </w:rPr>
        <w:t xml:space="preserve">: </w:t>
      </w:r>
      <w:hyperlink r:id="rId26" w:history="1">
        <w:r w:rsidR="00460CDF" w:rsidRPr="00151F81">
          <w:rPr>
            <w:rStyle w:val="Hyperlink"/>
            <w:rFonts w:ascii="Arial" w:hAnsi="Arial" w:cs="Arial"/>
            <w:color w:val="000000" w:themeColor="text2"/>
            <w:sz w:val="22"/>
            <w:szCs w:val="22"/>
            <w:u w:val="none"/>
          </w:rPr>
          <w:t>Action Plan Template</w:t>
        </w:r>
      </w:hyperlink>
    </w:p>
    <w:p w14:paraId="55165C65" w14:textId="77777777" w:rsidR="00460CDF" w:rsidRDefault="00460CDF" w:rsidP="00460CDF">
      <w:pPr>
        <w:pStyle w:val="NormalWeb"/>
        <w:shd w:val="clear" w:color="auto" w:fill="FFFFFF" w:themeFill="background2"/>
        <w:spacing w:before="0" w:beforeAutospacing="0" w:after="0" w:afterAutospacing="0"/>
        <w:ind w:left="720"/>
        <w:rPr>
          <w:rFonts w:ascii="Arial" w:hAnsi="Arial" w:cs="Arial"/>
          <w:color w:val="000000" w:themeColor="text2"/>
          <w:sz w:val="22"/>
          <w:szCs w:val="22"/>
        </w:rPr>
      </w:pPr>
    </w:p>
    <w:p w14:paraId="4821ECB0" w14:textId="77777777" w:rsidR="00471EE8" w:rsidRDefault="009E1D8D" w:rsidP="00471EE8">
      <w:pPr>
        <w:pStyle w:val="NormalWeb"/>
        <w:shd w:val="clear" w:color="auto" w:fill="FFFFFF" w:themeFill="background2"/>
        <w:rPr>
          <w:rFonts w:ascii="Arial" w:hAnsi="Arial" w:cs="Arial"/>
          <w:b/>
          <w:bCs/>
          <w:color w:val="000000" w:themeColor="text2"/>
          <w:sz w:val="22"/>
          <w:szCs w:val="22"/>
        </w:rPr>
      </w:pPr>
      <w:r w:rsidRPr="009E1D8D">
        <w:rPr>
          <w:rFonts w:ascii="Arial" w:hAnsi="Arial" w:cs="Arial"/>
          <w:b/>
          <w:bCs/>
          <w:color w:val="000000" w:themeColor="text2"/>
          <w:sz w:val="22"/>
          <w:szCs w:val="22"/>
        </w:rPr>
        <w:t xml:space="preserve">There are six steps to creating an </w:t>
      </w:r>
      <w:r w:rsidR="00471EE8">
        <w:rPr>
          <w:rFonts w:ascii="Arial" w:hAnsi="Arial" w:cs="Arial"/>
          <w:b/>
          <w:bCs/>
          <w:color w:val="000000" w:themeColor="text2"/>
          <w:sz w:val="22"/>
          <w:szCs w:val="22"/>
        </w:rPr>
        <w:t>a</w:t>
      </w:r>
      <w:r w:rsidRPr="009E1D8D">
        <w:rPr>
          <w:rFonts w:ascii="Arial" w:hAnsi="Arial" w:cs="Arial"/>
          <w:b/>
          <w:bCs/>
          <w:color w:val="000000" w:themeColor="text2"/>
          <w:sz w:val="22"/>
          <w:szCs w:val="22"/>
        </w:rPr>
        <w:t xml:space="preserve">ction </w:t>
      </w:r>
      <w:r w:rsidR="00471EE8">
        <w:rPr>
          <w:rFonts w:ascii="Arial" w:hAnsi="Arial" w:cs="Arial"/>
          <w:b/>
          <w:bCs/>
          <w:color w:val="000000" w:themeColor="text2"/>
          <w:sz w:val="22"/>
          <w:szCs w:val="22"/>
        </w:rPr>
        <w:t>p</w:t>
      </w:r>
      <w:r w:rsidRPr="009E1D8D">
        <w:rPr>
          <w:rFonts w:ascii="Arial" w:hAnsi="Arial" w:cs="Arial"/>
          <w:b/>
          <w:bCs/>
          <w:color w:val="000000" w:themeColor="text2"/>
          <w:sz w:val="22"/>
          <w:szCs w:val="22"/>
        </w:rPr>
        <w:t>lan</w:t>
      </w:r>
      <w:r w:rsidR="00F87968" w:rsidRPr="00F87968">
        <w:rPr>
          <w:rFonts w:ascii="Arial" w:hAnsi="Arial" w:cs="Arial"/>
          <w:b/>
          <w:bCs/>
          <w:color w:val="000000" w:themeColor="text2"/>
          <w:sz w:val="22"/>
          <w:szCs w:val="22"/>
        </w:rPr>
        <w:t>:</w:t>
      </w:r>
    </w:p>
    <w:p w14:paraId="55671D1E" w14:textId="77777777" w:rsidR="00471EE8" w:rsidRDefault="009E1D8D" w:rsidP="00471EE8">
      <w:pPr>
        <w:pStyle w:val="NormalWeb"/>
        <w:numPr>
          <w:ilvl w:val="0"/>
          <w:numId w:val="24"/>
        </w:numPr>
        <w:shd w:val="clear" w:color="auto" w:fill="FFFFFF" w:themeFill="background2"/>
        <w:rPr>
          <w:rFonts w:ascii="Arial" w:hAnsi="Arial" w:cs="Arial"/>
          <w:b/>
          <w:bCs/>
          <w:color w:val="000000" w:themeColor="text2"/>
          <w:sz w:val="22"/>
          <w:szCs w:val="22"/>
        </w:rPr>
      </w:pPr>
      <w:r w:rsidRPr="009E1D8D">
        <w:rPr>
          <w:rFonts w:ascii="Arial" w:hAnsi="Arial" w:cs="Arial"/>
          <w:b/>
          <w:bCs/>
          <w:color w:val="000000" w:themeColor="text2"/>
          <w:sz w:val="22"/>
          <w:szCs w:val="22"/>
        </w:rPr>
        <w:t>Write goals and SMARTIE objectives</w:t>
      </w:r>
      <w:r w:rsidR="004F1D65">
        <w:rPr>
          <w:rFonts w:ascii="Arial" w:hAnsi="Arial" w:cs="Arial"/>
          <w:b/>
          <w:bCs/>
          <w:color w:val="000000" w:themeColor="text2"/>
          <w:sz w:val="22"/>
          <w:szCs w:val="22"/>
        </w:rPr>
        <w:t>:</w:t>
      </w:r>
      <w:r w:rsidRPr="009E1D8D">
        <w:rPr>
          <w:rFonts w:ascii="Arial" w:hAnsi="Arial" w:cs="Arial"/>
          <w:b/>
          <w:bCs/>
          <w:color w:val="000000" w:themeColor="text2"/>
          <w:sz w:val="22"/>
          <w:szCs w:val="22"/>
        </w:rPr>
        <w:t xml:space="preserve"> </w:t>
      </w:r>
      <w:r w:rsidRPr="009E1D8D">
        <w:rPr>
          <w:rFonts w:ascii="Arial" w:hAnsi="Arial" w:cs="Arial"/>
          <w:color w:val="000000" w:themeColor="text2"/>
          <w:sz w:val="22"/>
          <w:szCs w:val="22"/>
        </w:rPr>
        <w:t>During the strategic planning process you identified your goals and objectives. These goals and objectives will become part of the action plan so you can identify your tasks.</w:t>
      </w:r>
    </w:p>
    <w:p w14:paraId="124D1D10" w14:textId="77777777" w:rsidR="00471EE8" w:rsidRDefault="009E1D8D" w:rsidP="00471EE8">
      <w:pPr>
        <w:pStyle w:val="NormalWeb"/>
        <w:numPr>
          <w:ilvl w:val="0"/>
          <w:numId w:val="24"/>
        </w:numPr>
        <w:shd w:val="clear" w:color="auto" w:fill="FFFFFF" w:themeFill="background2"/>
        <w:rPr>
          <w:rFonts w:ascii="Arial" w:hAnsi="Arial" w:cs="Arial"/>
          <w:b/>
          <w:bCs/>
          <w:color w:val="000000" w:themeColor="text2"/>
          <w:sz w:val="22"/>
          <w:szCs w:val="22"/>
        </w:rPr>
      </w:pPr>
      <w:r w:rsidRPr="009E1D8D">
        <w:rPr>
          <w:rFonts w:ascii="Arial" w:hAnsi="Arial" w:cs="Arial"/>
          <w:b/>
          <w:bCs/>
          <w:color w:val="000000" w:themeColor="text2"/>
          <w:sz w:val="22"/>
          <w:szCs w:val="22"/>
        </w:rPr>
        <w:t>Identify Tasks:</w:t>
      </w:r>
      <w:r w:rsidRPr="009E1D8D">
        <w:rPr>
          <w:rFonts w:ascii="Arial" w:hAnsi="Arial" w:cs="Arial"/>
          <w:color w:val="000000" w:themeColor="text2"/>
          <w:sz w:val="22"/>
          <w:szCs w:val="22"/>
        </w:rPr>
        <w:t xml:space="preserve"> Now that your goals and objectives are clearly defined and written down, you’ll want to identify the steps you have to take to reach them. </w:t>
      </w:r>
    </w:p>
    <w:p w14:paraId="266D52DC" w14:textId="77777777" w:rsidR="00471EE8" w:rsidRDefault="009E1D8D" w:rsidP="00471EE8">
      <w:pPr>
        <w:pStyle w:val="NormalWeb"/>
        <w:numPr>
          <w:ilvl w:val="0"/>
          <w:numId w:val="24"/>
        </w:numPr>
        <w:shd w:val="clear" w:color="auto" w:fill="FFFFFF" w:themeFill="background2"/>
        <w:rPr>
          <w:rFonts w:ascii="Arial" w:hAnsi="Arial" w:cs="Arial"/>
          <w:b/>
          <w:bCs/>
          <w:color w:val="000000" w:themeColor="text2"/>
          <w:sz w:val="22"/>
          <w:szCs w:val="22"/>
        </w:rPr>
      </w:pPr>
      <w:r w:rsidRPr="009E1D8D">
        <w:rPr>
          <w:rFonts w:ascii="Arial" w:hAnsi="Arial" w:cs="Arial"/>
          <w:b/>
          <w:bCs/>
          <w:color w:val="000000" w:themeColor="text2"/>
          <w:sz w:val="22"/>
          <w:szCs w:val="22"/>
        </w:rPr>
        <w:t>Allocate Resources:</w:t>
      </w:r>
      <w:r w:rsidRPr="009E1D8D">
        <w:rPr>
          <w:rFonts w:ascii="Arial" w:hAnsi="Arial" w:cs="Arial"/>
          <w:color w:val="000000" w:themeColor="text2"/>
          <w:sz w:val="22"/>
          <w:szCs w:val="22"/>
        </w:rPr>
        <w:t xml:space="preserve"> Once you’ve outlined all of your tasks, you can allocate resources like team members, project budget, or necessary equipment.</w:t>
      </w:r>
    </w:p>
    <w:p w14:paraId="56DC6B74" w14:textId="77777777" w:rsidR="00471EE8" w:rsidRDefault="009E1D8D" w:rsidP="00471EE8">
      <w:pPr>
        <w:pStyle w:val="NormalWeb"/>
        <w:numPr>
          <w:ilvl w:val="0"/>
          <w:numId w:val="24"/>
        </w:numPr>
        <w:shd w:val="clear" w:color="auto" w:fill="FFFFFF" w:themeFill="background2"/>
        <w:rPr>
          <w:rFonts w:ascii="Arial" w:hAnsi="Arial" w:cs="Arial"/>
          <w:b/>
          <w:bCs/>
          <w:color w:val="000000" w:themeColor="text2"/>
          <w:sz w:val="22"/>
          <w:szCs w:val="22"/>
        </w:rPr>
      </w:pPr>
      <w:r w:rsidRPr="009E1D8D">
        <w:rPr>
          <w:rFonts w:ascii="Arial" w:hAnsi="Arial" w:cs="Arial"/>
          <w:b/>
          <w:bCs/>
          <w:color w:val="000000" w:themeColor="text2"/>
          <w:sz w:val="22"/>
          <w:szCs w:val="22"/>
        </w:rPr>
        <w:t xml:space="preserve">Prioritize </w:t>
      </w:r>
      <w:r w:rsidR="00A227A9" w:rsidRPr="00471EE8">
        <w:rPr>
          <w:rFonts w:ascii="Arial" w:hAnsi="Arial" w:cs="Arial"/>
          <w:b/>
          <w:bCs/>
          <w:color w:val="000000" w:themeColor="text2"/>
          <w:sz w:val="22"/>
          <w:szCs w:val="22"/>
        </w:rPr>
        <w:t>&amp; Sequence Tasks</w:t>
      </w:r>
      <w:r w:rsidRPr="009E1D8D">
        <w:rPr>
          <w:rFonts w:ascii="Arial" w:hAnsi="Arial" w:cs="Arial"/>
          <w:b/>
          <w:bCs/>
          <w:color w:val="000000" w:themeColor="text2"/>
          <w:sz w:val="22"/>
          <w:szCs w:val="22"/>
        </w:rPr>
        <w:t>:</w:t>
      </w:r>
      <w:r w:rsidRPr="009E1D8D">
        <w:rPr>
          <w:rFonts w:ascii="Arial" w:hAnsi="Arial" w:cs="Arial"/>
          <w:color w:val="000000" w:themeColor="text2"/>
          <w:sz w:val="22"/>
          <w:szCs w:val="22"/>
        </w:rPr>
        <w:t xml:space="preserve"> When your team is clear on their priorities, they know what work to do first and what work they can reschedule if necessary. </w:t>
      </w:r>
    </w:p>
    <w:p w14:paraId="4BC35473" w14:textId="77777777" w:rsidR="00471EE8" w:rsidRDefault="009E1D8D" w:rsidP="00471EE8">
      <w:pPr>
        <w:pStyle w:val="NormalWeb"/>
        <w:numPr>
          <w:ilvl w:val="0"/>
          <w:numId w:val="24"/>
        </w:numPr>
        <w:shd w:val="clear" w:color="auto" w:fill="FFFFFF" w:themeFill="background2"/>
        <w:rPr>
          <w:rFonts w:ascii="Arial" w:hAnsi="Arial" w:cs="Arial"/>
          <w:b/>
          <w:bCs/>
          <w:color w:val="000000" w:themeColor="text2"/>
          <w:sz w:val="22"/>
          <w:szCs w:val="22"/>
        </w:rPr>
      </w:pPr>
      <w:r w:rsidRPr="009E1D8D">
        <w:rPr>
          <w:rFonts w:ascii="Arial" w:hAnsi="Arial" w:cs="Arial"/>
          <w:b/>
          <w:bCs/>
          <w:color w:val="000000" w:themeColor="text2"/>
          <w:sz w:val="22"/>
          <w:szCs w:val="22"/>
        </w:rPr>
        <w:t>Set Deadlines</w:t>
      </w:r>
      <w:r w:rsidR="00A227A9" w:rsidRPr="00471EE8">
        <w:rPr>
          <w:rFonts w:ascii="Arial" w:hAnsi="Arial" w:cs="Arial"/>
          <w:b/>
          <w:bCs/>
          <w:color w:val="000000" w:themeColor="text2"/>
          <w:sz w:val="22"/>
          <w:szCs w:val="22"/>
        </w:rPr>
        <w:t xml:space="preserve"> &amp; </w:t>
      </w:r>
      <w:r w:rsidRPr="009E1D8D">
        <w:rPr>
          <w:rFonts w:ascii="Arial" w:hAnsi="Arial" w:cs="Arial"/>
          <w:b/>
          <w:bCs/>
          <w:color w:val="000000" w:themeColor="text2"/>
          <w:sz w:val="22"/>
          <w:szCs w:val="22"/>
        </w:rPr>
        <w:t>Milestones:</w:t>
      </w:r>
      <w:r w:rsidRPr="009E1D8D">
        <w:rPr>
          <w:rFonts w:ascii="Arial" w:hAnsi="Arial" w:cs="Arial"/>
          <w:color w:val="000000" w:themeColor="text2"/>
          <w:sz w:val="22"/>
          <w:szCs w:val="22"/>
        </w:rPr>
        <w:t xml:space="preserve"> When your team knows what they're working towards, they have the context to effectively prioritize work and the motivation to get great work done. Team members tend to be more motivated when they directly understand how their work is contributing to larger goals. </w:t>
      </w:r>
    </w:p>
    <w:p w14:paraId="3007E123" w14:textId="4F38A94A" w:rsidR="009E1D8D" w:rsidRPr="009E1D8D" w:rsidRDefault="009E1D8D" w:rsidP="00471EE8">
      <w:pPr>
        <w:pStyle w:val="NormalWeb"/>
        <w:numPr>
          <w:ilvl w:val="0"/>
          <w:numId w:val="24"/>
        </w:numPr>
        <w:shd w:val="clear" w:color="auto" w:fill="FFFFFF" w:themeFill="background2"/>
        <w:rPr>
          <w:rFonts w:ascii="Arial" w:hAnsi="Arial" w:cs="Arial"/>
          <w:b/>
          <w:bCs/>
          <w:color w:val="000000" w:themeColor="text2"/>
          <w:sz w:val="22"/>
          <w:szCs w:val="22"/>
        </w:rPr>
      </w:pPr>
      <w:r w:rsidRPr="009E1D8D">
        <w:rPr>
          <w:rFonts w:ascii="Arial" w:hAnsi="Arial" w:cs="Arial"/>
          <w:b/>
          <w:bCs/>
          <w:color w:val="000000" w:themeColor="text2"/>
          <w:sz w:val="22"/>
          <w:szCs w:val="22"/>
        </w:rPr>
        <w:t>Monitor:</w:t>
      </w:r>
      <w:r w:rsidRPr="009E1D8D">
        <w:rPr>
          <w:rFonts w:ascii="Arial" w:hAnsi="Arial" w:cs="Arial"/>
          <w:color w:val="000000" w:themeColor="text2"/>
          <w:sz w:val="22"/>
          <w:szCs w:val="22"/>
        </w:rPr>
        <w:t xml:space="preserve"> It’s crucial that you monitor progress and revise the plan when necessary. Setting deadlines and milestones will help you assess your progress and revise if necessary.</w:t>
      </w:r>
    </w:p>
    <w:p w14:paraId="5A257615" w14:textId="2369B3B8" w:rsidR="009A0B16" w:rsidRDefault="009A0B16">
      <w:pPr>
        <w:rPr>
          <w:rFonts w:ascii="Arial" w:hAnsi="Arial" w:cs="Arial"/>
          <w:color w:val="000000" w:themeColor="text2"/>
        </w:rPr>
      </w:pPr>
    </w:p>
    <w:p w14:paraId="27C3A9D0" w14:textId="77777777" w:rsidR="00151F81" w:rsidRDefault="00151F81">
      <w:pPr>
        <w:rPr>
          <w:rFonts w:ascii="Arial" w:hAnsi="Arial" w:cs="Arial"/>
          <w:b/>
          <w:bCs/>
          <w:color w:val="00AB8E" w:themeColor="accent4"/>
        </w:rPr>
      </w:pPr>
    </w:p>
    <w:p w14:paraId="0D22E727" w14:textId="2DC633F3" w:rsidR="00494D9F" w:rsidRDefault="00553146">
      <w:pPr>
        <w:rPr>
          <w:rFonts w:ascii="Arial" w:hAnsi="Arial" w:cs="Arial"/>
          <w:b/>
          <w:bCs/>
          <w:color w:val="00AB8E" w:themeColor="accent4"/>
        </w:rPr>
      </w:pPr>
      <w:r w:rsidRPr="00553146">
        <w:rPr>
          <w:rFonts w:ascii="Arial" w:hAnsi="Arial" w:cs="Arial"/>
          <w:b/>
          <w:bCs/>
          <w:color w:val="00AB8E" w:themeColor="accent4"/>
        </w:rPr>
        <w:t>Step Five: Monitor &amp; Evaluate</w:t>
      </w:r>
    </w:p>
    <w:p w14:paraId="6FB48F6F" w14:textId="12DEEC7B" w:rsidR="00921ED0" w:rsidRDefault="00F42A84">
      <w:pPr>
        <w:rPr>
          <w:rFonts w:ascii="Arial" w:hAnsi="Arial" w:cs="Arial"/>
          <w:b/>
          <w:bCs/>
          <w:color w:val="000000" w:themeColor="text1"/>
        </w:rPr>
      </w:pPr>
      <w:r w:rsidRPr="0002392F">
        <w:rPr>
          <w:rFonts w:ascii="Arial" w:hAnsi="Arial" w:cs="Arial"/>
          <w:b/>
          <w:bCs/>
          <w:color w:val="000000" w:themeColor="text1"/>
        </w:rPr>
        <w:t>How do we</w:t>
      </w:r>
      <w:r w:rsidR="002F29CC" w:rsidRPr="0002392F">
        <w:rPr>
          <w:rFonts w:ascii="Arial" w:hAnsi="Arial" w:cs="Arial"/>
          <w:b/>
          <w:bCs/>
          <w:color w:val="000000" w:themeColor="text1"/>
        </w:rPr>
        <w:t xml:space="preserve"> keep the strategic plan top of mind and ensure we are making progress?</w:t>
      </w:r>
    </w:p>
    <w:p w14:paraId="2315605D" w14:textId="63B4626E" w:rsidR="00FE7303" w:rsidRDefault="005F3566" w:rsidP="005F3566">
      <w:pPr>
        <w:pStyle w:val="ListParagraph"/>
        <w:numPr>
          <w:ilvl w:val="0"/>
          <w:numId w:val="18"/>
        </w:numPr>
        <w:rPr>
          <w:rFonts w:ascii="Arial" w:hAnsi="Arial" w:cs="Arial"/>
          <w:color w:val="000000" w:themeColor="text1"/>
        </w:rPr>
      </w:pPr>
      <w:r w:rsidRPr="001946A9">
        <w:rPr>
          <w:rFonts w:ascii="Arial" w:hAnsi="Arial" w:cs="Arial"/>
          <w:color w:val="000000" w:themeColor="text1"/>
        </w:rPr>
        <w:t xml:space="preserve">It is </w:t>
      </w:r>
      <w:r>
        <w:rPr>
          <w:rFonts w:ascii="Arial" w:hAnsi="Arial" w:cs="Arial"/>
          <w:color w:val="000000" w:themeColor="text1"/>
        </w:rPr>
        <w:t>all too</w:t>
      </w:r>
      <w:r w:rsidRPr="001946A9">
        <w:rPr>
          <w:rFonts w:ascii="Arial" w:hAnsi="Arial" w:cs="Arial"/>
          <w:color w:val="000000" w:themeColor="text1"/>
        </w:rPr>
        <w:t xml:space="preserve"> common </w:t>
      </w:r>
      <w:r>
        <w:rPr>
          <w:rFonts w:ascii="Arial" w:hAnsi="Arial" w:cs="Arial"/>
          <w:color w:val="000000" w:themeColor="text1"/>
        </w:rPr>
        <w:t xml:space="preserve">for a strategic plan to be developed and then never revisited again. The best way to </w:t>
      </w:r>
      <w:r w:rsidRPr="002D61CC">
        <w:rPr>
          <w:rFonts w:ascii="Arial" w:hAnsi="Arial" w:cs="Arial"/>
          <w:b/>
          <w:bCs/>
          <w:color w:val="C5299B" w:themeColor="accent1"/>
        </w:rPr>
        <w:t>monitor</w:t>
      </w:r>
      <w:r>
        <w:rPr>
          <w:rFonts w:ascii="Arial" w:hAnsi="Arial" w:cs="Arial"/>
          <w:color w:val="000000" w:themeColor="text1"/>
        </w:rPr>
        <w:t xml:space="preserve"> your strategic plan is </w:t>
      </w:r>
      <w:r w:rsidR="005A6331">
        <w:rPr>
          <w:rFonts w:ascii="Arial" w:hAnsi="Arial" w:cs="Arial"/>
          <w:color w:val="000000" w:themeColor="text1"/>
        </w:rPr>
        <w:t>to</w:t>
      </w:r>
      <w:r>
        <w:rPr>
          <w:rFonts w:ascii="Arial" w:hAnsi="Arial" w:cs="Arial"/>
          <w:color w:val="000000" w:themeColor="text1"/>
        </w:rPr>
        <w:t xml:space="preserve"> create and utilize a </w:t>
      </w:r>
      <w:r w:rsidRPr="005F3566">
        <w:rPr>
          <w:rFonts w:ascii="Arial" w:hAnsi="Arial" w:cs="Arial"/>
          <w:b/>
          <w:bCs/>
          <w:color w:val="C5299B" w:themeColor="accent1"/>
        </w:rPr>
        <w:t xml:space="preserve">monitoring and evaluation framework </w:t>
      </w:r>
      <w:r w:rsidR="00FE7303">
        <w:rPr>
          <w:rFonts w:ascii="Arial" w:hAnsi="Arial" w:cs="Arial"/>
          <w:color w:val="000000" w:themeColor="text1"/>
        </w:rPr>
        <w:t>with</w:t>
      </w:r>
      <w:r>
        <w:rPr>
          <w:rFonts w:ascii="Arial" w:hAnsi="Arial" w:cs="Arial"/>
          <w:color w:val="000000" w:themeColor="text1"/>
        </w:rPr>
        <w:t xml:space="preserve"> </w:t>
      </w:r>
      <w:r w:rsidRPr="00655811">
        <w:rPr>
          <w:rFonts w:ascii="Arial" w:hAnsi="Arial" w:cs="Arial"/>
          <w:b/>
          <w:bCs/>
          <w:color w:val="C5299B" w:themeColor="accent1"/>
        </w:rPr>
        <w:t>check points</w:t>
      </w:r>
      <w:r w:rsidRPr="00655811">
        <w:rPr>
          <w:rFonts w:ascii="Arial" w:hAnsi="Arial" w:cs="Arial"/>
          <w:color w:val="C5299B" w:themeColor="accent1"/>
        </w:rPr>
        <w:t xml:space="preserve"> </w:t>
      </w:r>
      <w:r>
        <w:rPr>
          <w:rFonts w:ascii="Arial" w:hAnsi="Arial" w:cs="Arial"/>
          <w:color w:val="000000" w:themeColor="text1"/>
        </w:rPr>
        <w:t xml:space="preserve">along the way </w:t>
      </w:r>
      <w:r w:rsidR="00FE7303">
        <w:rPr>
          <w:rFonts w:ascii="Arial" w:hAnsi="Arial" w:cs="Arial"/>
          <w:color w:val="000000" w:themeColor="text1"/>
        </w:rPr>
        <w:t>to monitor impact.</w:t>
      </w:r>
    </w:p>
    <w:p w14:paraId="5E40A2D9" w14:textId="1B0ED530" w:rsidR="005F3566" w:rsidRDefault="005F3566" w:rsidP="005F3566">
      <w:pPr>
        <w:pStyle w:val="ListParagraph"/>
        <w:numPr>
          <w:ilvl w:val="0"/>
          <w:numId w:val="18"/>
        </w:numPr>
        <w:rPr>
          <w:rFonts w:ascii="Arial" w:hAnsi="Arial" w:cs="Arial"/>
          <w:color w:val="000000" w:themeColor="text1"/>
        </w:rPr>
      </w:pPr>
      <w:r w:rsidRPr="00C30136">
        <w:rPr>
          <w:rFonts w:ascii="Arial" w:hAnsi="Arial" w:cs="Arial"/>
          <w:color w:val="000000" w:themeColor="text1"/>
        </w:rPr>
        <w:t xml:space="preserve">Start every staff meeting, board meeting, and committee meeting with updates on progress to the goal. </w:t>
      </w:r>
    </w:p>
    <w:p w14:paraId="70B4579D" w14:textId="77777777" w:rsidR="005F3566" w:rsidRDefault="005F3566" w:rsidP="005F3566">
      <w:pPr>
        <w:pStyle w:val="ListParagraph"/>
        <w:numPr>
          <w:ilvl w:val="0"/>
          <w:numId w:val="18"/>
        </w:numPr>
        <w:rPr>
          <w:rFonts w:ascii="Arial" w:hAnsi="Arial" w:cs="Arial"/>
          <w:color w:val="000000" w:themeColor="text1"/>
        </w:rPr>
      </w:pPr>
      <w:r>
        <w:rPr>
          <w:rFonts w:ascii="Arial" w:hAnsi="Arial" w:cs="Arial"/>
          <w:color w:val="000000" w:themeColor="text1"/>
        </w:rPr>
        <w:lastRenderedPageBreak/>
        <w:t xml:space="preserve">At the end of the fiscal or calendar year, you will </w:t>
      </w:r>
      <w:r w:rsidRPr="002D61CC">
        <w:rPr>
          <w:rFonts w:ascii="Arial" w:hAnsi="Arial" w:cs="Arial"/>
          <w:b/>
          <w:bCs/>
          <w:color w:val="C5299B" w:themeColor="accent1"/>
        </w:rPr>
        <w:t>evaluate the performance</w:t>
      </w:r>
      <w:r w:rsidRPr="002D61CC">
        <w:rPr>
          <w:rFonts w:ascii="Arial" w:hAnsi="Arial" w:cs="Arial"/>
          <w:color w:val="C5299B" w:themeColor="accent1"/>
        </w:rPr>
        <w:t xml:space="preserve"> </w:t>
      </w:r>
      <w:r>
        <w:rPr>
          <w:rFonts w:ascii="Arial" w:hAnsi="Arial" w:cs="Arial"/>
          <w:color w:val="000000" w:themeColor="text1"/>
        </w:rPr>
        <w:t xml:space="preserve">of the goals and objectives. Utilize an end of year staff meeting and board meeting to comprehensively review the targets that were missed, met, or exceeded and gather lessons learned to inform the upcoming year. </w:t>
      </w:r>
    </w:p>
    <w:p w14:paraId="51921ABE" w14:textId="77777777" w:rsidR="005F3566" w:rsidRPr="00C30136" w:rsidRDefault="005F3566" w:rsidP="005F3566">
      <w:pPr>
        <w:pStyle w:val="ListParagraph"/>
        <w:numPr>
          <w:ilvl w:val="0"/>
          <w:numId w:val="18"/>
        </w:numPr>
        <w:rPr>
          <w:rFonts w:ascii="Arial" w:hAnsi="Arial" w:cs="Arial"/>
          <w:color w:val="000000" w:themeColor="text1"/>
        </w:rPr>
      </w:pPr>
      <w:r>
        <w:rPr>
          <w:rFonts w:ascii="Arial" w:hAnsi="Arial" w:cs="Arial"/>
          <w:color w:val="000000" w:themeColor="text1"/>
        </w:rPr>
        <w:t xml:space="preserve">In addition to monitoring progress, it is important to celebrate milestones! </w:t>
      </w:r>
    </w:p>
    <w:p w14:paraId="6D18DCD6" w14:textId="77777777" w:rsidR="005F3566" w:rsidRDefault="005F3566" w:rsidP="005F3566">
      <w:pPr>
        <w:pStyle w:val="ListParagraph"/>
        <w:numPr>
          <w:ilvl w:val="0"/>
          <w:numId w:val="18"/>
        </w:numPr>
        <w:rPr>
          <w:rFonts w:ascii="Arial" w:hAnsi="Arial" w:cs="Arial"/>
          <w:color w:val="000000" w:themeColor="text1"/>
        </w:rPr>
      </w:pPr>
      <w:r>
        <w:rPr>
          <w:rFonts w:ascii="Arial" w:hAnsi="Arial" w:cs="Arial"/>
          <w:color w:val="000000" w:themeColor="text1"/>
        </w:rPr>
        <w:t>The strategic plan is a roadmap and can be adjusted along the way to compensate for changes.</w:t>
      </w:r>
    </w:p>
    <w:p w14:paraId="6DDCFA92" w14:textId="72568549" w:rsidR="005F3566" w:rsidRPr="00D25F1E" w:rsidRDefault="005F3566" w:rsidP="005F3566">
      <w:pPr>
        <w:pStyle w:val="NormalWeb"/>
        <w:numPr>
          <w:ilvl w:val="1"/>
          <w:numId w:val="18"/>
        </w:numPr>
        <w:shd w:val="clear" w:color="auto" w:fill="FFFFFF"/>
        <w:spacing w:before="0" w:beforeAutospacing="0" w:after="0" w:afterAutospacing="0"/>
        <w:rPr>
          <w:rFonts w:ascii="Arial" w:hAnsi="Arial" w:cs="Arial"/>
          <w:color w:val="000000" w:themeColor="text2"/>
          <w:sz w:val="22"/>
          <w:szCs w:val="22"/>
        </w:rPr>
      </w:pPr>
      <w:r w:rsidRPr="00D25F1E">
        <w:rPr>
          <w:rFonts w:ascii="Arial" w:hAnsi="Arial" w:cs="Arial"/>
          <w:b/>
          <w:bCs/>
          <w:color w:val="000000" w:themeColor="text1"/>
          <w:sz w:val="22"/>
          <w:szCs w:val="22"/>
        </w:rPr>
        <w:t>Supporting Resource(s)</w:t>
      </w:r>
      <w:r w:rsidR="00D25F1E">
        <w:rPr>
          <w:rFonts w:ascii="Arial" w:hAnsi="Arial" w:cs="Arial"/>
          <w:b/>
          <w:bCs/>
          <w:color w:val="000000" w:themeColor="text1"/>
          <w:sz w:val="22"/>
          <w:szCs w:val="22"/>
        </w:rPr>
        <w:t xml:space="preserve"> on Council Portal and Board Resource Page</w:t>
      </w:r>
      <w:r w:rsidRPr="00D25F1E">
        <w:rPr>
          <w:rFonts w:ascii="Arial" w:hAnsi="Arial" w:cs="Arial"/>
          <w:b/>
          <w:bCs/>
          <w:color w:val="000000" w:themeColor="text1"/>
          <w:sz w:val="22"/>
          <w:szCs w:val="22"/>
        </w:rPr>
        <w:t xml:space="preserve">: </w:t>
      </w:r>
      <w:r w:rsidRPr="00D25F1E">
        <w:rPr>
          <w:rFonts w:ascii="Arial" w:hAnsi="Arial" w:cs="Arial"/>
          <w:color w:val="000000" w:themeColor="text2"/>
          <w:sz w:val="22"/>
          <w:szCs w:val="22"/>
        </w:rPr>
        <w:t>Monitoring &amp; Evaluation Framework Template</w:t>
      </w:r>
    </w:p>
    <w:p w14:paraId="095D6036" w14:textId="77777777" w:rsidR="005F3566" w:rsidRPr="0002392F" w:rsidRDefault="005F3566">
      <w:pPr>
        <w:rPr>
          <w:rFonts w:ascii="Arial" w:hAnsi="Arial" w:cs="Arial"/>
          <w:b/>
          <w:bCs/>
          <w:color w:val="000000" w:themeColor="text1"/>
        </w:rPr>
      </w:pPr>
    </w:p>
    <w:p w14:paraId="7B3AF6C6" w14:textId="5E6BC6DC" w:rsidR="0002392F" w:rsidRPr="0002392F" w:rsidRDefault="0002392F" w:rsidP="00471EE8">
      <w:pPr>
        <w:rPr>
          <w:rFonts w:ascii="Arial" w:hAnsi="Arial" w:cs="Arial"/>
          <w:b/>
          <w:bCs/>
          <w:color w:val="000000" w:themeColor="text1"/>
        </w:rPr>
      </w:pPr>
      <w:r w:rsidRPr="0002392F">
        <w:rPr>
          <w:rFonts w:ascii="Arial" w:hAnsi="Arial" w:cs="Arial"/>
          <w:b/>
          <w:bCs/>
          <w:color w:val="000000" w:themeColor="text1"/>
        </w:rPr>
        <w:t xml:space="preserve">There </w:t>
      </w:r>
      <w:r w:rsidR="00471EE8" w:rsidRPr="00471EE8">
        <w:rPr>
          <w:rFonts w:ascii="Arial" w:hAnsi="Arial" w:cs="Arial"/>
          <w:b/>
          <w:bCs/>
          <w:color w:val="000000" w:themeColor="text1"/>
        </w:rPr>
        <w:t>are six steps</w:t>
      </w:r>
      <w:r w:rsidRPr="0002392F">
        <w:rPr>
          <w:rFonts w:ascii="Arial" w:hAnsi="Arial" w:cs="Arial"/>
          <w:b/>
          <w:bCs/>
          <w:color w:val="000000" w:themeColor="text1"/>
        </w:rPr>
        <w:t xml:space="preserve"> to monitoring and evaluating your impac</w:t>
      </w:r>
      <w:r w:rsidR="00471EE8" w:rsidRPr="00471EE8">
        <w:rPr>
          <w:rFonts w:ascii="Arial" w:hAnsi="Arial" w:cs="Arial"/>
          <w:b/>
          <w:bCs/>
          <w:color w:val="000000" w:themeColor="text1"/>
        </w:rPr>
        <w:t>t:</w:t>
      </w:r>
    </w:p>
    <w:p w14:paraId="7BECF018" w14:textId="11CBC90B" w:rsidR="00857AAD" w:rsidRDefault="0002392F" w:rsidP="00E3313D">
      <w:pPr>
        <w:pStyle w:val="ListParagraph"/>
        <w:numPr>
          <w:ilvl w:val="0"/>
          <w:numId w:val="25"/>
        </w:numPr>
        <w:rPr>
          <w:rFonts w:ascii="Arial" w:hAnsi="Arial" w:cs="Arial"/>
          <w:color w:val="000000" w:themeColor="text1"/>
        </w:rPr>
      </w:pPr>
      <w:r w:rsidRPr="00471EE8">
        <w:rPr>
          <w:rFonts w:ascii="Arial" w:hAnsi="Arial" w:cs="Arial"/>
          <w:b/>
          <w:bCs/>
          <w:color w:val="000000" w:themeColor="text1"/>
        </w:rPr>
        <w:t xml:space="preserve">Define your indicators: </w:t>
      </w:r>
      <w:r w:rsidRPr="00471EE8">
        <w:rPr>
          <w:rFonts w:ascii="Arial" w:hAnsi="Arial" w:cs="Arial"/>
          <w:color w:val="000000" w:themeColor="text1"/>
        </w:rPr>
        <w:t xml:space="preserve">Indicators are measurable and specific criteria that show the progress and outcomes of your plan. They can be quantitative, such revenue or girls served or qualitative, such as feedback or testimonials. </w:t>
      </w:r>
    </w:p>
    <w:p w14:paraId="447F49D5" w14:textId="5A12797E" w:rsidR="00857AAD" w:rsidRDefault="0002392F" w:rsidP="0002392F">
      <w:pPr>
        <w:pStyle w:val="ListParagraph"/>
        <w:numPr>
          <w:ilvl w:val="0"/>
          <w:numId w:val="25"/>
        </w:numPr>
        <w:rPr>
          <w:rFonts w:ascii="Arial" w:hAnsi="Arial" w:cs="Arial"/>
          <w:color w:val="000000" w:themeColor="text1"/>
        </w:rPr>
      </w:pPr>
      <w:r w:rsidRPr="0002392F">
        <w:rPr>
          <w:rFonts w:ascii="Arial" w:hAnsi="Arial" w:cs="Arial"/>
          <w:b/>
          <w:bCs/>
          <w:color w:val="000000" w:themeColor="text1"/>
        </w:rPr>
        <w:t>Collect your data</w:t>
      </w:r>
      <w:r w:rsidRPr="0002392F">
        <w:rPr>
          <w:rFonts w:ascii="Arial" w:hAnsi="Arial" w:cs="Arial"/>
          <w:color w:val="000000" w:themeColor="text1"/>
        </w:rPr>
        <w:t>: Data is the evidence that supports your indicators and shows the actual performance of your plan. You can use various sources and methods to gather your data, such as surveys, interviews, focus groups, observations, reports, or analytics. You should collect your data regularly and ensure that your data is accurate, complete, and consistent.</w:t>
      </w:r>
    </w:p>
    <w:p w14:paraId="55ABE219" w14:textId="3E0DAB6E" w:rsidR="00857AAD" w:rsidRDefault="0002392F" w:rsidP="0002392F">
      <w:pPr>
        <w:pStyle w:val="ListParagraph"/>
        <w:numPr>
          <w:ilvl w:val="0"/>
          <w:numId w:val="25"/>
        </w:numPr>
        <w:rPr>
          <w:rFonts w:ascii="Arial" w:hAnsi="Arial" w:cs="Arial"/>
          <w:color w:val="000000" w:themeColor="text1"/>
        </w:rPr>
      </w:pPr>
      <w:r w:rsidRPr="00857AAD">
        <w:rPr>
          <w:rFonts w:ascii="Arial" w:hAnsi="Arial" w:cs="Arial"/>
          <w:b/>
          <w:bCs/>
          <w:color w:val="000000" w:themeColor="text1"/>
        </w:rPr>
        <w:t>Analyze your data:</w:t>
      </w:r>
      <w:r w:rsidRPr="00857AAD">
        <w:rPr>
          <w:rFonts w:ascii="Arial" w:hAnsi="Arial" w:cs="Arial"/>
          <w:color w:val="000000" w:themeColor="text1"/>
        </w:rPr>
        <w:t xml:space="preserve"> Data analysis is the process of interpreting and understanding your data and finding patterns, trends, and insights. You can use different tools and techniques to analyze your data, such as charts and graphs. </w:t>
      </w:r>
    </w:p>
    <w:p w14:paraId="243BCF84" w14:textId="77777777" w:rsidR="00C32988" w:rsidRDefault="0002392F" w:rsidP="0002392F">
      <w:pPr>
        <w:pStyle w:val="ListParagraph"/>
        <w:numPr>
          <w:ilvl w:val="0"/>
          <w:numId w:val="25"/>
        </w:numPr>
        <w:rPr>
          <w:rFonts w:ascii="Arial" w:hAnsi="Arial" w:cs="Arial"/>
          <w:color w:val="000000" w:themeColor="text1"/>
        </w:rPr>
      </w:pPr>
      <w:r w:rsidRPr="00857AAD">
        <w:rPr>
          <w:rFonts w:ascii="Arial" w:hAnsi="Arial" w:cs="Arial"/>
          <w:b/>
          <w:bCs/>
          <w:color w:val="000000" w:themeColor="text1"/>
        </w:rPr>
        <w:t>Report your findings:</w:t>
      </w:r>
      <w:r w:rsidRPr="00857AAD">
        <w:rPr>
          <w:rFonts w:ascii="Arial" w:hAnsi="Arial" w:cs="Arial"/>
          <w:color w:val="000000" w:themeColor="text1"/>
        </w:rPr>
        <w:t xml:space="preserve"> Reporting your findings is the way of communicating and presenting your data analysis and results to your stakeholders, such as your team or board. You can use different formats to report your findings, such as written reports, presentations, or dashboards. You should also highlight the key messages, conclusions, and recommendations of your report.</w:t>
      </w:r>
    </w:p>
    <w:p w14:paraId="17FC1E5F" w14:textId="77777777" w:rsidR="00C32988" w:rsidRDefault="0002392F" w:rsidP="00FC3E68">
      <w:pPr>
        <w:pStyle w:val="ListParagraph"/>
        <w:numPr>
          <w:ilvl w:val="0"/>
          <w:numId w:val="25"/>
        </w:numPr>
        <w:rPr>
          <w:rFonts w:ascii="Arial" w:hAnsi="Arial" w:cs="Arial"/>
          <w:color w:val="000000" w:themeColor="text1"/>
        </w:rPr>
      </w:pPr>
      <w:r w:rsidRPr="00C32988">
        <w:rPr>
          <w:rFonts w:ascii="Arial" w:hAnsi="Arial" w:cs="Arial"/>
          <w:b/>
          <w:bCs/>
          <w:color w:val="000000" w:themeColor="text1"/>
        </w:rPr>
        <w:t>Implement your recommendations:</w:t>
      </w:r>
      <w:r w:rsidRPr="00C32988">
        <w:rPr>
          <w:rFonts w:ascii="Arial" w:hAnsi="Arial" w:cs="Arial"/>
          <w:color w:val="000000" w:themeColor="text1"/>
        </w:rPr>
        <w:t xml:space="preserve"> Recommendations are the actions that you suggest based on your data analysis and findings to improve the impact of your strategic plan.</w:t>
      </w:r>
      <w:r w:rsidR="00C32988">
        <w:rPr>
          <w:rFonts w:ascii="Arial" w:hAnsi="Arial" w:cs="Arial"/>
          <w:color w:val="000000" w:themeColor="text1"/>
        </w:rPr>
        <w:t xml:space="preserve"> </w:t>
      </w:r>
    </w:p>
    <w:p w14:paraId="5D46AEAF" w14:textId="3E25E114" w:rsidR="0002392F" w:rsidRPr="0002392F" w:rsidRDefault="0002392F" w:rsidP="00FC3E68">
      <w:pPr>
        <w:pStyle w:val="ListParagraph"/>
        <w:numPr>
          <w:ilvl w:val="0"/>
          <w:numId w:val="25"/>
        </w:numPr>
        <w:rPr>
          <w:rFonts w:ascii="Arial" w:hAnsi="Arial" w:cs="Arial"/>
          <w:color w:val="000000" w:themeColor="text1"/>
        </w:rPr>
      </w:pPr>
      <w:r w:rsidRPr="0002392F">
        <w:rPr>
          <w:rFonts w:ascii="Arial" w:hAnsi="Arial" w:cs="Arial"/>
          <w:b/>
          <w:bCs/>
          <w:color w:val="000000" w:themeColor="text1"/>
        </w:rPr>
        <w:t>Monitor and review your impact:</w:t>
      </w:r>
      <w:r w:rsidRPr="0002392F">
        <w:rPr>
          <w:rFonts w:ascii="Arial" w:hAnsi="Arial" w:cs="Arial"/>
          <w:color w:val="000000" w:themeColor="text1"/>
        </w:rPr>
        <w:t xml:space="preserve"> Monitoring and reviewing your impact is the way of tracking and evaluating the results and outcomes of your recommendations and plan. You should use the same indicators and data sources that you used in the previous steps and compare them with your baseline and targets. </w:t>
      </w:r>
    </w:p>
    <w:p w14:paraId="26FE0E59" w14:textId="77777777" w:rsidR="0002392F" w:rsidRDefault="0002392F">
      <w:pPr>
        <w:rPr>
          <w:rFonts w:ascii="Arial" w:hAnsi="Arial" w:cs="Arial"/>
          <w:b/>
          <w:bCs/>
          <w:color w:val="000000" w:themeColor="text1"/>
        </w:rPr>
      </w:pPr>
    </w:p>
    <w:p w14:paraId="5F800F4E" w14:textId="77777777" w:rsidR="002D61CC" w:rsidRPr="001946A9" w:rsidRDefault="002D61CC" w:rsidP="002D61CC">
      <w:pPr>
        <w:pStyle w:val="ListParagraph"/>
        <w:ind w:left="1440"/>
        <w:rPr>
          <w:rFonts w:ascii="Arial" w:hAnsi="Arial" w:cs="Arial"/>
          <w:color w:val="000000" w:themeColor="text1"/>
        </w:rPr>
      </w:pPr>
    </w:p>
    <w:p w14:paraId="71BD9928" w14:textId="77777777" w:rsidR="003211D6" w:rsidRDefault="003211D6" w:rsidP="006E7BFF">
      <w:pPr>
        <w:rPr>
          <w:rFonts w:ascii="Arial" w:hAnsi="Arial" w:cs="Arial"/>
          <w:b/>
          <w:bCs/>
          <w:color w:val="00AB8E" w:themeColor="accent4"/>
          <w:highlight w:val="yellow"/>
        </w:rPr>
      </w:pPr>
    </w:p>
    <w:p w14:paraId="2E148D65" w14:textId="77777777" w:rsidR="003211D6" w:rsidRDefault="003211D6" w:rsidP="006E7BFF">
      <w:pPr>
        <w:rPr>
          <w:rFonts w:ascii="Arial" w:hAnsi="Arial" w:cs="Arial"/>
          <w:b/>
          <w:bCs/>
          <w:color w:val="00AB8E" w:themeColor="accent4"/>
          <w:highlight w:val="yellow"/>
        </w:rPr>
      </w:pPr>
    </w:p>
    <w:p w14:paraId="1B6A4FFA" w14:textId="77777777" w:rsidR="003211D6" w:rsidRDefault="003211D6" w:rsidP="006E7BFF">
      <w:pPr>
        <w:rPr>
          <w:rFonts w:ascii="Arial" w:hAnsi="Arial" w:cs="Arial"/>
          <w:b/>
          <w:bCs/>
          <w:color w:val="00AB8E" w:themeColor="accent4"/>
          <w:highlight w:val="yellow"/>
        </w:rPr>
      </w:pPr>
    </w:p>
    <w:p w14:paraId="0D61D488" w14:textId="4DF5F6BA" w:rsidR="006E7BFF" w:rsidRPr="00553146" w:rsidRDefault="006E7BFF" w:rsidP="006E7BFF">
      <w:pPr>
        <w:rPr>
          <w:rFonts w:ascii="Arial" w:hAnsi="Arial" w:cs="Arial"/>
          <w:b/>
          <w:bCs/>
          <w:color w:val="00AB8E" w:themeColor="accent4"/>
        </w:rPr>
      </w:pPr>
      <w:r w:rsidRPr="003211D6">
        <w:rPr>
          <w:rFonts w:ascii="Arial" w:hAnsi="Arial" w:cs="Arial"/>
          <w:b/>
          <w:bCs/>
          <w:color w:val="00AB8E" w:themeColor="accent4"/>
        </w:rPr>
        <w:lastRenderedPageBreak/>
        <w:t>Resources and Case Stu</w:t>
      </w:r>
      <w:r w:rsidR="003211D6" w:rsidRPr="003211D6">
        <w:rPr>
          <w:rFonts w:ascii="Arial" w:hAnsi="Arial" w:cs="Arial"/>
          <w:b/>
          <w:bCs/>
          <w:color w:val="00AB8E" w:themeColor="accent4"/>
        </w:rPr>
        <w:t>dies</w:t>
      </w:r>
    </w:p>
    <w:p w14:paraId="396A85A2" w14:textId="166E7FA1" w:rsidR="0044733D" w:rsidRDefault="0003653B" w:rsidP="0044733D">
      <w:pPr>
        <w:rPr>
          <w:rFonts w:ascii="Arial" w:hAnsi="Arial" w:cs="Arial"/>
        </w:rPr>
      </w:pPr>
      <w:r>
        <w:rPr>
          <w:rFonts w:ascii="Arial" w:hAnsi="Arial" w:cs="Arial"/>
          <w:b/>
          <w:bCs/>
        </w:rPr>
        <w:t>Note: F</w:t>
      </w:r>
      <w:r w:rsidR="0044733D" w:rsidRPr="0044733D">
        <w:rPr>
          <w:rFonts w:ascii="Arial" w:hAnsi="Arial" w:cs="Arial"/>
          <w:b/>
          <w:bCs/>
        </w:rPr>
        <w:t xml:space="preserve">or board members without a Council Poral login, please visit the </w:t>
      </w:r>
      <w:hyperlink r:id="rId27" w:history="1">
        <w:r w:rsidR="0044733D" w:rsidRPr="0044733D">
          <w:rPr>
            <w:rStyle w:val="Hyperlink"/>
            <w:rFonts w:ascii="Arial" w:hAnsi="Arial" w:cs="Arial"/>
          </w:rPr>
          <w:t>Board Resource Page</w:t>
        </w:r>
      </w:hyperlink>
      <w:r w:rsidR="0044733D" w:rsidRPr="0044733D">
        <w:rPr>
          <w:rFonts w:ascii="Arial" w:hAnsi="Arial" w:cs="Arial"/>
        </w:rPr>
        <w:t xml:space="preserve"> for board-related resources. (no login required)</w:t>
      </w:r>
    </w:p>
    <w:p w14:paraId="7BACB319" w14:textId="77777777" w:rsidR="0003653B" w:rsidRDefault="0003653B" w:rsidP="0044733D">
      <w:pPr>
        <w:rPr>
          <w:rFonts w:ascii="Arial" w:hAnsi="Arial" w:cs="Arial"/>
        </w:rPr>
      </w:pPr>
    </w:p>
    <w:p w14:paraId="60A2B0D0" w14:textId="0B8D64EE" w:rsidR="0003653B" w:rsidRPr="003238A0" w:rsidRDefault="0003653B" w:rsidP="0044733D">
      <w:pPr>
        <w:rPr>
          <w:rFonts w:ascii="Arial" w:hAnsi="Arial" w:cs="Arial"/>
          <w:b/>
          <w:bCs/>
        </w:rPr>
      </w:pPr>
      <w:r w:rsidRPr="0003653B">
        <w:rPr>
          <w:rFonts w:ascii="Arial" w:hAnsi="Arial" w:cs="Arial"/>
          <w:b/>
          <w:bCs/>
        </w:rPr>
        <w:t>New Resources</w:t>
      </w:r>
    </w:p>
    <w:p w14:paraId="12307C7E" w14:textId="77777777" w:rsidR="008820D0" w:rsidRDefault="008820D0" w:rsidP="008820D0">
      <w:pPr>
        <w:numPr>
          <w:ilvl w:val="1"/>
          <w:numId w:val="26"/>
        </w:numPr>
        <w:rPr>
          <w:rFonts w:ascii="Arial" w:hAnsi="Arial" w:cs="Arial"/>
        </w:rPr>
      </w:pPr>
      <w:r w:rsidRPr="008820D0">
        <w:rPr>
          <w:rFonts w:ascii="Arial" w:hAnsi="Arial" w:cs="Arial"/>
        </w:rPr>
        <w:t>The Strategic Planning Five-Step Guide</w:t>
      </w:r>
    </w:p>
    <w:p w14:paraId="7174E555" w14:textId="5D5C06A3" w:rsidR="00705DFC" w:rsidRPr="008820D0" w:rsidRDefault="00705DFC" w:rsidP="008820D0">
      <w:pPr>
        <w:numPr>
          <w:ilvl w:val="1"/>
          <w:numId w:val="26"/>
        </w:numPr>
        <w:rPr>
          <w:rFonts w:ascii="Arial" w:hAnsi="Arial" w:cs="Arial"/>
        </w:rPr>
      </w:pPr>
      <w:r>
        <w:rPr>
          <w:rFonts w:ascii="Arial" w:hAnsi="Arial" w:cs="Arial"/>
        </w:rPr>
        <w:t>The Strategic Planning Three-Part Mini Webinar Series</w:t>
      </w:r>
    </w:p>
    <w:p w14:paraId="69F14A0C" w14:textId="77777777" w:rsidR="0003653B" w:rsidRPr="0003653B" w:rsidRDefault="0003653B" w:rsidP="0003653B">
      <w:pPr>
        <w:numPr>
          <w:ilvl w:val="1"/>
          <w:numId w:val="26"/>
        </w:numPr>
        <w:rPr>
          <w:rFonts w:ascii="Arial" w:hAnsi="Arial" w:cs="Arial"/>
        </w:rPr>
      </w:pPr>
      <w:r w:rsidRPr="0003653B">
        <w:rPr>
          <w:rFonts w:ascii="Arial" w:hAnsi="Arial" w:cs="Arial"/>
        </w:rPr>
        <w:t>Environmental Scan – Data Collection</w:t>
      </w:r>
    </w:p>
    <w:p w14:paraId="68B29BFA" w14:textId="77777777" w:rsidR="0003653B" w:rsidRPr="0003653B" w:rsidRDefault="0003653B" w:rsidP="0003653B">
      <w:pPr>
        <w:numPr>
          <w:ilvl w:val="1"/>
          <w:numId w:val="26"/>
        </w:numPr>
        <w:rPr>
          <w:rFonts w:ascii="Arial" w:hAnsi="Arial" w:cs="Arial"/>
        </w:rPr>
      </w:pPr>
      <w:r w:rsidRPr="0003653B">
        <w:rPr>
          <w:rFonts w:ascii="Arial" w:hAnsi="Arial" w:cs="Arial"/>
        </w:rPr>
        <w:t>Data Analytics – Discussion Questions</w:t>
      </w:r>
    </w:p>
    <w:p w14:paraId="2716BC0F" w14:textId="77777777" w:rsidR="0003653B" w:rsidRPr="0003653B" w:rsidRDefault="0003653B" w:rsidP="0003653B">
      <w:pPr>
        <w:numPr>
          <w:ilvl w:val="1"/>
          <w:numId w:val="26"/>
        </w:numPr>
        <w:rPr>
          <w:rFonts w:ascii="Arial" w:hAnsi="Arial" w:cs="Arial"/>
        </w:rPr>
      </w:pPr>
      <w:r w:rsidRPr="0003653B">
        <w:rPr>
          <w:rFonts w:ascii="Arial" w:hAnsi="Arial" w:cs="Arial"/>
        </w:rPr>
        <w:t>Strategic Planning Timeline Example</w:t>
      </w:r>
    </w:p>
    <w:p w14:paraId="2E39570E" w14:textId="77777777" w:rsidR="0003653B" w:rsidRPr="0003653B" w:rsidRDefault="0003653B" w:rsidP="0003653B">
      <w:pPr>
        <w:numPr>
          <w:ilvl w:val="1"/>
          <w:numId w:val="26"/>
        </w:numPr>
        <w:rPr>
          <w:rFonts w:ascii="Arial" w:hAnsi="Arial" w:cs="Arial"/>
        </w:rPr>
      </w:pPr>
      <w:r w:rsidRPr="0003653B">
        <w:rPr>
          <w:rFonts w:ascii="Arial" w:hAnsi="Arial" w:cs="Arial"/>
        </w:rPr>
        <w:t>One Page Strategic Map Template</w:t>
      </w:r>
    </w:p>
    <w:p w14:paraId="68CD7220" w14:textId="77777777" w:rsidR="0003653B" w:rsidRPr="0003653B" w:rsidRDefault="0003653B" w:rsidP="0003653B">
      <w:pPr>
        <w:numPr>
          <w:ilvl w:val="1"/>
          <w:numId w:val="26"/>
        </w:numPr>
        <w:rPr>
          <w:rFonts w:ascii="Arial" w:hAnsi="Arial" w:cs="Arial"/>
        </w:rPr>
      </w:pPr>
      <w:r w:rsidRPr="0003653B">
        <w:rPr>
          <w:rFonts w:ascii="Arial" w:hAnsi="Arial" w:cs="Arial"/>
        </w:rPr>
        <w:t>Action Plan Template</w:t>
      </w:r>
    </w:p>
    <w:p w14:paraId="2CA01EC0" w14:textId="77777777" w:rsidR="0003653B" w:rsidRPr="0003653B" w:rsidRDefault="0003653B" w:rsidP="0003653B">
      <w:pPr>
        <w:numPr>
          <w:ilvl w:val="1"/>
          <w:numId w:val="26"/>
        </w:numPr>
        <w:rPr>
          <w:rFonts w:ascii="Arial" w:hAnsi="Arial" w:cs="Arial"/>
        </w:rPr>
      </w:pPr>
      <w:r w:rsidRPr="0003653B">
        <w:rPr>
          <w:rFonts w:ascii="Arial" w:hAnsi="Arial" w:cs="Arial"/>
        </w:rPr>
        <w:t>Monitoring &amp; Evaluation Framework Template</w:t>
      </w:r>
    </w:p>
    <w:p w14:paraId="15C87F86" w14:textId="77777777" w:rsidR="0003653B" w:rsidRDefault="0003653B" w:rsidP="0003653B">
      <w:pPr>
        <w:numPr>
          <w:ilvl w:val="1"/>
          <w:numId w:val="26"/>
        </w:numPr>
        <w:rPr>
          <w:rFonts w:ascii="Arial" w:hAnsi="Arial" w:cs="Arial"/>
        </w:rPr>
      </w:pPr>
      <w:r w:rsidRPr="0003653B">
        <w:rPr>
          <w:rFonts w:ascii="Arial" w:hAnsi="Arial" w:cs="Arial"/>
        </w:rPr>
        <w:t>The Strategic Planning Five-Step Guide</w:t>
      </w:r>
    </w:p>
    <w:p w14:paraId="5C5E98E8" w14:textId="77777777" w:rsidR="003238A0" w:rsidRPr="00467638" w:rsidRDefault="003238A0" w:rsidP="003238A0">
      <w:pPr>
        <w:ind w:left="360" w:firstLine="720"/>
        <w:rPr>
          <w:rFonts w:ascii="Arial" w:hAnsi="Arial" w:cs="Arial"/>
        </w:rPr>
      </w:pPr>
      <w:r w:rsidRPr="00467638">
        <w:rPr>
          <w:rFonts w:ascii="Arial" w:hAnsi="Arial" w:cs="Arial"/>
          <w:b/>
          <w:bCs/>
        </w:rPr>
        <w:t>Council Case Studies + Presentations</w:t>
      </w:r>
    </w:p>
    <w:p w14:paraId="341CF6A4" w14:textId="77777777" w:rsidR="003238A0" w:rsidRPr="00467638" w:rsidRDefault="003238A0" w:rsidP="003238A0">
      <w:pPr>
        <w:numPr>
          <w:ilvl w:val="1"/>
          <w:numId w:val="26"/>
        </w:numPr>
        <w:rPr>
          <w:rFonts w:ascii="Arial" w:hAnsi="Arial" w:cs="Arial"/>
        </w:rPr>
      </w:pPr>
      <w:r w:rsidRPr="00467638">
        <w:rPr>
          <w:rFonts w:ascii="Arial" w:hAnsi="Arial" w:cs="Arial"/>
        </w:rPr>
        <w:t>Territory Expansion</w:t>
      </w:r>
    </w:p>
    <w:p w14:paraId="562EBCCE" w14:textId="77777777" w:rsidR="003238A0" w:rsidRPr="00467638" w:rsidRDefault="003238A0" w:rsidP="003238A0">
      <w:pPr>
        <w:numPr>
          <w:ilvl w:val="1"/>
          <w:numId w:val="26"/>
        </w:numPr>
        <w:rPr>
          <w:rFonts w:ascii="Arial" w:hAnsi="Arial" w:cs="Arial"/>
        </w:rPr>
      </w:pPr>
      <w:r w:rsidRPr="00467638">
        <w:rPr>
          <w:rFonts w:ascii="Arial" w:hAnsi="Arial" w:cs="Arial"/>
        </w:rPr>
        <w:t>Strategic Growth</w:t>
      </w:r>
    </w:p>
    <w:p w14:paraId="5A0E12C3" w14:textId="77777777" w:rsidR="003238A0" w:rsidRPr="00467638" w:rsidRDefault="003238A0" w:rsidP="003238A0">
      <w:pPr>
        <w:numPr>
          <w:ilvl w:val="1"/>
          <w:numId w:val="26"/>
        </w:numPr>
        <w:rPr>
          <w:rFonts w:ascii="Arial" w:hAnsi="Arial" w:cs="Arial"/>
        </w:rPr>
      </w:pPr>
      <w:r w:rsidRPr="00467638">
        <w:rPr>
          <w:rFonts w:ascii="Arial" w:hAnsi="Arial" w:cs="Arial"/>
        </w:rPr>
        <w:t>Maximizing Staff Structure</w:t>
      </w:r>
    </w:p>
    <w:p w14:paraId="68F29A34" w14:textId="77777777" w:rsidR="003238A0" w:rsidRPr="00467638" w:rsidRDefault="003238A0" w:rsidP="003238A0">
      <w:pPr>
        <w:numPr>
          <w:ilvl w:val="1"/>
          <w:numId w:val="26"/>
        </w:numPr>
        <w:rPr>
          <w:rFonts w:ascii="Arial" w:hAnsi="Arial" w:cs="Arial"/>
        </w:rPr>
      </w:pPr>
      <w:r w:rsidRPr="00467638">
        <w:rPr>
          <w:rFonts w:ascii="Arial" w:hAnsi="Arial" w:cs="Arial"/>
        </w:rPr>
        <w:t xml:space="preserve">Diversifying Fund Development </w:t>
      </w:r>
    </w:p>
    <w:p w14:paraId="3E12B527" w14:textId="77777777" w:rsidR="003238A0" w:rsidRPr="00467638" w:rsidRDefault="003238A0" w:rsidP="003238A0">
      <w:pPr>
        <w:numPr>
          <w:ilvl w:val="1"/>
          <w:numId w:val="26"/>
        </w:numPr>
        <w:rPr>
          <w:rFonts w:ascii="Arial" w:hAnsi="Arial" w:cs="Arial"/>
        </w:rPr>
      </w:pPr>
      <w:r w:rsidRPr="00467638">
        <w:rPr>
          <w:rFonts w:ascii="Arial" w:hAnsi="Arial" w:cs="Arial"/>
        </w:rPr>
        <w:t xml:space="preserve">Staff &amp; Board Leadership Representation </w:t>
      </w:r>
      <w:r w:rsidRPr="00467638">
        <w:rPr>
          <w:rFonts w:ascii="Arial" w:hAnsi="Arial" w:cs="Arial"/>
          <w:i/>
          <w:iCs/>
        </w:rPr>
        <w:t>*coming soon*</w:t>
      </w:r>
    </w:p>
    <w:p w14:paraId="78EAA23B" w14:textId="77777777" w:rsidR="0003653B" w:rsidRPr="0003653B" w:rsidRDefault="0003653B" w:rsidP="003238A0">
      <w:pPr>
        <w:ind w:left="720"/>
        <w:rPr>
          <w:rFonts w:ascii="Arial" w:hAnsi="Arial" w:cs="Arial"/>
        </w:rPr>
      </w:pPr>
    </w:p>
    <w:p w14:paraId="209B4E42" w14:textId="0C15692E" w:rsidR="0003653B" w:rsidRPr="003238A0" w:rsidRDefault="0003653B" w:rsidP="0044733D">
      <w:pPr>
        <w:rPr>
          <w:rFonts w:ascii="Arial" w:hAnsi="Arial" w:cs="Arial"/>
          <w:b/>
          <w:bCs/>
        </w:rPr>
      </w:pPr>
      <w:r w:rsidRPr="0003653B">
        <w:rPr>
          <w:rFonts w:ascii="Arial" w:hAnsi="Arial" w:cs="Arial"/>
          <w:b/>
          <w:bCs/>
        </w:rPr>
        <w:t>Existing &amp; Supportive Resources</w:t>
      </w:r>
    </w:p>
    <w:p w14:paraId="6F7F163A" w14:textId="77777777" w:rsidR="0044733D" w:rsidRPr="0044733D" w:rsidRDefault="003117ED" w:rsidP="0044733D">
      <w:pPr>
        <w:numPr>
          <w:ilvl w:val="1"/>
          <w:numId w:val="20"/>
        </w:numPr>
        <w:rPr>
          <w:rFonts w:ascii="Arial" w:hAnsi="Arial" w:cs="Arial"/>
        </w:rPr>
      </w:pPr>
      <w:hyperlink r:id="rId28" w:history="1">
        <w:r w:rsidR="0044733D" w:rsidRPr="0044733D">
          <w:rPr>
            <w:rStyle w:val="Hyperlink"/>
            <w:rFonts w:ascii="Arial" w:hAnsi="Arial" w:cs="Arial"/>
          </w:rPr>
          <w:t>Board Fundamentals Webinar Series</w:t>
        </w:r>
      </w:hyperlink>
      <w:r w:rsidR="0044733D" w:rsidRPr="0044733D">
        <w:rPr>
          <w:rFonts w:ascii="Arial" w:hAnsi="Arial" w:cs="Arial"/>
        </w:rPr>
        <w:t xml:space="preserve"> (GLA)</w:t>
      </w:r>
    </w:p>
    <w:p w14:paraId="7984A561" w14:textId="77777777" w:rsidR="0044733D" w:rsidRPr="0044733D" w:rsidRDefault="003117ED" w:rsidP="0044733D">
      <w:pPr>
        <w:numPr>
          <w:ilvl w:val="1"/>
          <w:numId w:val="20"/>
        </w:numPr>
        <w:rPr>
          <w:rFonts w:ascii="Arial" w:hAnsi="Arial" w:cs="Arial"/>
        </w:rPr>
      </w:pPr>
      <w:hyperlink r:id="rId29" w:history="1">
        <w:r w:rsidR="0044733D" w:rsidRPr="0044733D">
          <w:rPr>
            <w:rStyle w:val="Hyperlink"/>
            <w:rFonts w:ascii="Arial" w:hAnsi="Arial" w:cs="Arial"/>
          </w:rPr>
          <w:t>Governance Timeline</w:t>
        </w:r>
      </w:hyperlink>
    </w:p>
    <w:p w14:paraId="70C9733F" w14:textId="3DED7F4C" w:rsidR="0044733D" w:rsidRPr="0044733D" w:rsidRDefault="003117ED" w:rsidP="0044733D">
      <w:pPr>
        <w:numPr>
          <w:ilvl w:val="1"/>
          <w:numId w:val="20"/>
        </w:numPr>
        <w:rPr>
          <w:rFonts w:ascii="Arial" w:hAnsi="Arial" w:cs="Arial"/>
        </w:rPr>
      </w:pPr>
      <w:hyperlink r:id="rId30" w:history="1">
        <w:r w:rsidR="0044733D" w:rsidRPr="0044733D">
          <w:rPr>
            <w:rStyle w:val="Hyperlink"/>
            <w:rFonts w:ascii="Arial" w:hAnsi="Arial" w:cs="Arial"/>
          </w:rPr>
          <w:t xml:space="preserve">Organizational Goals </w:t>
        </w:r>
        <w:r w:rsidR="009D7B30">
          <w:rPr>
            <w:rStyle w:val="Hyperlink"/>
            <w:rFonts w:ascii="Arial" w:hAnsi="Arial" w:cs="Arial"/>
          </w:rPr>
          <w:t>–</w:t>
        </w:r>
        <w:r w:rsidR="0044733D" w:rsidRPr="0044733D">
          <w:rPr>
            <w:rStyle w:val="Hyperlink"/>
            <w:rFonts w:ascii="Arial" w:hAnsi="Arial" w:cs="Arial"/>
          </w:rPr>
          <w:t xml:space="preserve"> </w:t>
        </w:r>
        <w:r w:rsidR="009D7B30">
          <w:rPr>
            <w:rStyle w:val="Hyperlink"/>
            <w:rFonts w:ascii="Arial" w:hAnsi="Arial" w:cs="Arial"/>
          </w:rPr>
          <w:t xml:space="preserve">GOTR </w:t>
        </w:r>
        <w:r w:rsidR="0044733D" w:rsidRPr="0044733D">
          <w:rPr>
            <w:rStyle w:val="Hyperlink"/>
            <w:rFonts w:ascii="Arial" w:hAnsi="Arial" w:cs="Arial"/>
          </w:rPr>
          <w:t xml:space="preserve">HQ Strategic Map </w:t>
        </w:r>
      </w:hyperlink>
    </w:p>
    <w:p w14:paraId="7B571F36" w14:textId="77777777" w:rsidR="0044733D" w:rsidRPr="0044733D" w:rsidRDefault="003117ED" w:rsidP="0044733D">
      <w:pPr>
        <w:numPr>
          <w:ilvl w:val="1"/>
          <w:numId w:val="20"/>
        </w:numPr>
        <w:rPr>
          <w:rFonts w:ascii="Arial" w:hAnsi="Arial" w:cs="Arial"/>
        </w:rPr>
      </w:pPr>
      <w:hyperlink r:id="rId31" w:history="1">
        <w:r w:rsidR="0044733D" w:rsidRPr="0044733D">
          <w:rPr>
            <w:rStyle w:val="Hyperlink"/>
            <w:rFonts w:ascii="Arial" w:hAnsi="Arial" w:cs="Arial"/>
          </w:rPr>
          <w:t>Mission Advancement Markers</w:t>
        </w:r>
      </w:hyperlink>
    </w:p>
    <w:p w14:paraId="5855470A" w14:textId="77777777" w:rsidR="0044733D" w:rsidRDefault="003117ED" w:rsidP="0044733D">
      <w:pPr>
        <w:numPr>
          <w:ilvl w:val="1"/>
          <w:numId w:val="20"/>
        </w:numPr>
        <w:rPr>
          <w:rFonts w:ascii="Arial" w:hAnsi="Arial" w:cs="Arial"/>
        </w:rPr>
      </w:pPr>
      <w:hyperlink r:id="rId32" w:history="1">
        <w:r w:rsidR="0044733D" w:rsidRPr="0044733D">
          <w:rPr>
            <w:rStyle w:val="Hyperlink"/>
            <w:rFonts w:ascii="Arial" w:hAnsi="Arial" w:cs="Arial"/>
          </w:rPr>
          <w:t>Inclusion, Diversity, Equity and Access</w:t>
        </w:r>
      </w:hyperlink>
    </w:p>
    <w:p w14:paraId="4AAA4D94" w14:textId="77777777" w:rsidR="0044733D" w:rsidRPr="006E7BFF" w:rsidRDefault="0044733D">
      <w:pPr>
        <w:rPr>
          <w:rFonts w:ascii="Arial" w:hAnsi="Arial" w:cs="Arial"/>
        </w:rPr>
      </w:pPr>
    </w:p>
    <w:sectPr w:rsidR="0044733D" w:rsidRPr="006E7BFF">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71302" w14:textId="77777777" w:rsidR="00641059" w:rsidRDefault="00641059" w:rsidP="002F0706">
      <w:pPr>
        <w:spacing w:after="0" w:line="240" w:lineRule="auto"/>
      </w:pPr>
      <w:r>
        <w:separator/>
      </w:r>
    </w:p>
  </w:endnote>
  <w:endnote w:type="continuationSeparator" w:id="0">
    <w:p w14:paraId="01DEC825" w14:textId="77777777" w:rsidR="00641059" w:rsidRDefault="00641059" w:rsidP="002F0706">
      <w:pPr>
        <w:spacing w:after="0" w:line="240" w:lineRule="auto"/>
      </w:pPr>
      <w:r>
        <w:continuationSeparator/>
      </w:r>
    </w:p>
  </w:endnote>
  <w:endnote w:type="continuationNotice" w:id="1">
    <w:p w14:paraId="4F66B93E" w14:textId="77777777" w:rsidR="00641059" w:rsidRDefault="006410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verygirl Regular">
    <w:panose1 w:val="02000503000000000000"/>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541491"/>
      <w:docPartObj>
        <w:docPartGallery w:val="Page Numbers (Bottom of Page)"/>
        <w:docPartUnique/>
      </w:docPartObj>
    </w:sdtPr>
    <w:sdtEndPr>
      <w:rPr>
        <w:noProof/>
      </w:rPr>
    </w:sdtEndPr>
    <w:sdtContent>
      <w:p w14:paraId="57E7405B" w14:textId="4136D50C" w:rsidR="00370027" w:rsidRDefault="003700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A69247" w14:textId="77777777" w:rsidR="00370027" w:rsidRDefault="00370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2AD7" w14:textId="77777777" w:rsidR="00641059" w:rsidRDefault="00641059" w:rsidP="002F0706">
      <w:pPr>
        <w:spacing w:after="0" w:line="240" w:lineRule="auto"/>
      </w:pPr>
      <w:r>
        <w:separator/>
      </w:r>
    </w:p>
  </w:footnote>
  <w:footnote w:type="continuationSeparator" w:id="0">
    <w:p w14:paraId="3ED41C92" w14:textId="77777777" w:rsidR="00641059" w:rsidRDefault="00641059" w:rsidP="002F0706">
      <w:pPr>
        <w:spacing w:after="0" w:line="240" w:lineRule="auto"/>
      </w:pPr>
      <w:r>
        <w:continuationSeparator/>
      </w:r>
    </w:p>
  </w:footnote>
  <w:footnote w:type="continuationNotice" w:id="1">
    <w:p w14:paraId="6E8FE390" w14:textId="77777777" w:rsidR="00641059" w:rsidRDefault="006410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1D35" w14:textId="77777777" w:rsidR="00E83703" w:rsidRDefault="00E83703" w:rsidP="002F0706">
    <w:pPr>
      <w:rPr>
        <w:rFonts w:ascii="Everygirl Regular" w:hAnsi="Everygirl Regular" w:cs="Arial"/>
        <w:color w:val="C5299B" w:themeColor="accent1"/>
        <w:sz w:val="28"/>
        <w:szCs w:val="28"/>
      </w:rPr>
    </w:pPr>
  </w:p>
  <w:p w14:paraId="078A6CD1" w14:textId="7A8A11C0" w:rsidR="002F0706" w:rsidRPr="00117FAB" w:rsidRDefault="002F0706" w:rsidP="002F0706">
    <w:pPr>
      <w:rPr>
        <w:rFonts w:ascii="Everygirl Regular" w:hAnsi="Everygirl Regular" w:cs="Arial"/>
        <w:color w:val="C5299B" w:themeColor="accent1"/>
        <w:sz w:val="28"/>
        <w:szCs w:val="28"/>
      </w:rPr>
    </w:pPr>
    <w:r w:rsidRPr="00117FAB">
      <w:rPr>
        <w:rFonts w:ascii="Everygirl Regular" w:hAnsi="Everygirl Regular" w:cs="Arial"/>
        <w:color w:val="C5299B" w:themeColor="accent1"/>
        <w:sz w:val="28"/>
        <w:szCs w:val="28"/>
      </w:rPr>
      <w:t>Strategic Planning: Five</w:t>
    </w:r>
    <w:r w:rsidR="00616A82">
      <w:rPr>
        <w:rFonts w:ascii="Everygirl Regular" w:hAnsi="Everygirl Regular" w:cs="Arial"/>
        <w:color w:val="C5299B" w:themeColor="accent1"/>
        <w:sz w:val="28"/>
        <w:szCs w:val="28"/>
      </w:rPr>
      <w:t>-</w:t>
    </w:r>
    <w:r w:rsidRPr="00117FAB">
      <w:rPr>
        <w:rFonts w:ascii="Everygirl Regular" w:hAnsi="Everygirl Regular" w:cs="Arial"/>
        <w:color w:val="C5299B" w:themeColor="accent1"/>
        <w:sz w:val="28"/>
        <w:szCs w:val="28"/>
      </w:rPr>
      <w:t xml:space="preserve">Step </w:t>
    </w:r>
    <w:r w:rsidR="007E00C8">
      <w:rPr>
        <w:rFonts w:ascii="Everygirl Regular" w:hAnsi="Everygirl Regular" w:cs="Arial"/>
        <w:color w:val="C5299B" w:themeColor="accent1"/>
        <w:sz w:val="28"/>
        <w:szCs w:val="28"/>
      </w:rPr>
      <w:t xml:space="preserve">process </w:t>
    </w:r>
    <w:r w:rsidRPr="00117FAB">
      <w:rPr>
        <w:rFonts w:ascii="Everygirl Regular" w:hAnsi="Everygirl Regular" w:cs="Arial"/>
        <w:color w:val="C5299B" w:themeColor="accent1"/>
        <w:sz w:val="28"/>
        <w:szCs w:val="28"/>
      </w:rPr>
      <w:t>Guide</w:t>
    </w:r>
  </w:p>
  <w:p w14:paraId="15F647DC" w14:textId="64B231C3" w:rsidR="002F0706" w:rsidRDefault="002F0706">
    <w:pPr>
      <w:pStyle w:val="Header"/>
    </w:pPr>
  </w:p>
  <w:p w14:paraId="5A801CD5" w14:textId="77777777" w:rsidR="002F0706" w:rsidRDefault="002F0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FD5"/>
    <w:multiLevelType w:val="hybridMultilevel"/>
    <w:tmpl w:val="022A5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052AD"/>
    <w:multiLevelType w:val="hybridMultilevel"/>
    <w:tmpl w:val="FB440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088F"/>
    <w:multiLevelType w:val="hybridMultilevel"/>
    <w:tmpl w:val="60FC4364"/>
    <w:lvl w:ilvl="0" w:tplc="354C160E">
      <w:start w:val="1"/>
      <w:numFmt w:val="bullet"/>
      <w:lvlText w:val="}"/>
      <w:lvlJc w:val="left"/>
      <w:pPr>
        <w:ind w:left="720" w:hanging="360"/>
      </w:pPr>
      <w:rPr>
        <w:rFonts w:ascii="Everygirl Regular" w:hAnsi="Everygirl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E36B3"/>
    <w:multiLevelType w:val="hybridMultilevel"/>
    <w:tmpl w:val="3F680D86"/>
    <w:lvl w:ilvl="0" w:tplc="3088560E">
      <w:start w:val="1"/>
      <w:numFmt w:val="bullet"/>
      <w:lvlText w:val="}"/>
      <w:lvlJc w:val="left"/>
      <w:pPr>
        <w:tabs>
          <w:tab w:val="num" w:pos="720"/>
        </w:tabs>
        <w:ind w:left="720" w:hanging="360"/>
      </w:pPr>
      <w:rPr>
        <w:rFonts w:ascii="Everygirl Regular" w:hAnsi="Everygirl Regular" w:hint="default"/>
      </w:rPr>
    </w:lvl>
    <w:lvl w:ilvl="1" w:tplc="BACE0B08" w:tentative="1">
      <w:start w:val="1"/>
      <w:numFmt w:val="bullet"/>
      <w:lvlText w:val="}"/>
      <w:lvlJc w:val="left"/>
      <w:pPr>
        <w:tabs>
          <w:tab w:val="num" w:pos="1440"/>
        </w:tabs>
        <w:ind w:left="1440" w:hanging="360"/>
      </w:pPr>
      <w:rPr>
        <w:rFonts w:ascii="Everygirl Regular" w:hAnsi="Everygirl Regular" w:hint="default"/>
      </w:rPr>
    </w:lvl>
    <w:lvl w:ilvl="2" w:tplc="7D106994" w:tentative="1">
      <w:start w:val="1"/>
      <w:numFmt w:val="bullet"/>
      <w:lvlText w:val="}"/>
      <w:lvlJc w:val="left"/>
      <w:pPr>
        <w:tabs>
          <w:tab w:val="num" w:pos="2160"/>
        </w:tabs>
        <w:ind w:left="2160" w:hanging="360"/>
      </w:pPr>
      <w:rPr>
        <w:rFonts w:ascii="Everygirl Regular" w:hAnsi="Everygirl Regular" w:hint="default"/>
      </w:rPr>
    </w:lvl>
    <w:lvl w:ilvl="3" w:tplc="B25C24A2" w:tentative="1">
      <w:start w:val="1"/>
      <w:numFmt w:val="bullet"/>
      <w:lvlText w:val="}"/>
      <w:lvlJc w:val="left"/>
      <w:pPr>
        <w:tabs>
          <w:tab w:val="num" w:pos="2880"/>
        </w:tabs>
        <w:ind w:left="2880" w:hanging="360"/>
      </w:pPr>
      <w:rPr>
        <w:rFonts w:ascii="Everygirl Regular" w:hAnsi="Everygirl Regular" w:hint="default"/>
      </w:rPr>
    </w:lvl>
    <w:lvl w:ilvl="4" w:tplc="BD9EFF7A" w:tentative="1">
      <w:start w:val="1"/>
      <w:numFmt w:val="bullet"/>
      <w:lvlText w:val="}"/>
      <w:lvlJc w:val="left"/>
      <w:pPr>
        <w:tabs>
          <w:tab w:val="num" w:pos="3600"/>
        </w:tabs>
        <w:ind w:left="3600" w:hanging="360"/>
      </w:pPr>
      <w:rPr>
        <w:rFonts w:ascii="Everygirl Regular" w:hAnsi="Everygirl Regular" w:hint="default"/>
      </w:rPr>
    </w:lvl>
    <w:lvl w:ilvl="5" w:tplc="A8869D9E" w:tentative="1">
      <w:start w:val="1"/>
      <w:numFmt w:val="bullet"/>
      <w:lvlText w:val="}"/>
      <w:lvlJc w:val="left"/>
      <w:pPr>
        <w:tabs>
          <w:tab w:val="num" w:pos="4320"/>
        </w:tabs>
        <w:ind w:left="4320" w:hanging="360"/>
      </w:pPr>
      <w:rPr>
        <w:rFonts w:ascii="Everygirl Regular" w:hAnsi="Everygirl Regular" w:hint="default"/>
      </w:rPr>
    </w:lvl>
    <w:lvl w:ilvl="6" w:tplc="4FAA8ED0" w:tentative="1">
      <w:start w:val="1"/>
      <w:numFmt w:val="bullet"/>
      <w:lvlText w:val="}"/>
      <w:lvlJc w:val="left"/>
      <w:pPr>
        <w:tabs>
          <w:tab w:val="num" w:pos="5040"/>
        </w:tabs>
        <w:ind w:left="5040" w:hanging="360"/>
      </w:pPr>
      <w:rPr>
        <w:rFonts w:ascii="Everygirl Regular" w:hAnsi="Everygirl Regular" w:hint="default"/>
      </w:rPr>
    </w:lvl>
    <w:lvl w:ilvl="7" w:tplc="2CA4D6AA" w:tentative="1">
      <w:start w:val="1"/>
      <w:numFmt w:val="bullet"/>
      <w:lvlText w:val="}"/>
      <w:lvlJc w:val="left"/>
      <w:pPr>
        <w:tabs>
          <w:tab w:val="num" w:pos="5760"/>
        </w:tabs>
        <w:ind w:left="5760" w:hanging="360"/>
      </w:pPr>
      <w:rPr>
        <w:rFonts w:ascii="Everygirl Regular" w:hAnsi="Everygirl Regular" w:hint="default"/>
      </w:rPr>
    </w:lvl>
    <w:lvl w:ilvl="8" w:tplc="C4A8FE6C" w:tentative="1">
      <w:start w:val="1"/>
      <w:numFmt w:val="bullet"/>
      <w:lvlText w:val="}"/>
      <w:lvlJc w:val="left"/>
      <w:pPr>
        <w:tabs>
          <w:tab w:val="num" w:pos="6480"/>
        </w:tabs>
        <w:ind w:left="6480" w:hanging="360"/>
      </w:pPr>
      <w:rPr>
        <w:rFonts w:ascii="Everygirl Regular" w:hAnsi="Everygirl Regular" w:hint="default"/>
      </w:rPr>
    </w:lvl>
  </w:abstractNum>
  <w:abstractNum w:abstractNumId="4" w15:restartNumberingAfterBreak="0">
    <w:nsid w:val="0795131D"/>
    <w:multiLevelType w:val="hybridMultilevel"/>
    <w:tmpl w:val="54F8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52E01"/>
    <w:multiLevelType w:val="hybridMultilevel"/>
    <w:tmpl w:val="63FC4D44"/>
    <w:lvl w:ilvl="0" w:tplc="354C160E">
      <w:start w:val="1"/>
      <w:numFmt w:val="bullet"/>
      <w:lvlText w:val="}"/>
      <w:lvlJc w:val="left"/>
      <w:pPr>
        <w:ind w:left="720" w:hanging="360"/>
      </w:pPr>
      <w:rPr>
        <w:rFonts w:ascii="Everygirl Regular" w:hAnsi="Everygirl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A679D"/>
    <w:multiLevelType w:val="hybridMultilevel"/>
    <w:tmpl w:val="BCFE1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96FF0"/>
    <w:multiLevelType w:val="hybridMultilevel"/>
    <w:tmpl w:val="53E84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25BEA"/>
    <w:multiLevelType w:val="hybridMultilevel"/>
    <w:tmpl w:val="D6842212"/>
    <w:lvl w:ilvl="0" w:tplc="7D12BB48">
      <w:start w:val="1"/>
      <w:numFmt w:val="bullet"/>
      <w:lvlText w:val="}"/>
      <w:lvlJc w:val="left"/>
      <w:pPr>
        <w:tabs>
          <w:tab w:val="num" w:pos="720"/>
        </w:tabs>
        <w:ind w:left="720" w:hanging="360"/>
      </w:pPr>
      <w:rPr>
        <w:rFonts w:ascii="Everygirl Regular" w:hAnsi="Everygirl Regular" w:hint="default"/>
      </w:rPr>
    </w:lvl>
    <w:lvl w:ilvl="1" w:tplc="63AADD5C">
      <w:start w:val="1"/>
      <w:numFmt w:val="bullet"/>
      <w:lvlText w:val="}"/>
      <w:lvlJc w:val="left"/>
      <w:pPr>
        <w:tabs>
          <w:tab w:val="num" w:pos="1440"/>
        </w:tabs>
        <w:ind w:left="1440" w:hanging="360"/>
      </w:pPr>
      <w:rPr>
        <w:rFonts w:ascii="Everygirl Regular" w:hAnsi="Everygirl Regular" w:hint="default"/>
      </w:rPr>
    </w:lvl>
    <w:lvl w:ilvl="2" w:tplc="D31C7510" w:tentative="1">
      <w:start w:val="1"/>
      <w:numFmt w:val="bullet"/>
      <w:lvlText w:val="}"/>
      <w:lvlJc w:val="left"/>
      <w:pPr>
        <w:tabs>
          <w:tab w:val="num" w:pos="2160"/>
        </w:tabs>
        <w:ind w:left="2160" w:hanging="360"/>
      </w:pPr>
      <w:rPr>
        <w:rFonts w:ascii="Everygirl Regular" w:hAnsi="Everygirl Regular" w:hint="default"/>
      </w:rPr>
    </w:lvl>
    <w:lvl w:ilvl="3" w:tplc="87BA7E08" w:tentative="1">
      <w:start w:val="1"/>
      <w:numFmt w:val="bullet"/>
      <w:lvlText w:val="}"/>
      <w:lvlJc w:val="left"/>
      <w:pPr>
        <w:tabs>
          <w:tab w:val="num" w:pos="2880"/>
        </w:tabs>
        <w:ind w:left="2880" w:hanging="360"/>
      </w:pPr>
      <w:rPr>
        <w:rFonts w:ascii="Everygirl Regular" w:hAnsi="Everygirl Regular" w:hint="default"/>
      </w:rPr>
    </w:lvl>
    <w:lvl w:ilvl="4" w:tplc="95021116" w:tentative="1">
      <w:start w:val="1"/>
      <w:numFmt w:val="bullet"/>
      <w:lvlText w:val="}"/>
      <w:lvlJc w:val="left"/>
      <w:pPr>
        <w:tabs>
          <w:tab w:val="num" w:pos="3600"/>
        </w:tabs>
        <w:ind w:left="3600" w:hanging="360"/>
      </w:pPr>
      <w:rPr>
        <w:rFonts w:ascii="Everygirl Regular" w:hAnsi="Everygirl Regular" w:hint="default"/>
      </w:rPr>
    </w:lvl>
    <w:lvl w:ilvl="5" w:tplc="F6D4C8B4" w:tentative="1">
      <w:start w:val="1"/>
      <w:numFmt w:val="bullet"/>
      <w:lvlText w:val="}"/>
      <w:lvlJc w:val="left"/>
      <w:pPr>
        <w:tabs>
          <w:tab w:val="num" w:pos="4320"/>
        </w:tabs>
        <w:ind w:left="4320" w:hanging="360"/>
      </w:pPr>
      <w:rPr>
        <w:rFonts w:ascii="Everygirl Regular" w:hAnsi="Everygirl Regular" w:hint="default"/>
      </w:rPr>
    </w:lvl>
    <w:lvl w:ilvl="6" w:tplc="2ED87176" w:tentative="1">
      <w:start w:val="1"/>
      <w:numFmt w:val="bullet"/>
      <w:lvlText w:val="}"/>
      <w:lvlJc w:val="left"/>
      <w:pPr>
        <w:tabs>
          <w:tab w:val="num" w:pos="5040"/>
        </w:tabs>
        <w:ind w:left="5040" w:hanging="360"/>
      </w:pPr>
      <w:rPr>
        <w:rFonts w:ascii="Everygirl Regular" w:hAnsi="Everygirl Regular" w:hint="default"/>
      </w:rPr>
    </w:lvl>
    <w:lvl w:ilvl="7" w:tplc="48FC7054" w:tentative="1">
      <w:start w:val="1"/>
      <w:numFmt w:val="bullet"/>
      <w:lvlText w:val="}"/>
      <w:lvlJc w:val="left"/>
      <w:pPr>
        <w:tabs>
          <w:tab w:val="num" w:pos="5760"/>
        </w:tabs>
        <w:ind w:left="5760" w:hanging="360"/>
      </w:pPr>
      <w:rPr>
        <w:rFonts w:ascii="Everygirl Regular" w:hAnsi="Everygirl Regular" w:hint="default"/>
      </w:rPr>
    </w:lvl>
    <w:lvl w:ilvl="8" w:tplc="D9367B66" w:tentative="1">
      <w:start w:val="1"/>
      <w:numFmt w:val="bullet"/>
      <w:lvlText w:val="}"/>
      <w:lvlJc w:val="left"/>
      <w:pPr>
        <w:tabs>
          <w:tab w:val="num" w:pos="6480"/>
        </w:tabs>
        <w:ind w:left="6480" w:hanging="360"/>
      </w:pPr>
      <w:rPr>
        <w:rFonts w:ascii="Everygirl Regular" w:hAnsi="Everygirl Regular" w:hint="default"/>
      </w:rPr>
    </w:lvl>
  </w:abstractNum>
  <w:abstractNum w:abstractNumId="9" w15:restartNumberingAfterBreak="0">
    <w:nsid w:val="35663E2D"/>
    <w:multiLevelType w:val="hybridMultilevel"/>
    <w:tmpl w:val="0BD6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53F2F"/>
    <w:multiLevelType w:val="hybridMultilevel"/>
    <w:tmpl w:val="43FE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B5095"/>
    <w:multiLevelType w:val="hybridMultilevel"/>
    <w:tmpl w:val="36CC8FE6"/>
    <w:lvl w:ilvl="0" w:tplc="FD765CF8">
      <w:start w:val="1"/>
      <w:numFmt w:val="bullet"/>
      <w:lvlText w:val="}"/>
      <w:lvlJc w:val="left"/>
      <w:pPr>
        <w:tabs>
          <w:tab w:val="num" w:pos="720"/>
        </w:tabs>
        <w:ind w:left="720" w:hanging="360"/>
      </w:pPr>
      <w:rPr>
        <w:rFonts w:ascii="Everygirl Regular" w:hAnsi="Everygirl Regular" w:hint="default"/>
      </w:rPr>
    </w:lvl>
    <w:lvl w:ilvl="1" w:tplc="2626006C">
      <w:start w:val="1"/>
      <w:numFmt w:val="bullet"/>
      <w:lvlText w:val="}"/>
      <w:lvlJc w:val="left"/>
      <w:pPr>
        <w:tabs>
          <w:tab w:val="num" w:pos="1440"/>
        </w:tabs>
        <w:ind w:left="1440" w:hanging="360"/>
      </w:pPr>
      <w:rPr>
        <w:rFonts w:ascii="Everygirl Regular" w:hAnsi="Everygirl Regular" w:hint="default"/>
      </w:rPr>
    </w:lvl>
    <w:lvl w:ilvl="2" w:tplc="7E62DC1C" w:tentative="1">
      <w:start w:val="1"/>
      <w:numFmt w:val="bullet"/>
      <w:lvlText w:val="}"/>
      <w:lvlJc w:val="left"/>
      <w:pPr>
        <w:tabs>
          <w:tab w:val="num" w:pos="2160"/>
        </w:tabs>
        <w:ind w:left="2160" w:hanging="360"/>
      </w:pPr>
      <w:rPr>
        <w:rFonts w:ascii="Everygirl Regular" w:hAnsi="Everygirl Regular" w:hint="default"/>
      </w:rPr>
    </w:lvl>
    <w:lvl w:ilvl="3" w:tplc="B2DAE378" w:tentative="1">
      <w:start w:val="1"/>
      <w:numFmt w:val="bullet"/>
      <w:lvlText w:val="}"/>
      <w:lvlJc w:val="left"/>
      <w:pPr>
        <w:tabs>
          <w:tab w:val="num" w:pos="2880"/>
        </w:tabs>
        <w:ind w:left="2880" w:hanging="360"/>
      </w:pPr>
      <w:rPr>
        <w:rFonts w:ascii="Everygirl Regular" w:hAnsi="Everygirl Regular" w:hint="default"/>
      </w:rPr>
    </w:lvl>
    <w:lvl w:ilvl="4" w:tplc="2D70817C" w:tentative="1">
      <w:start w:val="1"/>
      <w:numFmt w:val="bullet"/>
      <w:lvlText w:val="}"/>
      <w:lvlJc w:val="left"/>
      <w:pPr>
        <w:tabs>
          <w:tab w:val="num" w:pos="3600"/>
        </w:tabs>
        <w:ind w:left="3600" w:hanging="360"/>
      </w:pPr>
      <w:rPr>
        <w:rFonts w:ascii="Everygirl Regular" w:hAnsi="Everygirl Regular" w:hint="default"/>
      </w:rPr>
    </w:lvl>
    <w:lvl w:ilvl="5" w:tplc="14A09D50" w:tentative="1">
      <w:start w:val="1"/>
      <w:numFmt w:val="bullet"/>
      <w:lvlText w:val="}"/>
      <w:lvlJc w:val="left"/>
      <w:pPr>
        <w:tabs>
          <w:tab w:val="num" w:pos="4320"/>
        </w:tabs>
        <w:ind w:left="4320" w:hanging="360"/>
      </w:pPr>
      <w:rPr>
        <w:rFonts w:ascii="Everygirl Regular" w:hAnsi="Everygirl Regular" w:hint="default"/>
      </w:rPr>
    </w:lvl>
    <w:lvl w:ilvl="6" w:tplc="7ECCCFC2" w:tentative="1">
      <w:start w:val="1"/>
      <w:numFmt w:val="bullet"/>
      <w:lvlText w:val="}"/>
      <w:lvlJc w:val="left"/>
      <w:pPr>
        <w:tabs>
          <w:tab w:val="num" w:pos="5040"/>
        </w:tabs>
        <w:ind w:left="5040" w:hanging="360"/>
      </w:pPr>
      <w:rPr>
        <w:rFonts w:ascii="Everygirl Regular" w:hAnsi="Everygirl Regular" w:hint="default"/>
      </w:rPr>
    </w:lvl>
    <w:lvl w:ilvl="7" w:tplc="EE9693E8" w:tentative="1">
      <w:start w:val="1"/>
      <w:numFmt w:val="bullet"/>
      <w:lvlText w:val="}"/>
      <w:lvlJc w:val="left"/>
      <w:pPr>
        <w:tabs>
          <w:tab w:val="num" w:pos="5760"/>
        </w:tabs>
        <w:ind w:left="5760" w:hanging="360"/>
      </w:pPr>
      <w:rPr>
        <w:rFonts w:ascii="Everygirl Regular" w:hAnsi="Everygirl Regular" w:hint="default"/>
      </w:rPr>
    </w:lvl>
    <w:lvl w:ilvl="8" w:tplc="A68E2642" w:tentative="1">
      <w:start w:val="1"/>
      <w:numFmt w:val="bullet"/>
      <w:lvlText w:val="}"/>
      <w:lvlJc w:val="left"/>
      <w:pPr>
        <w:tabs>
          <w:tab w:val="num" w:pos="6480"/>
        </w:tabs>
        <w:ind w:left="6480" w:hanging="360"/>
      </w:pPr>
      <w:rPr>
        <w:rFonts w:ascii="Everygirl Regular" w:hAnsi="Everygirl Regular" w:hint="default"/>
      </w:rPr>
    </w:lvl>
  </w:abstractNum>
  <w:abstractNum w:abstractNumId="12" w15:restartNumberingAfterBreak="0">
    <w:nsid w:val="3B9B748F"/>
    <w:multiLevelType w:val="hybridMultilevel"/>
    <w:tmpl w:val="889A0D76"/>
    <w:lvl w:ilvl="0" w:tplc="354C160E">
      <w:start w:val="1"/>
      <w:numFmt w:val="bullet"/>
      <w:lvlText w:val="}"/>
      <w:lvlJc w:val="left"/>
      <w:pPr>
        <w:ind w:left="720" w:hanging="360"/>
      </w:pPr>
      <w:rPr>
        <w:rFonts w:ascii="Everygirl Regular" w:hAnsi="Everygirl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54411"/>
    <w:multiLevelType w:val="hybridMultilevel"/>
    <w:tmpl w:val="7AC8CE60"/>
    <w:lvl w:ilvl="0" w:tplc="354C160E">
      <w:start w:val="1"/>
      <w:numFmt w:val="bullet"/>
      <w:lvlText w:val="}"/>
      <w:lvlJc w:val="left"/>
      <w:pPr>
        <w:ind w:left="720" w:hanging="360"/>
      </w:pPr>
      <w:rPr>
        <w:rFonts w:ascii="Everygirl Regular" w:hAnsi="Everygirl Regular" w:hint="default"/>
      </w:rPr>
    </w:lvl>
    <w:lvl w:ilvl="1" w:tplc="59F6C72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756C3"/>
    <w:multiLevelType w:val="hybridMultilevel"/>
    <w:tmpl w:val="6A304176"/>
    <w:lvl w:ilvl="0" w:tplc="AF3E5FCE">
      <w:start w:val="1"/>
      <w:numFmt w:val="bullet"/>
      <w:lvlText w:val="}"/>
      <w:lvlJc w:val="left"/>
      <w:pPr>
        <w:tabs>
          <w:tab w:val="num" w:pos="720"/>
        </w:tabs>
        <w:ind w:left="720" w:hanging="360"/>
      </w:pPr>
      <w:rPr>
        <w:rFonts w:ascii="Everygirl Regular" w:hAnsi="Everygirl Regular" w:hint="default"/>
      </w:rPr>
    </w:lvl>
    <w:lvl w:ilvl="1" w:tplc="EEB88A26">
      <w:start w:val="1"/>
      <w:numFmt w:val="bullet"/>
      <w:lvlText w:val="}"/>
      <w:lvlJc w:val="left"/>
      <w:pPr>
        <w:tabs>
          <w:tab w:val="num" w:pos="1440"/>
        </w:tabs>
        <w:ind w:left="1440" w:hanging="360"/>
      </w:pPr>
      <w:rPr>
        <w:rFonts w:ascii="Everygirl Regular" w:hAnsi="Everygirl Regular" w:hint="default"/>
      </w:rPr>
    </w:lvl>
    <w:lvl w:ilvl="2" w:tplc="3ED879CC" w:tentative="1">
      <w:start w:val="1"/>
      <w:numFmt w:val="bullet"/>
      <w:lvlText w:val="}"/>
      <w:lvlJc w:val="left"/>
      <w:pPr>
        <w:tabs>
          <w:tab w:val="num" w:pos="2160"/>
        </w:tabs>
        <w:ind w:left="2160" w:hanging="360"/>
      </w:pPr>
      <w:rPr>
        <w:rFonts w:ascii="Everygirl Regular" w:hAnsi="Everygirl Regular" w:hint="default"/>
      </w:rPr>
    </w:lvl>
    <w:lvl w:ilvl="3" w:tplc="007263F2" w:tentative="1">
      <w:start w:val="1"/>
      <w:numFmt w:val="bullet"/>
      <w:lvlText w:val="}"/>
      <w:lvlJc w:val="left"/>
      <w:pPr>
        <w:tabs>
          <w:tab w:val="num" w:pos="2880"/>
        </w:tabs>
        <w:ind w:left="2880" w:hanging="360"/>
      </w:pPr>
      <w:rPr>
        <w:rFonts w:ascii="Everygirl Regular" w:hAnsi="Everygirl Regular" w:hint="default"/>
      </w:rPr>
    </w:lvl>
    <w:lvl w:ilvl="4" w:tplc="A2B0DDF8" w:tentative="1">
      <w:start w:val="1"/>
      <w:numFmt w:val="bullet"/>
      <w:lvlText w:val="}"/>
      <w:lvlJc w:val="left"/>
      <w:pPr>
        <w:tabs>
          <w:tab w:val="num" w:pos="3600"/>
        </w:tabs>
        <w:ind w:left="3600" w:hanging="360"/>
      </w:pPr>
      <w:rPr>
        <w:rFonts w:ascii="Everygirl Regular" w:hAnsi="Everygirl Regular" w:hint="default"/>
      </w:rPr>
    </w:lvl>
    <w:lvl w:ilvl="5" w:tplc="217A9296" w:tentative="1">
      <w:start w:val="1"/>
      <w:numFmt w:val="bullet"/>
      <w:lvlText w:val="}"/>
      <w:lvlJc w:val="left"/>
      <w:pPr>
        <w:tabs>
          <w:tab w:val="num" w:pos="4320"/>
        </w:tabs>
        <w:ind w:left="4320" w:hanging="360"/>
      </w:pPr>
      <w:rPr>
        <w:rFonts w:ascii="Everygirl Regular" w:hAnsi="Everygirl Regular" w:hint="default"/>
      </w:rPr>
    </w:lvl>
    <w:lvl w:ilvl="6" w:tplc="EDD817BA" w:tentative="1">
      <w:start w:val="1"/>
      <w:numFmt w:val="bullet"/>
      <w:lvlText w:val="}"/>
      <w:lvlJc w:val="left"/>
      <w:pPr>
        <w:tabs>
          <w:tab w:val="num" w:pos="5040"/>
        </w:tabs>
        <w:ind w:left="5040" w:hanging="360"/>
      </w:pPr>
      <w:rPr>
        <w:rFonts w:ascii="Everygirl Regular" w:hAnsi="Everygirl Regular" w:hint="default"/>
      </w:rPr>
    </w:lvl>
    <w:lvl w:ilvl="7" w:tplc="AF9CA646" w:tentative="1">
      <w:start w:val="1"/>
      <w:numFmt w:val="bullet"/>
      <w:lvlText w:val="}"/>
      <w:lvlJc w:val="left"/>
      <w:pPr>
        <w:tabs>
          <w:tab w:val="num" w:pos="5760"/>
        </w:tabs>
        <w:ind w:left="5760" w:hanging="360"/>
      </w:pPr>
      <w:rPr>
        <w:rFonts w:ascii="Everygirl Regular" w:hAnsi="Everygirl Regular" w:hint="default"/>
      </w:rPr>
    </w:lvl>
    <w:lvl w:ilvl="8" w:tplc="49F0F726" w:tentative="1">
      <w:start w:val="1"/>
      <w:numFmt w:val="bullet"/>
      <w:lvlText w:val="}"/>
      <w:lvlJc w:val="left"/>
      <w:pPr>
        <w:tabs>
          <w:tab w:val="num" w:pos="6480"/>
        </w:tabs>
        <w:ind w:left="6480" w:hanging="360"/>
      </w:pPr>
      <w:rPr>
        <w:rFonts w:ascii="Everygirl Regular" w:hAnsi="Everygirl Regular" w:hint="default"/>
      </w:rPr>
    </w:lvl>
  </w:abstractNum>
  <w:abstractNum w:abstractNumId="15" w15:restartNumberingAfterBreak="0">
    <w:nsid w:val="47036F61"/>
    <w:multiLevelType w:val="hybridMultilevel"/>
    <w:tmpl w:val="9E828AD8"/>
    <w:lvl w:ilvl="0" w:tplc="354C160E">
      <w:start w:val="1"/>
      <w:numFmt w:val="bullet"/>
      <w:lvlText w:val="}"/>
      <w:lvlJc w:val="left"/>
      <w:pPr>
        <w:ind w:left="720" w:hanging="360"/>
      </w:pPr>
      <w:rPr>
        <w:rFonts w:ascii="Everygirl Regular" w:hAnsi="Everygirl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A0FC1"/>
    <w:multiLevelType w:val="hybridMultilevel"/>
    <w:tmpl w:val="3B0EE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D7B20"/>
    <w:multiLevelType w:val="hybridMultilevel"/>
    <w:tmpl w:val="A71ED0AE"/>
    <w:lvl w:ilvl="0" w:tplc="354C160E">
      <w:start w:val="1"/>
      <w:numFmt w:val="bullet"/>
      <w:lvlText w:val="}"/>
      <w:lvlJc w:val="left"/>
      <w:pPr>
        <w:ind w:left="720" w:hanging="360"/>
      </w:pPr>
      <w:rPr>
        <w:rFonts w:ascii="Everygirl Regular" w:hAnsi="Everygirl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56779"/>
    <w:multiLevelType w:val="multilevel"/>
    <w:tmpl w:val="90B6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34346F"/>
    <w:multiLevelType w:val="hybridMultilevel"/>
    <w:tmpl w:val="A12EC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953B2"/>
    <w:multiLevelType w:val="hybridMultilevel"/>
    <w:tmpl w:val="2580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6614A"/>
    <w:multiLevelType w:val="hybridMultilevel"/>
    <w:tmpl w:val="337ED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104074"/>
    <w:multiLevelType w:val="hybridMultilevel"/>
    <w:tmpl w:val="C8F62270"/>
    <w:lvl w:ilvl="0" w:tplc="87A0A9C4">
      <w:start w:val="1"/>
      <w:numFmt w:val="decimal"/>
      <w:lvlText w:val="%1."/>
      <w:lvlJc w:val="left"/>
      <w:pPr>
        <w:tabs>
          <w:tab w:val="num" w:pos="1080"/>
        </w:tabs>
        <w:ind w:left="1080" w:hanging="360"/>
      </w:pPr>
    </w:lvl>
    <w:lvl w:ilvl="1" w:tplc="400EEA2A" w:tentative="1">
      <w:start w:val="1"/>
      <w:numFmt w:val="decimal"/>
      <w:lvlText w:val="%2."/>
      <w:lvlJc w:val="left"/>
      <w:pPr>
        <w:tabs>
          <w:tab w:val="num" w:pos="1800"/>
        </w:tabs>
        <w:ind w:left="1800" w:hanging="360"/>
      </w:pPr>
    </w:lvl>
    <w:lvl w:ilvl="2" w:tplc="0A00F45E" w:tentative="1">
      <w:start w:val="1"/>
      <w:numFmt w:val="decimal"/>
      <w:lvlText w:val="%3."/>
      <w:lvlJc w:val="left"/>
      <w:pPr>
        <w:tabs>
          <w:tab w:val="num" w:pos="2520"/>
        </w:tabs>
        <w:ind w:left="2520" w:hanging="360"/>
      </w:pPr>
    </w:lvl>
    <w:lvl w:ilvl="3" w:tplc="7A466D9E" w:tentative="1">
      <w:start w:val="1"/>
      <w:numFmt w:val="decimal"/>
      <w:lvlText w:val="%4."/>
      <w:lvlJc w:val="left"/>
      <w:pPr>
        <w:tabs>
          <w:tab w:val="num" w:pos="3240"/>
        </w:tabs>
        <w:ind w:left="3240" w:hanging="360"/>
      </w:pPr>
    </w:lvl>
    <w:lvl w:ilvl="4" w:tplc="DB722A68" w:tentative="1">
      <w:start w:val="1"/>
      <w:numFmt w:val="decimal"/>
      <w:lvlText w:val="%5."/>
      <w:lvlJc w:val="left"/>
      <w:pPr>
        <w:tabs>
          <w:tab w:val="num" w:pos="3960"/>
        </w:tabs>
        <w:ind w:left="3960" w:hanging="360"/>
      </w:pPr>
    </w:lvl>
    <w:lvl w:ilvl="5" w:tplc="2E12CD80" w:tentative="1">
      <w:start w:val="1"/>
      <w:numFmt w:val="decimal"/>
      <w:lvlText w:val="%6."/>
      <w:lvlJc w:val="left"/>
      <w:pPr>
        <w:tabs>
          <w:tab w:val="num" w:pos="4680"/>
        </w:tabs>
        <w:ind w:left="4680" w:hanging="360"/>
      </w:pPr>
    </w:lvl>
    <w:lvl w:ilvl="6" w:tplc="60A05E82" w:tentative="1">
      <w:start w:val="1"/>
      <w:numFmt w:val="decimal"/>
      <w:lvlText w:val="%7."/>
      <w:lvlJc w:val="left"/>
      <w:pPr>
        <w:tabs>
          <w:tab w:val="num" w:pos="5400"/>
        </w:tabs>
        <w:ind w:left="5400" w:hanging="360"/>
      </w:pPr>
    </w:lvl>
    <w:lvl w:ilvl="7" w:tplc="3230C8D6" w:tentative="1">
      <w:start w:val="1"/>
      <w:numFmt w:val="decimal"/>
      <w:lvlText w:val="%8."/>
      <w:lvlJc w:val="left"/>
      <w:pPr>
        <w:tabs>
          <w:tab w:val="num" w:pos="6120"/>
        </w:tabs>
        <w:ind w:left="6120" w:hanging="360"/>
      </w:pPr>
    </w:lvl>
    <w:lvl w:ilvl="8" w:tplc="2CB47A0A" w:tentative="1">
      <w:start w:val="1"/>
      <w:numFmt w:val="decimal"/>
      <w:lvlText w:val="%9."/>
      <w:lvlJc w:val="left"/>
      <w:pPr>
        <w:tabs>
          <w:tab w:val="num" w:pos="6840"/>
        </w:tabs>
        <w:ind w:left="6840" w:hanging="360"/>
      </w:pPr>
    </w:lvl>
  </w:abstractNum>
  <w:abstractNum w:abstractNumId="23" w15:restartNumberingAfterBreak="0">
    <w:nsid w:val="7010539E"/>
    <w:multiLevelType w:val="hybridMultilevel"/>
    <w:tmpl w:val="53E84A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E164B7"/>
    <w:multiLevelType w:val="hybridMultilevel"/>
    <w:tmpl w:val="092665EA"/>
    <w:lvl w:ilvl="0" w:tplc="354C160E">
      <w:start w:val="1"/>
      <w:numFmt w:val="bullet"/>
      <w:lvlText w:val="}"/>
      <w:lvlJc w:val="left"/>
      <w:pPr>
        <w:tabs>
          <w:tab w:val="num" w:pos="720"/>
        </w:tabs>
        <w:ind w:left="720" w:hanging="360"/>
      </w:pPr>
      <w:rPr>
        <w:rFonts w:ascii="Everygirl Regular" w:hAnsi="Everygirl Regular" w:hint="default"/>
      </w:rPr>
    </w:lvl>
    <w:lvl w:ilvl="1" w:tplc="760AD96A" w:tentative="1">
      <w:start w:val="1"/>
      <w:numFmt w:val="bullet"/>
      <w:lvlText w:val="}"/>
      <w:lvlJc w:val="left"/>
      <w:pPr>
        <w:tabs>
          <w:tab w:val="num" w:pos="1440"/>
        </w:tabs>
        <w:ind w:left="1440" w:hanging="360"/>
      </w:pPr>
      <w:rPr>
        <w:rFonts w:ascii="Everygirl Regular" w:hAnsi="Everygirl Regular" w:hint="default"/>
      </w:rPr>
    </w:lvl>
    <w:lvl w:ilvl="2" w:tplc="78E8DB6A" w:tentative="1">
      <w:start w:val="1"/>
      <w:numFmt w:val="bullet"/>
      <w:lvlText w:val="}"/>
      <w:lvlJc w:val="left"/>
      <w:pPr>
        <w:tabs>
          <w:tab w:val="num" w:pos="2160"/>
        </w:tabs>
        <w:ind w:left="2160" w:hanging="360"/>
      </w:pPr>
      <w:rPr>
        <w:rFonts w:ascii="Everygirl Regular" w:hAnsi="Everygirl Regular" w:hint="default"/>
      </w:rPr>
    </w:lvl>
    <w:lvl w:ilvl="3" w:tplc="057EF41E" w:tentative="1">
      <w:start w:val="1"/>
      <w:numFmt w:val="bullet"/>
      <w:lvlText w:val="}"/>
      <w:lvlJc w:val="left"/>
      <w:pPr>
        <w:tabs>
          <w:tab w:val="num" w:pos="2880"/>
        </w:tabs>
        <w:ind w:left="2880" w:hanging="360"/>
      </w:pPr>
      <w:rPr>
        <w:rFonts w:ascii="Everygirl Regular" w:hAnsi="Everygirl Regular" w:hint="default"/>
      </w:rPr>
    </w:lvl>
    <w:lvl w:ilvl="4" w:tplc="EE863712" w:tentative="1">
      <w:start w:val="1"/>
      <w:numFmt w:val="bullet"/>
      <w:lvlText w:val="}"/>
      <w:lvlJc w:val="left"/>
      <w:pPr>
        <w:tabs>
          <w:tab w:val="num" w:pos="3600"/>
        </w:tabs>
        <w:ind w:left="3600" w:hanging="360"/>
      </w:pPr>
      <w:rPr>
        <w:rFonts w:ascii="Everygirl Regular" w:hAnsi="Everygirl Regular" w:hint="default"/>
      </w:rPr>
    </w:lvl>
    <w:lvl w:ilvl="5" w:tplc="244869B6" w:tentative="1">
      <w:start w:val="1"/>
      <w:numFmt w:val="bullet"/>
      <w:lvlText w:val="}"/>
      <w:lvlJc w:val="left"/>
      <w:pPr>
        <w:tabs>
          <w:tab w:val="num" w:pos="4320"/>
        </w:tabs>
        <w:ind w:left="4320" w:hanging="360"/>
      </w:pPr>
      <w:rPr>
        <w:rFonts w:ascii="Everygirl Regular" w:hAnsi="Everygirl Regular" w:hint="default"/>
      </w:rPr>
    </w:lvl>
    <w:lvl w:ilvl="6" w:tplc="CBD07480" w:tentative="1">
      <w:start w:val="1"/>
      <w:numFmt w:val="bullet"/>
      <w:lvlText w:val="}"/>
      <w:lvlJc w:val="left"/>
      <w:pPr>
        <w:tabs>
          <w:tab w:val="num" w:pos="5040"/>
        </w:tabs>
        <w:ind w:left="5040" w:hanging="360"/>
      </w:pPr>
      <w:rPr>
        <w:rFonts w:ascii="Everygirl Regular" w:hAnsi="Everygirl Regular" w:hint="default"/>
      </w:rPr>
    </w:lvl>
    <w:lvl w:ilvl="7" w:tplc="DD047350" w:tentative="1">
      <w:start w:val="1"/>
      <w:numFmt w:val="bullet"/>
      <w:lvlText w:val="}"/>
      <w:lvlJc w:val="left"/>
      <w:pPr>
        <w:tabs>
          <w:tab w:val="num" w:pos="5760"/>
        </w:tabs>
        <w:ind w:left="5760" w:hanging="360"/>
      </w:pPr>
      <w:rPr>
        <w:rFonts w:ascii="Everygirl Regular" w:hAnsi="Everygirl Regular" w:hint="default"/>
      </w:rPr>
    </w:lvl>
    <w:lvl w:ilvl="8" w:tplc="68C4B2A0" w:tentative="1">
      <w:start w:val="1"/>
      <w:numFmt w:val="bullet"/>
      <w:lvlText w:val="}"/>
      <w:lvlJc w:val="left"/>
      <w:pPr>
        <w:tabs>
          <w:tab w:val="num" w:pos="6480"/>
        </w:tabs>
        <w:ind w:left="6480" w:hanging="360"/>
      </w:pPr>
      <w:rPr>
        <w:rFonts w:ascii="Everygirl Regular" w:hAnsi="Everygirl Regular" w:hint="default"/>
      </w:rPr>
    </w:lvl>
  </w:abstractNum>
  <w:abstractNum w:abstractNumId="25" w15:restartNumberingAfterBreak="0">
    <w:nsid w:val="74E252EE"/>
    <w:multiLevelType w:val="hybridMultilevel"/>
    <w:tmpl w:val="73DAE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687500">
    <w:abstractNumId w:val="19"/>
  </w:num>
  <w:num w:numId="2" w16cid:durableId="335034516">
    <w:abstractNumId w:val="16"/>
  </w:num>
  <w:num w:numId="3" w16cid:durableId="449057791">
    <w:abstractNumId w:val="20"/>
  </w:num>
  <w:num w:numId="4" w16cid:durableId="201400973">
    <w:abstractNumId w:val="9"/>
  </w:num>
  <w:num w:numId="5" w16cid:durableId="1041132478">
    <w:abstractNumId w:val="18"/>
  </w:num>
  <w:num w:numId="6" w16cid:durableId="409691737">
    <w:abstractNumId w:val="7"/>
  </w:num>
  <w:num w:numId="7" w16cid:durableId="2098707">
    <w:abstractNumId w:val="3"/>
  </w:num>
  <w:num w:numId="8" w16cid:durableId="401219479">
    <w:abstractNumId w:val="10"/>
  </w:num>
  <w:num w:numId="9" w16cid:durableId="416292309">
    <w:abstractNumId w:val="6"/>
  </w:num>
  <w:num w:numId="10" w16cid:durableId="1739786081">
    <w:abstractNumId w:val="13"/>
  </w:num>
  <w:num w:numId="11" w16cid:durableId="1004473384">
    <w:abstractNumId w:val="0"/>
  </w:num>
  <w:num w:numId="12" w16cid:durableId="342516707">
    <w:abstractNumId w:val="23"/>
  </w:num>
  <w:num w:numId="13" w16cid:durableId="183710428">
    <w:abstractNumId w:val="24"/>
  </w:num>
  <w:num w:numId="14" w16cid:durableId="1711539496">
    <w:abstractNumId w:val="4"/>
  </w:num>
  <w:num w:numId="15" w16cid:durableId="443578987">
    <w:abstractNumId w:val="12"/>
  </w:num>
  <w:num w:numId="16" w16cid:durableId="1383596168">
    <w:abstractNumId w:val="5"/>
  </w:num>
  <w:num w:numId="17" w16cid:durableId="1182550070">
    <w:abstractNumId w:val="2"/>
  </w:num>
  <w:num w:numId="18" w16cid:durableId="915822632">
    <w:abstractNumId w:val="15"/>
  </w:num>
  <w:num w:numId="19" w16cid:durableId="758521703">
    <w:abstractNumId w:val="21"/>
  </w:num>
  <w:num w:numId="20" w16cid:durableId="32854399">
    <w:abstractNumId w:val="11"/>
  </w:num>
  <w:num w:numId="21" w16cid:durableId="1269702907">
    <w:abstractNumId w:val="8"/>
  </w:num>
  <w:num w:numId="22" w16cid:durableId="395712838">
    <w:abstractNumId w:val="17"/>
  </w:num>
  <w:num w:numId="23" w16cid:durableId="606935204">
    <w:abstractNumId w:val="22"/>
  </w:num>
  <w:num w:numId="24" w16cid:durableId="1584756326">
    <w:abstractNumId w:val="25"/>
  </w:num>
  <w:num w:numId="25" w16cid:durableId="1503161494">
    <w:abstractNumId w:val="1"/>
  </w:num>
  <w:num w:numId="26" w16cid:durableId="20352994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9C0201"/>
    <w:rsid w:val="00002882"/>
    <w:rsid w:val="000038DE"/>
    <w:rsid w:val="000070DD"/>
    <w:rsid w:val="00007480"/>
    <w:rsid w:val="00007620"/>
    <w:rsid w:val="00013ABC"/>
    <w:rsid w:val="0001563D"/>
    <w:rsid w:val="00016215"/>
    <w:rsid w:val="000173B2"/>
    <w:rsid w:val="000216E5"/>
    <w:rsid w:val="00023897"/>
    <w:rsid w:val="0002392F"/>
    <w:rsid w:val="000249A2"/>
    <w:rsid w:val="00024A51"/>
    <w:rsid w:val="00030AA4"/>
    <w:rsid w:val="00030C75"/>
    <w:rsid w:val="00032E78"/>
    <w:rsid w:val="000334A9"/>
    <w:rsid w:val="00035CC2"/>
    <w:rsid w:val="0003653B"/>
    <w:rsid w:val="0004222B"/>
    <w:rsid w:val="00043B54"/>
    <w:rsid w:val="00043CB5"/>
    <w:rsid w:val="00050083"/>
    <w:rsid w:val="00052732"/>
    <w:rsid w:val="00055375"/>
    <w:rsid w:val="00055907"/>
    <w:rsid w:val="00055E08"/>
    <w:rsid w:val="000561C8"/>
    <w:rsid w:val="0006012C"/>
    <w:rsid w:val="00060A0C"/>
    <w:rsid w:val="000633BB"/>
    <w:rsid w:val="00065C69"/>
    <w:rsid w:val="00066E10"/>
    <w:rsid w:val="00067EC1"/>
    <w:rsid w:val="00070A9C"/>
    <w:rsid w:val="000722B7"/>
    <w:rsid w:val="00072A22"/>
    <w:rsid w:val="00074ACE"/>
    <w:rsid w:val="00074AD0"/>
    <w:rsid w:val="00074E92"/>
    <w:rsid w:val="00075566"/>
    <w:rsid w:val="0007743B"/>
    <w:rsid w:val="0008036A"/>
    <w:rsid w:val="00080983"/>
    <w:rsid w:val="00080B0C"/>
    <w:rsid w:val="0008129E"/>
    <w:rsid w:val="0008480D"/>
    <w:rsid w:val="00085DC7"/>
    <w:rsid w:val="000867A3"/>
    <w:rsid w:val="000879F3"/>
    <w:rsid w:val="00090FF0"/>
    <w:rsid w:val="00095A16"/>
    <w:rsid w:val="00096130"/>
    <w:rsid w:val="0009724E"/>
    <w:rsid w:val="00097649"/>
    <w:rsid w:val="000A09A4"/>
    <w:rsid w:val="000A1372"/>
    <w:rsid w:val="000A419D"/>
    <w:rsid w:val="000A5958"/>
    <w:rsid w:val="000B517F"/>
    <w:rsid w:val="000C0C20"/>
    <w:rsid w:val="000C0F7A"/>
    <w:rsid w:val="000C0F80"/>
    <w:rsid w:val="000C1F29"/>
    <w:rsid w:val="000C21BD"/>
    <w:rsid w:val="000C2F1C"/>
    <w:rsid w:val="000C38EE"/>
    <w:rsid w:val="000D5CCB"/>
    <w:rsid w:val="000E06F5"/>
    <w:rsid w:val="000E6394"/>
    <w:rsid w:val="000F0C52"/>
    <w:rsid w:val="000F114F"/>
    <w:rsid w:val="000F1385"/>
    <w:rsid w:val="000F4917"/>
    <w:rsid w:val="000F58CC"/>
    <w:rsid w:val="000F6AE2"/>
    <w:rsid w:val="001004C1"/>
    <w:rsid w:val="0010124A"/>
    <w:rsid w:val="001017C8"/>
    <w:rsid w:val="00101B62"/>
    <w:rsid w:val="00102188"/>
    <w:rsid w:val="0010335B"/>
    <w:rsid w:val="001068B5"/>
    <w:rsid w:val="00110B37"/>
    <w:rsid w:val="001114C3"/>
    <w:rsid w:val="00117FAB"/>
    <w:rsid w:val="001251CF"/>
    <w:rsid w:val="0012544A"/>
    <w:rsid w:val="00132017"/>
    <w:rsid w:val="00134902"/>
    <w:rsid w:val="00136FE0"/>
    <w:rsid w:val="00145E34"/>
    <w:rsid w:val="00151129"/>
    <w:rsid w:val="00151F81"/>
    <w:rsid w:val="00152EAA"/>
    <w:rsid w:val="00154422"/>
    <w:rsid w:val="00154DF9"/>
    <w:rsid w:val="00156DCF"/>
    <w:rsid w:val="001601C3"/>
    <w:rsid w:val="0016126B"/>
    <w:rsid w:val="00161F5C"/>
    <w:rsid w:val="00164D28"/>
    <w:rsid w:val="00167F3B"/>
    <w:rsid w:val="0018486B"/>
    <w:rsid w:val="00187B2F"/>
    <w:rsid w:val="001946A9"/>
    <w:rsid w:val="00195B43"/>
    <w:rsid w:val="00197B40"/>
    <w:rsid w:val="001A2361"/>
    <w:rsid w:val="001A3250"/>
    <w:rsid w:val="001A69C6"/>
    <w:rsid w:val="001A77B9"/>
    <w:rsid w:val="001B61F9"/>
    <w:rsid w:val="001C62F9"/>
    <w:rsid w:val="001C7AE8"/>
    <w:rsid w:val="001D1998"/>
    <w:rsid w:val="001D1F50"/>
    <w:rsid w:val="001D3F6F"/>
    <w:rsid w:val="001E0AAE"/>
    <w:rsid w:val="001E41B8"/>
    <w:rsid w:val="001F158D"/>
    <w:rsid w:val="001F30CF"/>
    <w:rsid w:val="001F6A13"/>
    <w:rsid w:val="001F774C"/>
    <w:rsid w:val="00202B60"/>
    <w:rsid w:val="0020737F"/>
    <w:rsid w:val="00207BAB"/>
    <w:rsid w:val="00212EA0"/>
    <w:rsid w:val="002132F1"/>
    <w:rsid w:val="002139AF"/>
    <w:rsid w:val="002147BC"/>
    <w:rsid w:val="002241F6"/>
    <w:rsid w:val="0022532F"/>
    <w:rsid w:val="00230CA2"/>
    <w:rsid w:val="00232B08"/>
    <w:rsid w:val="0023547F"/>
    <w:rsid w:val="002361FD"/>
    <w:rsid w:val="00243447"/>
    <w:rsid w:val="00250A9E"/>
    <w:rsid w:val="00252806"/>
    <w:rsid w:val="00255F9E"/>
    <w:rsid w:val="0026179D"/>
    <w:rsid w:val="002700D1"/>
    <w:rsid w:val="00276C96"/>
    <w:rsid w:val="00280136"/>
    <w:rsid w:val="002848BB"/>
    <w:rsid w:val="00286B17"/>
    <w:rsid w:val="00296CD6"/>
    <w:rsid w:val="002A29DF"/>
    <w:rsid w:val="002A6187"/>
    <w:rsid w:val="002B1C3F"/>
    <w:rsid w:val="002B7F8F"/>
    <w:rsid w:val="002C4F6B"/>
    <w:rsid w:val="002C7278"/>
    <w:rsid w:val="002D5232"/>
    <w:rsid w:val="002D61CC"/>
    <w:rsid w:val="002E0253"/>
    <w:rsid w:val="002E2B5F"/>
    <w:rsid w:val="002E2F82"/>
    <w:rsid w:val="002E4134"/>
    <w:rsid w:val="002F0706"/>
    <w:rsid w:val="002F0DF3"/>
    <w:rsid w:val="002F0F2D"/>
    <w:rsid w:val="002F29CC"/>
    <w:rsid w:val="002F2D57"/>
    <w:rsid w:val="002F4938"/>
    <w:rsid w:val="002F4E33"/>
    <w:rsid w:val="00301570"/>
    <w:rsid w:val="00303A7A"/>
    <w:rsid w:val="00303F1C"/>
    <w:rsid w:val="0030529F"/>
    <w:rsid w:val="003056AF"/>
    <w:rsid w:val="003117ED"/>
    <w:rsid w:val="0031464B"/>
    <w:rsid w:val="00314890"/>
    <w:rsid w:val="00315E07"/>
    <w:rsid w:val="003211D6"/>
    <w:rsid w:val="003238A0"/>
    <w:rsid w:val="00326E42"/>
    <w:rsid w:val="00330A2A"/>
    <w:rsid w:val="003367F8"/>
    <w:rsid w:val="00347CAB"/>
    <w:rsid w:val="00350EBF"/>
    <w:rsid w:val="0035289E"/>
    <w:rsid w:val="00354A8A"/>
    <w:rsid w:val="003602F4"/>
    <w:rsid w:val="003644FA"/>
    <w:rsid w:val="0036470A"/>
    <w:rsid w:val="00370027"/>
    <w:rsid w:val="003709CA"/>
    <w:rsid w:val="0037519D"/>
    <w:rsid w:val="00375442"/>
    <w:rsid w:val="00383EE4"/>
    <w:rsid w:val="00392321"/>
    <w:rsid w:val="003926B4"/>
    <w:rsid w:val="003A0819"/>
    <w:rsid w:val="003A6C27"/>
    <w:rsid w:val="003B1AB3"/>
    <w:rsid w:val="003B388E"/>
    <w:rsid w:val="003B4BAC"/>
    <w:rsid w:val="003B6552"/>
    <w:rsid w:val="003C7743"/>
    <w:rsid w:val="003D0E8D"/>
    <w:rsid w:val="003D17D3"/>
    <w:rsid w:val="003D2CF7"/>
    <w:rsid w:val="003D5DD1"/>
    <w:rsid w:val="003D71F7"/>
    <w:rsid w:val="003E20FD"/>
    <w:rsid w:val="003E21F6"/>
    <w:rsid w:val="003E5C71"/>
    <w:rsid w:val="003E74F3"/>
    <w:rsid w:val="003F15E4"/>
    <w:rsid w:val="003F3603"/>
    <w:rsid w:val="003F3C89"/>
    <w:rsid w:val="004039B2"/>
    <w:rsid w:val="00405E84"/>
    <w:rsid w:val="00413FB1"/>
    <w:rsid w:val="00414DE7"/>
    <w:rsid w:val="00414E62"/>
    <w:rsid w:val="00416983"/>
    <w:rsid w:val="004331CD"/>
    <w:rsid w:val="00433498"/>
    <w:rsid w:val="004337F5"/>
    <w:rsid w:val="00434528"/>
    <w:rsid w:val="00434545"/>
    <w:rsid w:val="00434CF9"/>
    <w:rsid w:val="00436489"/>
    <w:rsid w:val="00437AA5"/>
    <w:rsid w:val="0044098B"/>
    <w:rsid w:val="00441BCC"/>
    <w:rsid w:val="00446401"/>
    <w:rsid w:val="0044733D"/>
    <w:rsid w:val="004508BD"/>
    <w:rsid w:val="004543FE"/>
    <w:rsid w:val="00457061"/>
    <w:rsid w:val="00460CDF"/>
    <w:rsid w:val="00461AEE"/>
    <w:rsid w:val="00467638"/>
    <w:rsid w:val="00471EE8"/>
    <w:rsid w:val="00475B2D"/>
    <w:rsid w:val="00477BD8"/>
    <w:rsid w:val="004803F1"/>
    <w:rsid w:val="00491EB7"/>
    <w:rsid w:val="00492125"/>
    <w:rsid w:val="00494D9F"/>
    <w:rsid w:val="00495069"/>
    <w:rsid w:val="00496A08"/>
    <w:rsid w:val="004A06BE"/>
    <w:rsid w:val="004A1AD7"/>
    <w:rsid w:val="004A21AA"/>
    <w:rsid w:val="004A451E"/>
    <w:rsid w:val="004A5F12"/>
    <w:rsid w:val="004B30A8"/>
    <w:rsid w:val="004B5329"/>
    <w:rsid w:val="004B70AD"/>
    <w:rsid w:val="004C1471"/>
    <w:rsid w:val="004C18C0"/>
    <w:rsid w:val="004C46FA"/>
    <w:rsid w:val="004D0CFD"/>
    <w:rsid w:val="004D7C63"/>
    <w:rsid w:val="004E02B2"/>
    <w:rsid w:val="004E03A0"/>
    <w:rsid w:val="004E2B32"/>
    <w:rsid w:val="004E7C1C"/>
    <w:rsid w:val="004F1C44"/>
    <w:rsid w:val="004F1D65"/>
    <w:rsid w:val="004F39FD"/>
    <w:rsid w:val="004F5145"/>
    <w:rsid w:val="004F524E"/>
    <w:rsid w:val="004F6841"/>
    <w:rsid w:val="005014B0"/>
    <w:rsid w:val="005079EF"/>
    <w:rsid w:val="00507F81"/>
    <w:rsid w:val="00514899"/>
    <w:rsid w:val="00516E17"/>
    <w:rsid w:val="0052176B"/>
    <w:rsid w:val="00522235"/>
    <w:rsid w:val="005269F4"/>
    <w:rsid w:val="00526CE6"/>
    <w:rsid w:val="0052772B"/>
    <w:rsid w:val="005279B9"/>
    <w:rsid w:val="00531420"/>
    <w:rsid w:val="00531597"/>
    <w:rsid w:val="00540D0A"/>
    <w:rsid w:val="005448F7"/>
    <w:rsid w:val="00545B0D"/>
    <w:rsid w:val="00551264"/>
    <w:rsid w:val="00552308"/>
    <w:rsid w:val="00553146"/>
    <w:rsid w:val="0056136E"/>
    <w:rsid w:val="005627C9"/>
    <w:rsid w:val="00567928"/>
    <w:rsid w:val="00570149"/>
    <w:rsid w:val="00575652"/>
    <w:rsid w:val="00576C31"/>
    <w:rsid w:val="00576FA8"/>
    <w:rsid w:val="00581BF2"/>
    <w:rsid w:val="00581F9B"/>
    <w:rsid w:val="005848CA"/>
    <w:rsid w:val="00586566"/>
    <w:rsid w:val="0059192E"/>
    <w:rsid w:val="00596B1C"/>
    <w:rsid w:val="005A06B1"/>
    <w:rsid w:val="005A5A1D"/>
    <w:rsid w:val="005A6331"/>
    <w:rsid w:val="005C01AA"/>
    <w:rsid w:val="005C684E"/>
    <w:rsid w:val="005D10DB"/>
    <w:rsid w:val="005D187B"/>
    <w:rsid w:val="005D3DE1"/>
    <w:rsid w:val="005D6FCD"/>
    <w:rsid w:val="005E1123"/>
    <w:rsid w:val="005E115B"/>
    <w:rsid w:val="005E1B76"/>
    <w:rsid w:val="005E1DF6"/>
    <w:rsid w:val="005E5FF7"/>
    <w:rsid w:val="005F01AD"/>
    <w:rsid w:val="005F267E"/>
    <w:rsid w:val="005F3566"/>
    <w:rsid w:val="005F4B2C"/>
    <w:rsid w:val="006045CF"/>
    <w:rsid w:val="00605FE4"/>
    <w:rsid w:val="00607A39"/>
    <w:rsid w:val="006125A5"/>
    <w:rsid w:val="006136DA"/>
    <w:rsid w:val="006169BC"/>
    <w:rsid w:val="00616A82"/>
    <w:rsid w:val="006178A3"/>
    <w:rsid w:val="006208E5"/>
    <w:rsid w:val="00620D29"/>
    <w:rsid w:val="006229E5"/>
    <w:rsid w:val="00626590"/>
    <w:rsid w:val="0062784A"/>
    <w:rsid w:val="00630338"/>
    <w:rsid w:val="00632AF5"/>
    <w:rsid w:val="00634E1C"/>
    <w:rsid w:val="00640F93"/>
    <w:rsid w:val="00641059"/>
    <w:rsid w:val="00641827"/>
    <w:rsid w:val="006439A0"/>
    <w:rsid w:val="00643F14"/>
    <w:rsid w:val="00646D49"/>
    <w:rsid w:val="0065095C"/>
    <w:rsid w:val="00650E36"/>
    <w:rsid w:val="00655443"/>
    <w:rsid w:val="00655811"/>
    <w:rsid w:val="00656479"/>
    <w:rsid w:val="0066120C"/>
    <w:rsid w:val="00661CB7"/>
    <w:rsid w:val="006660AB"/>
    <w:rsid w:val="0067166A"/>
    <w:rsid w:val="00671E9C"/>
    <w:rsid w:val="006728B3"/>
    <w:rsid w:val="006728F7"/>
    <w:rsid w:val="00673BE9"/>
    <w:rsid w:val="006768C4"/>
    <w:rsid w:val="00686883"/>
    <w:rsid w:val="00694C0E"/>
    <w:rsid w:val="006A1149"/>
    <w:rsid w:val="006A40E0"/>
    <w:rsid w:val="006A725C"/>
    <w:rsid w:val="006A7C55"/>
    <w:rsid w:val="006B2170"/>
    <w:rsid w:val="006C0438"/>
    <w:rsid w:val="006C0966"/>
    <w:rsid w:val="006C1A66"/>
    <w:rsid w:val="006C246F"/>
    <w:rsid w:val="006C46DE"/>
    <w:rsid w:val="006C5372"/>
    <w:rsid w:val="006C659F"/>
    <w:rsid w:val="006D10C2"/>
    <w:rsid w:val="006D2429"/>
    <w:rsid w:val="006D2972"/>
    <w:rsid w:val="006D3CEE"/>
    <w:rsid w:val="006D51F4"/>
    <w:rsid w:val="006E11C8"/>
    <w:rsid w:val="006E264E"/>
    <w:rsid w:val="006E56D3"/>
    <w:rsid w:val="006E6E9F"/>
    <w:rsid w:val="006E7BFF"/>
    <w:rsid w:val="006F028B"/>
    <w:rsid w:val="006F24ED"/>
    <w:rsid w:val="006F5A8D"/>
    <w:rsid w:val="006F764A"/>
    <w:rsid w:val="00704F09"/>
    <w:rsid w:val="00705DFC"/>
    <w:rsid w:val="00707111"/>
    <w:rsid w:val="00711AC0"/>
    <w:rsid w:val="007131D9"/>
    <w:rsid w:val="00721B6E"/>
    <w:rsid w:val="00724EC8"/>
    <w:rsid w:val="00725A61"/>
    <w:rsid w:val="00725D7D"/>
    <w:rsid w:val="00740DAC"/>
    <w:rsid w:val="00743F2A"/>
    <w:rsid w:val="00746200"/>
    <w:rsid w:val="00754B2C"/>
    <w:rsid w:val="007607A1"/>
    <w:rsid w:val="00764D72"/>
    <w:rsid w:val="00767C83"/>
    <w:rsid w:val="00771124"/>
    <w:rsid w:val="00772042"/>
    <w:rsid w:val="00772C2A"/>
    <w:rsid w:val="00774A40"/>
    <w:rsid w:val="00776435"/>
    <w:rsid w:val="00780980"/>
    <w:rsid w:val="007817D2"/>
    <w:rsid w:val="0078252C"/>
    <w:rsid w:val="00782896"/>
    <w:rsid w:val="00783D05"/>
    <w:rsid w:val="00784A43"/>
    <w:rsid w:val="00785A2E"/>
    <w:rsid w:val="00785C7C"/>
    <w:rsid w:val="007957A2"/>
    <w:rsid w:val="007958EF"/>
    <w:rsid w:val="007A1E20"/>
    <w:rsid w:val="007B04B6"/>
    <w:rsid w:val="007B0B10"/>
    <w:rsid w:val="007B4D1A"/>
    <w:rsid w:val="007B6B91"/>
    <w:rsid w:val="007C0456"/>
    <w:rsid w:val="007C2111"/>
    <w:rsid w:val="007C22BC"/>
    <w:rsid w:val="007C38AC"/>
    <w:rsid w:val="007D14C6"/>
    <w:rsid w:val="007D5F86"/>
    <w:rsid w:val="007E00C8"/>
    <w:rsid w:val="007E0164"/>
    <w:rsid w:val="007E0B18"/>
    <w:rsid w:val="007E6635"/>
    <w:rsid w:val="007E6C68"/>
    <w:rsid w:val="007F22F6"/>
    <w:rsid w:val="007F27BA"/>
    <w:rsid w:val="007F477B"/>
    <w:rsid w:val="007F792C"/>
    <w:rsid w:val="00811E56"/>
    <w:rsid w:val="00816E77"/>
    <w:rsid w:val="00820DE5"/>
    <w:rsid w:val="0083238A"/>
    <w:rsid w:val="008324A4"/>
    <w:rsid w:val="008372AE"/>
    <w:rsid w:val="008378BB"/>
    <w:rsid w:val="00841659"/>
    <w:rsid w:val="0084455A"/>
    <w:rsid w:val="008466DB"/>
    <w:rsid w:val="00846AFF"/>
    <w:rsid w:val="00851551"/>
    <w:rsid w:val="0085429F"/>
    <w:rsid w:val="00857AAD"/>
    <w:rsid w:val="00857EF4"/>
    <w:rsid w:val="00865B4D"/>
    <w:rsid w:val="00865E47"/>
    <w:rsid w:val="00865E93"/>
    <w:rsid w:val="00873796"/>
    <w:rsid w:val="00881418"/>
    <w:rsid w:val="008820D0"/>
    <w:rsid w:val="00885E13"/>
    <w:rsid w:val="00891B3F"/>
    <w:rsid w:val="008929AB"/>
    <w:rsid w:val="008A0861"/>
    <w:rsid w:val="008A15E7"/>
    <w:rsid w:val="008B380B"/>
    <w:rsid w:val="008B4525"/>
    <w:rsid w:val="008B6F6D"/>
    <w:rsid w:val="008B7354"/>
    <w:rsid w:val="008C0F0E"/>
    <w:rsid w:val="008C3C44"/>
    <w:rsid w:val="008C74FC"/>
    <w:rsid w:val="008D17A9"/>
    <w:rsid w:val="008D2A3E"/>
    <w:rsid w:val="008D5C2A"/>
    <w:rsid w:val="008D6D1B"/>
    <w:rsid w:val="008E464D"/>
    <w:rsid w:val="008E4D26"/>
    <w:rsid w:val="008E6001"/>
    <w:rsid w:val="008F2A28"/>
    <w:rsid w:val="008F3F18"/>
    <w:rsid w:val="00901901"/>
    <w:rsid w:val="009114EA"/>
    <w:rsid w:val="00912DA2"/>
    <w:rsid w:val="009200F0"/>
    <w:rsid w:val="00920432"/>
    <w:rsid w:val="00921ED0"/>
    <w:rsid w:val="0092291F"/>
    <w:rsid w:val="00931C71"/>
    <w:rsid w:val="0093632E"/>
    <w:rsid w:val="00941923"/>
    <w:rsid w:val="009444E6"/>
    <w:rsid w:val="00945488"/>
    <w:rsid w:val="0095061A"/>
    <w:rsid w:val="00951097"/>
    <w:rsid w:val="00955991"/>
    <w:rsid w:val="00956D1F"/>
    <w:rsid w:val="0096238E"/>
    <w:rsid w:val="009658D3"/>
    <w:rsid w:val="009661EF"/>
    <w:rsid w:val="00966622"/>
    <w:rsid w:val="00967D37"/>
    <w:rsid w:val="00970972"/>
    <w:rsid w:val="009712E4"/>
    <w:rsid w:val="0097305C"/>
    <w:rsid w:val="009731DE"/>
    <w:rsid w:val="0097399B"/>
    <w:rsid w:val="00980E91"/>
    <w:rsid w:val="0098271D"/>
    <w:rsid w:val="00982AFE"/>
    <w:rsid w:val="00983E71"/>
    <w:rsid w:val="009842EF"/>
    <w:rsid w:val="009861F8"/>
    <w:rsid w:val="009A0B16"/>
    <w:rsid w:val="009A16D2"/>
    <w:rsid w:val="009A2737"/>
    <w:rsid w:val="009A331F"/>
    <w:rsid w:val="009A7BE3"/>
    <w:rsid w:val="009B084C"/>
    <w:rsid w:val="009B145E"/>
    <w:rsid w:val="009C2CB6"/>
    <w:rsid w:val="009D1E6D"/>
    <w:rsid w:val="009D4110"/>
    <w:rsid w:val="009D5E49"/>
    <w:rsid w:val="009D6A2F"/>
    <w:rsid w:val="009D7B30"/>
    <w:rsid w:val="009E073E"/>
    <w:rsid w:val="009E1D8D"/>
    <w:rsid w:val="009E214A"/>
    <w:rsid w:val="009E3A43"/>
    <w:rsid w:val="009E3D88"/>
    <w:rsid w:val="009E497F"/>
    <w:rsid w:val="009E6DE8"/>
    <w:rsid w:val="009E6F53"/>
    <w:rsid w:val="009E7060"/>
    <w:rsid w:val="009F05AD"/>
    <w:rsid w:val="009F5A99"/>
    <w:rsid w:val="009F705B"/>
    <w:rsid w:val="009F78AA"/>
    <w:rsid w:val="00A01819"/>
    <w:rsid w:val="00A071DE"/>
    <w:rsid w:val="00A10567"/>
    <w:rsid w:val="00A115CB"/>
    <w:rsid w:val="00A11B2B"/>
    <w:rsid w:val="00A122F6"/>
    <w:rsid w:val="00A15B06"/>
    <w:rsid w:val="00A17B2B"/>
    <w:rsid w:val="00A227A9"/>
    <w:rsid w:val="00A22861"/>
    <w:rsid w:val="00A24183"/>
    <w:rsid w:val="00A26431"/>
    <w:rsid w:val="00A3542A"/>
    <w:rsid w:val="00A35519"/>
    <w:rsid w:val="00A36236"/>
    <w:rsid w:val="00A36926"/>
    <w:rsid w:val="00A37658"/>
    <w:rsid w:val="00A4163A"/>
    <w:rsid w:val="00A462A0"/>
    <w:rsid w:val="00A51169"/>
    <w:rsid w:val="00A51432"/>
    <w:rsid w:val="00A51AF5"/>
    <w:rsid w:val="00A51F82"/>
    <w:rsid w:val="00A55339"/>
    <w:rsid w:val="00A56308"/>
    <w:rsid w:val="00A61072"/>
    <w:rsid w:val="00A636F6"/>
    <w:rsid w:val="00A7236E"/>
    <w:rsid w:val="00A728BC"/>
    <w:rsid w:val="00A75790"/>
    <w:rsid w:val="00A7622B"/>
    <w:rsid w:val="00A80964"/>
    <w:rsid w:val="00A86E22"/>
    <w:rsid w:val="00A902E2"/>
    <w:rsid w:val="00A928E4"/>
    <w:rsid w:val="00AA41E2"/>
    <w:rsid w:val="00AB1989"/>
    <w:rsid w:val="00AB48A3"/>
    <w:rsid w:val="00AB5FF8"/>
    <w:rsid w:val="00AB6124"/>
    <w:rsid w:val="00AB6609"/>
    <w:rsid w:val="00AC1454"/>
    <w:rsid w:val="00AC29B1"/>
    <w:rsid w:val="00AC639C"/>
    <w:rsid w:val="00AD344A"/>
    <w:rsid w:val="00AD661C"/>
    <w:rsid w:val="00AD7CC1"/>
    <w:rsid w:val="00AE1716"/>
    <w:rsid w:val="00AE77F9"/>
    <w:rsid w:val="00AF5236"/>
    <w:rsid w:val="00AF66B2"/>
    <w:rsid w:val="00B01F9A"/>
    <w:rsid w:val="00B029E5"/>
    <w:rsid w:val="00B0344D"/>
    <w:rsid w:val="00B054AF"/>
    <w:rsid w:val="00B066DE"/>
    <w:rsid w:val="00B14315"/>
    <w:rsid w:val="00B1443A"/>
    <w:rsid w:val="00B14737"/>
    <w:rsid w:val="00B16D52"/>
    <w:rsid w:val="00B17181"/>
    <w:rsid w:val="00B3056D"/>
    <w:rsid w:val="00B34C0D"/>
    <w:rsid w:val="00B36EB7"/>
    <w:rsid w:val="00B40B19"/>
    <w:rsid w:val="00B410CF"/>
    <w:rsid w:val="00B436DD"/>
    <w:rsid w:val="00B47F92"/>
    <w:rsid w:val="00B501BC"/>
    <w:rsid w:val="00B544F3"/>
    <w:rsid w:val="00B5540D"/>
    <w:rsid w:val="00B64314"/>
    <w:rsid w:val="00B67F3D"/>
    <w:rsid w:val="00B704F9"/>
    <w:rsid w:val="00B76565"/>
    <w:rsid w:val="00B82896"/>
    <w:rsid w:val="00B86236"/>
    <w:rsid w:val="00B87257"/>
    <w:rsid w:val="00B901EE"/>
    <w:rsid w:val="00B9115C"/>
    <w:rsid w:val="00B9185E"/>
    <w:rsid w:val="00B93F47"/>
    <w:rsid w:val="00B9498A"/>
    <w:rsid w:val="00B94EA8"/>
    <w:rsid w:val="00B95B42"/>
    <w:rsid w:val="00BA5702"/>
    <w:rsid w:val="00BB2FF7"/>
    <w:rsid w:val="00BB5D30"/>
    <w:rsid w:val="00BB75F2"/>
    <w:rsid w:val="00BC0476"/>
    <w:rsid w:val="00BC2993"/>
    <w:rsid w:val="00BC2D85"/>
    <w:rsid w:val="00BC2FB6"/>
    <w:rsid w:val="00BD2EE2"/>
    <w:rsid w:val="00BD3588"/>
    <w:rsid w:val="00BD595A"/>
    <w:rsid w:val="00BD5BE6"/>
    <w:rsid w:val="00BE0CBB"/>
    <w:rsid w:val="00BE5364"/>
    <w:rsid w:val="00BE67BB"/>
    <w:rsid w:val="00BF35D9"/>
    <w:rsid w:val="00BF3D77"/>
    <w:rsid w:val="00BF4CBA"/>
    <w:rsid w:val="00C04272"/>
    <w:rsid w:val="00C06EDA"/>
    <w:rsid w:val="00C10D53"/>
    <w:rsid w:val="00C11135"/>
    <w:rsid w:val="00C11652"/>
    <w:rsid w:val="00C146CA"/>
    <w:rsid w:val="00C15A12"/>
    <w:rsid w:val="00C232D0"/>
    <w:rsid w:val="00C26B65"/>
    <w:rsid w:val="00C27017"/>
    <w:rsid w:val="00C30136"/>
    <w:rsid w:val="00C3128B"/>
    <w:rsid w:val="00C3180B"/>
    <w:rsid w:val="00C32988"/>
    <w:rsid w:val="00C35F60"/>
    <w:rsid w:val="00C40238"/>
    <w:rsid w:val="00C4096C"/>
    <w:rsid w:val="00C4679C"/>
    <w:rsid w:val="00C505D2"/>
    <w:rsid w:val="00C50C65"/>
    <w:rsid w:val="00C53E68"/>
    <w:rsid w:val="00C559A8"/>
    <w:rsid w:val="00C56D1A"/>
    <w:rsid w:val="00C6052B"/>
    <w:rsid w:val="00C6091B"/>
    <w:rsid w:val="00C62884"/>
    <w:rsid w:val="00C63DA0"/>
    <w:rsid w:val="00C64671"/>
    <w:rsid w:val="00C64F39"/>
    <w:rsid w:val="00C7150C"/>
    <w:rsid w:val="00C738B6"/>
    <w:rsid w:val="00C76CC7"/>
    <w:rsid w:val="00C771F8"/>
    <w:rsid w:val="00C806AE"/>
    <w:rsid w:val="00C82F55"/>
    <w:rsid w:val="00C83EBF"/>
    <w:rsid w:val="00C90D7C"/>
    <w:rsid w:val="00C94A8F"/>
    <w:rsid w:val="00CA150A"/>
    <w:rsid w:val="00CA22BD"/>
    <w:rsid w:val="00CA3C72"/>
    <w:rsid w:val="00CA3D6C"/>
    <w:rsid w:val="00CA5187"/>
    <w:rsid w:val="00CB03F7"/>
    <w:rsid w:val="00CB6441"/>
    <w:rsid w:val="00CB73C7"/>
    <w:rsid w:val="00CC5673"/>
    <w:rsid w:val="00CC5F04"/>
    <w:rsid w:val="00CC7C13"/>
    <w:rsid w:val="00CD1EBF"/>
    <w:rsid w:val="00CE06F9"/>
    <w:rsid w:val="00CE2E6A"/>
    <w:rsid w:val="00CE6D83"/>
    <w:rsid w:val="00CE76F5"/>
    <w:rsid w:val="00CF4430"/>
    <w:rsid w:val="00D019E1"/>
    <w:rsid w:val="00D02FF7"/>
    <w:rsid w:val="00D031AD"/>
    <w:rsid w:val="00D0391A"/>
    <w:rsid w:val="00D066EF"/>
    <w:rsid w:val="00D13F13"/>
    <w:rsid w:val="00D15042"/>
    <w:rsid w:val="00D16C5F"/>
    <w:rsid w:val="00D23D9F"/>
    <w:rsid w:val="00D240C9"/>
    <w:rsid w:val="00D25F1E"/>
    <w:rsid w:val="00D34523"/>
    <w:rsid w:val="00D40D4F"/>
    <w:rsid w:val="00D41050"/>
    <w:rsid w:val="00D417E1"/>
    <w:rsid w:val="00D42954"/>
    <w:rsid w:val="00D45062"/>
    <w:rsid w:val="00D46C49"/>
    <w:rsid w:val="00D5208E"/>
    <w:rsid w:val="00D536A4"/>
    <w:rsid w:val="00D623B7"/>
    <w:rsid w:val="00D62CA7"/>
    <w:rsid w:val="00D7086E"/>
    <w:rsid w:val="00D74955"/>
    <w:rsid w:val="00D75119"/>
    <w:rsid w:val="00D83C4E"/>
    <w:rsid w:val="00D914B8"/>
    <w:rsid w:val="00DA2B0B"/>
    <w:rsid w:val="00DA632C"/>
    <w:rsid w:val="00DB7AD4"/>
    <w:rsid w:val="00DC7D23"/>
    <w:rsid w:val="00DD0D76"/>
    <w:rsid w:val="00DD1CD2"/>
    <w:rsid w:val="00DD6781"/>
    <w:rsid w:val="00DF028D"/>
    <w:rsid w:val="00DF32EB"/>
    <w:rsid w:val="00DF625F"/>
    <w:rsid w:val="00DF78D0"/>
    <w:rsid w:val="00E01CE2"/>
    <w:rsid w:val="00E03AC7"/>
    <w:rsid w:val="00E050F3"/>
    <w:rsid w:val="00E23A93"/>
    <w:rsid w:val="00E23BAA"/>
    <w:rsid w:val="00E302A0"/>
    <w:rsid w:val="00E30A18"/>
    <w:rsid w:val="00E37867"/>
    <w:rsid w:val="00E37FED"/>
    <w:rsid w:val="00E40B81"/>
    <w:rsid w:val="00E47984"/>
    <w:rsid w:val="00E47B23"/>
    <w:rsid w:val="00E50C89"/>
    <w:rsid w:val="00E54BC8"/>
    <w:rsid w:val="00E55B30"/>
    <w:rsid w:val="00E568D4"/>
    <w:rsid w:val="00E56B5C"/>
    <w:rsid w:val="00E622D0"/>
    <w:rsid w:val="00E63031"/>
    <w:rsid w:val="00E662C4"/>
    <w:rsid w:val="00E6791C"/>
    <w:rsid w:val="00E70140"/>
    <w:rsid w:val="00E73E16"/>
    <w:rsid w:val="00E740BB"/>
    <w:rsid w:val="00E772DC"/>
    <w:rsid w:val="00E80BC2"/>
    <w:rsid w:val="00E8106F"/>
    <w:rsid w:val="00E8245B"/>
    <w:rsid w:val="00E82B8A"/>
    <w:rsid w:val="00E83703"/>
    <w:rsid w:val="00E96AE1"/>
    <w:rsid w:val="00E96B70"/>
    <w:rsid w:val="00EA05D2"/>
    <w:rsid w:val="00EA31BA"/>
    <w:rsid w:val="00EB360A"/>
    <w:rsid w:val="00EC05C0"/>
    <w:rsid w:val="00EC6F93"/>
    <w:rsid w:val="00ED0E8F"/>
    <w:rsid w:val="00ED167F"/>
    <w:rsid w:val="00ED25FA"/>
    <w:rsid w:val="00ED2708"/>
    <w:rsid w:val="00ED31AE"/>
    <w:rsid w:val="00ED41F3"/>
    <w:rsid w:val="00ED6917"/>
    <w:rsid w:val="00EE09D5"/>
    <w:rsid w:val="00EE2A9A"/>
    <w:rsid w:val="00EE368D"/>
    <w:rsid w:val="00EE386F"/>
    <w:rsid w:val="00EE4E12"/>
    <w:rsid w:val="00EE7100"/>
    <w:rsid w:val="00EE7377"/>
    <w:rsid w:val="00EE75F3"/>
    <w:rsid w:val="00EE7F9C"/>
    <w:rsid w:val="00EF136C"/>
    <w:rsid w:val="00EF2739"/>
    <w:rsid w:val="00EF7B83"/>
    <w:rsid w:val="00F0103F"/>
    <w:rsid w:val="00F05377"/>
    <w:rsid w:val="00F07C8B"/>
    <w:rsid w:val="00F139EF"/>
    <w:rsid w:val="00F16991"/>
    <w:rsid w:val="00F22449"/>
    <w:rsid w:val="00F2254B"/>
    <w:rsid w:val="00F23824"/>
    <w:rsid w:val="00F24AC3"/>
    <w:rsid w:val="00F252A5"/>
    <w:rsid w:val="00F262EC"/>
    <w:rsid w:val="00F268B6"/>
    <w:rsid w:val="00F27BB8"/>
    <w:rsid w:val="00F36339"/>
    <w:rsid w:val="00F36568"/>
    <w:rsid w:val="00F369BE"/>
    <w:rsid w:val="00F37849"/>
    <w:rsid w:val="00F40DE0"/>
    <w:rsid w:val="00F41660"/>
    <w:rsid w:val="00F41C9D"/>
    <w:rsid w:val="00F42A84"/>
    <w:rsid w:val="00F43743"/>
    <w:rsid w:val="00F47EFE"/>
    <w:rsid w:val="00F50B61"/>
    <w:rsid w:val="00F53EC3"/>
    <w:rsid w:val="00F55174"/>
    <w:rsid w:val="00F56B30"/>
    <w:rsid w:val="00F66654"/>
    <w:rsid w:val="00F67630"/>
    <w:rsid w:val="00F73F5C"/>
    <w:rsid w:val="00F74C9F"/>
    <w:rsid w:val="00F8488B"/>
    <w:rsid w:val="00F87968"/>
    <w:rsid w:val="00F914BF"/>
    <w:rsid w:val="00F94B86"/>
    <w:rsid w:val="00FA033F"/>
    <w:rsid w:val="00FA4399"/>
    <w:rsid w:val="00FA5D65"/>
    <w:rsid w:val="00FA649A"/>
    <w:rsid w:val="00FA688B"/>
    <w:rsid w:val="00FB405B"/>
    <w:rsid w:val="00FB47ED"/>
    <w:rsid w:val="00FC3036"/>
    <w:rsid w:val="00FC4AEC"/>
    <w:rsid w:val="00FC6499"/>
    <w:rsid w:val="00FD08F6"/>
    <w:rsid w:val="00FD748E"/>
    <w:rsid w:val="00FE095B"/>
    <w:rsid w:val="00FE36F8"/>
    <w:rsid w:val="00FE6360"/>
    <w:rsid w:val="00FE7303"/>
    <w:rsid w:val="00FE748F"/>
    <w:rsid w:val="00FF0CC6"/>
    <w:rsid w:val="04C0B49A"/>
    <w:rsid w:val="05CB753B"/>
    <w:rsid w:val="0B4D373B"/>
    <w:rsid w:val="0C8F4709"/>
    <w:rsid w:val="0CDB0EBF"/>
    <w:rsid w:val="0EE2DF44"/>
    <w:rsid w:val="0F827535"/>
    <w:rsid w:val="0F85C1B3"/>
    <w:rsid w:val="1E7266FD"/>
    <w:rsid w:val="1FD2E69A"/>
    <w:rsid w:val="26D96104"/>
    <w:rsid w:val="2A1F0A32"/>
    <w:rsid w:val="2A36CD1E"/>
    <w:rsid w:val="2FE41900"/>
    <w:rsid w:val="308ABEE6"/>
    <w:rsid w:val="32AE6CFB"/>
    <w:rsid w:val="3391031E"/>
    <w:rsid w:val="341B4C41"/>
    <w:rsid w:val="35E8E9F3"/>
    <w:rsid w:val="36E2F3E9"/>
    <w:rsid w:val="38986B75"/>
    <w:rsid w:val="3A9AD7E7"/>
    <w:rsid w:val="417F0A16"/>
    <w:rsid w:val="43794125"/>
    <w:rsid w:val="45A819CB"/>
    <w:rsid w:val="470AF680"/>
    <w:rsid w:val="4A7DC1DD"/>
    <w:rsid w:val="50861617"/>
    <w:rsid w:val="52443378"/>
    <w:rsid w:val="5560021D"/>
    <w:rsid w:val="5793B5F8"/>
    <w:rsid w:val="598B65D2"/>
    <w:rsid w:val="59DF6617"/>
    <w:rsid w:val="5A9C0201"/>
    <w:rsid w:val="5D1CD620"/>
    <w:rsid w:val="5D6D21B7"/>
    <w:rsid w:val="5DC412E7"/>
    <w:rsid w:val="5DFF2CC1"/>
    <w:rsid w:val="62ED042D"/>
    <w:rsid w:val="681C5366"/>
    <w:rsid w:val="6E5253B2"/>
    <w:rsid w:val="6FAD50D1"/>
    <w:rsid w:val="73E661B6"/>
    <w:rsid w:val="7600A8C4"/>
    <w:rsid w:val="775962AB"/>
    <w:rsid w:val="789158F3"/>
    <w:rsid w:val="79620977"/>
    <w:rsid w:val="797D424F"/>
    <w:rsid w:val="7A71A314"/>
    <w:rsid w:val="7B7D2C12"/>
    <w:rsid w:val="7CEAB855"/>
    <w:rsid w:val="7E4317BC"/>
    <w:rsid w:val="7EBC0048"/>
    <w:rsid w:val="7F6AE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0201"/>
  <w15:chartTrackingRefBased/>
  <w15:docId w15:val="{D896644B-B830-4320-AFFF-F90FF3A8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1C8"/>
    <w:pPr>
      <w:ind w:left="720"/>
      <w:contextualSpacing/>
    </w:pPr>
  </w:style>
  <w:style w:type="paragraph" w:styleId="Header">
    <w:name w:val="header"/>
    <w:basedOn w:val="Normal"/>
    <w:link w:val="HeaderChar"/>
    <w:uiPriority w:val="99"/>
    <w:unhideWhenUsed/>
    <w:rsid w:val="002F0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706"/>
  </w:style>
  <w:style w:type="paragraph" w:styleId="Footer">
    <w:name w:val="footer"/>
    <w:basedOn w:val="Normal"/>
    <w:link w:val="FooterChar"/>
    <w:uiPriority w:val="99"/>
    <w:unhideWhenUsed/>
    <w:rsid w:val="002F0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706"/>
  </w:style>
  <w:style w:type="paragraph" w:styleId="NormalWeb">
    <w:name w:val="Normal (Web)"/>
    <w:basedOn w:val="Normal"/>
    <w:uiPriority w:val="99"/>
    <w:unhideWhenUsed/>
    <w:rsid w:val="00110B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0B37"/>
    <w:rPr>
      <w:b/>
      <w:bCs/>
    </w:rPr>
  </w:style>
  <w:style w:type="character" w:styleId="Hyperlink">
    <w:name w:val="Hyperlink"/>
    <w:basedOn w:val="DefaultParagraphFont"/>
    <w:uiPriority w:val="99"/>
    <w:unhideWhenUsed/>
    <w:rsid w:val="00110B37"/>
    <w:rPr>
      <w:color w:val="0000FF"/>
      <w:u w:val="single"/>
    </w:rPr>
  </w:style>
  <w:style w:type="paragraph" w:customStyle="1" w:styleId="comp">
    <w:name w:val="comp"/>
    <w:basedOn w:val="Normal"/>
    <w:rsid w:val="00BA570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26CE6"/>
    <w:rPr>
      <w:color w:val="605E5C"/>
      <w:shd w:val="clear" w:color="auto" w:fill="E1DFDD"/>
    </w:rPr>
  </w:style>
  <w:style w:type="character" w:styleId="CommentReference">
    <w:name w:val="annotation reference"/>
    <w:basedOn w:val="DefaultParagraphFont"/>
    <w:uiPriority w:val="99"/>
    <w:semiHidden/>
    <w:unhideWhenUsed/>
    <w:rsid w:val="00330A2A"/>
    <w:rPr>
      <w:sz w:val="16"/>
      <w:szCs w:val="16"/>
    </w:rPr>
  </w:style>
  <w:style w:type="paragraph" w:styleId="CommentText">
    <w:name w:val="annotation text"/>
    <w:basedOn w:val="Normal"/>
    <w:link w:val="CommentTextChar"/>
    <w:uiPriority w:val="99"/>
    <w:unhideWhenUsed/>
    <w:rsid w:val="00330A2A"/>
    <w:pPr>
      <w:spacing w:line="240" w:lineRule="auto"/>
    </w:pPr>
    <w:rPr>
      <w:sz w:val="20"/>
      <w:szCs w:val="20"/>
    </w:rPr>
  </w:style>
  <w:style w:type="character" w:customStyle="1" w:styleId="CommentTextChar">
    <w:name w:val="Comment Text Char"/>
    <w:basedOn w:val="DefaultParagraphFont"/>
    <w:link w:val="CommentText"/>
    <w:uiPriority w:val="99"/>
    <w:rsid w:val="00330A2A"/>
    <w:rPr>
      <w:sz w:val="20"/>
      <w:szCs w:val="20"/>
    </w:rPr>
  </w:style>
  <w:style w:type="paragraph" w:styleId="CommentSubject">
    <w:name w:val="annotation subject"/>
    <w:basedOn w:val="CommentText"/>
    <w:next w:val="CommentText"/>
    <w:link w:val="CommentSubjectChar"/>
    <w:uiPriority w:val="99"/>
    <w:semiHidden/>
    <w:unhideWhenUsed/>
    <w:rsid w:val="00330A2A"/>
    <w:rPr>
      <w:b/>
      <w:bCs/>
    </w:rPr>
  </w:style>
  <w:style w:type="character" w:customStyle="1" w:styleId="CommentSubjectChar">
    <w:name w:val="Comment Subject Char"/>
    <w:basedOn w:val="CommentTextChar"/>
    <w:link w:val="CommentSubject"/>
    <w:uiPriority w:val="99"/>
    <w:semiHidden/>
    <w:rsid w:val="00330A2A"/>
    <w:rPr>
      <w:b/>
      <w:bCs/>
      <w:sz w:val="20"/>
      <w:szCs w:val="20"/>
    </w:rPr>
  </w:style>
  <w:style w:type="paragraph" w:styleId="Revision">
    <w:name w:val="Revision"/>
    <w:hidden/>
    <w:uiPriority w:val="99"/>
    <w:semiHidden/>
    <w:rsid w:val="0093632E"/>
    <w:pPr>
      <w:spacing w:after="0" w:line="240" w:lineRule="auto"/>
    </w:pPr>
  </w:style>
  <w:style w:type="character" w:styleId="FollowedHyperlink">
    <w:name w:val="FollowedHyperlink"/>
    <w:basedOn w:val="DefaultParagraphFont"/>
    <w:uiPriority w:val="99"/>
    <w:semiHidden/>
    <w:unhideWhenUsed/>
    <w:rsid w:val="0093632E"/>
    <w:rPr>
      <w:color w:val="E1540F" w:themeColor="followedHyperlink"/>
      <w:u w:val="single"/>
    </w:rPr>
  </w:style>
  <w:style w:type="character" w:customStyle="1" w:styleId="cf01">
    <w:name w:val="cf01"/>
    <w:basedOn w:val="DefaultParagraphFont"/>
    <w:rsid w:val="00A7236E"/>
    <w:rPr>
      <w:rFonts w:ascii="Segoe UI" w:hAnsi="Segoe UI" w:cs="Segoe UI" w:hint="default"/>
      <w:sz w:val="18"/>
      <w:szCs w:val="18"/>
    </w:rPr>
  </w:style>
  <w:style w:type="character" w:styleId="Mention">
    <w:name w:val="Mention"/>
    <w:basedOn w:val="DefaultParagraphFont"/>
    <w:uiPriority w:val="99"/>
    <w:unhideWhenUsed/>
    <w:rsid w:val="006E11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3738">
      <w:bodyDiv w:val="1"/>
      <w:marLeft w:val="0"/>
      <w:marRight w:val="0"/>
      <w:marTop w:val="0"/>
      <w:marBottom w:val="0"/>
      <w:divBdr>
        <w:top w:val="none" w:sz="0" w:space="0" w:color="auto"/>
        <w:left w:val="none" w:sz="0" w:space="0" w:color="auto"/>
        <w:bottom w:val="none" w:sz="0" w:space="0" w:color="auto"/>
        <w:right w:val="none" w:sz="0" w:space="0" w:color="auto"/>
      </w:divBdr>
    </w:div>
    <w:div w:id="63181504">
      <w:bodyDiv w:val="1"/>
      <w:marLeft w:val="0"/>
      <w:marRight w:val="0"/>
      <w:marTop w:val="0"/>
      <w:marBottom w:val="0"/>
      <w:divBdr>
        <w:top w:val="none" w:sz="0" w:space="0" w:color="auto"/>
        <w:left w:val="none" w:sz="0" w:space="0" w:color="auto"/>
        <w:bottom w:val="none" w:sz="0" w:space="0" w:color="auto"/>
        <w:right w:val="none" w:sz="0" w:space="0" w:color="auto"/>
      </w:divBdr>
      <w:divsChild>
        <w:div w:id="620959836">
          <w:marLeft w:val="360"/>
          <w:marRight w:val="0"/>
          <w:marTop w:val="0"/>
          <w:marBottom w:val="0"/>
          <w:divBdr>
            <w:top w:val="none" w:sz="0" w:space="0" w:color="auto"/>
            <w:left w:val="none" w:sz="0" w:space="0" w:color="auto"/>
            <w:bottom w:val="none" w:sz="0" w:space="0" w:color="auto"/>
            <w:right w:val="none" w:sz="0" w:space="0" w:color="auto"/>
          </w:divBdr>
        </w:div>
        <w:div w:id="1026445281">
          <w:marLeft w:val="360"/>
          <w:marRight w:val="0"/>
          <w:marTop w:val="0"/>
          <w:marBottom w:val="0"/>
          <w:divBdr>
            <w:top w:val="none" w:sz="0" w:space="0" w:color="auto"/>
            <w:left w:val="none" w:sz="0" w:space="0" w:color="auto"/>
            <w:bottom w:val="none" w:sz="0" w:space="0" w:color="auto"/>
            <w:right w:val="none" w:sz="0" w:space="0" w:color="auto"/>
          </w:divBdr>
        </w:div>
        <w:div w:id="551237389">
          <w:marLeft w:val="360"/>
          <w:marRight w:val="0"/>
          <w:marTop w:val="0"/>
          <w:marBottom w:val="0"/>
          <w:divBdr>
            <w:top w:val="none" w:sz="0" w:space="0" w:color="auto"/>
            <w:left w:val="none" w:sz="0" w:space="0" w:color="auto"/>
            <w:bottom w:val="none" w:sz="0" w:space="0" w:color="auto"/>
            <w:right w:val="none" w:sz="0" w:space="0" w:color="auto"/>
          </w:divBdr>
        </w:div>
        <w:div w:id="1391418701">
          <w:marLeft w:val="360"/>
          <w:marRight w:val="0"/>
          <w:marTop w:val="0"/>
          <w:marBottom w:val="0"/>
          <w:divBdr>
            <w:top w:val="none" w:sz="0" w:space="0" w:color="auto"/>
            <w:left w:val="none" w:sz="0" w:space="0" w:color="auto"/>
            <w:bottom w:val="none" w:sz="0" w:space="0" w:color="auto"/>
            <w:right w:val="none" w:sz="0" w:space="0" w:color="auto"/>
          </w:divBdr>
        </w:div>
      </w:divsChild>
    </w:div>
    <w:div w:id="145704487">
      <w:bodyDiv w:val="1"/>
      <w:marLeft w:val="0"/>
      <w:marRight w:val="0"/>
      <w:marTop w:val="0"/>
      <w:marBottom w:val="0"/>
      <w:divBdr>
        <w:top w:val="none" w:sz="0" w:space="0" w:color="auto"/>
        <w:left w:val="none" w:sz="0" w:space="0" w:color="auto"/>
        <w:bottom w:val="none" w:sz="0" w:space="0" w:color="auto"/>
        <w:right w:val="none" w:sz="0" w:space="0" w:color="auto"/>
      </w:divBdr>
      <w:divsChild>
        <w:div w:id="549849276">
          <w:marLeft w:val="1267"/>
          <w:marRight w:val="0"/>
          <w:marTop w:val="200"/>
          <w:marBottom w:val="0"/>
          <w:divBdr>
            <w:top w:val="none" w:sz="0" w:space="0" w:color="auto"/>
            <w:left w:val="none" w:sz="0" w:space="0" w:color="auto"/>
            <w:bottom w:val="none" w:sz="0" w:space="0" w:color="auto"/>
            <w:right w:val="none" w:sz="0" w:space="0" w:color="auto"/>
          </w:divBdr>
        </w:div>
        <w:div w:id="1039863114">
          <w:marLeft w:val="1267"/>
          <w:marRight w:val="0"/>
          <w:marTop w:val="200"/>
          <w:marBottom w:val="0"/>
          <w:divBdr>
            <w:top w:val="none" w:sz="0" w:space="0" w:color="auto"/>
            <w:left w:val="none" w:sz="0" w:space="0" w:color="auto"/>
            <w:bottom w:val="none" w:sz="0" w:space="0" w:color="auto"/>
            <w:right w:val="none" w:sz="0" w:space="0" w:color="auto"/>
          </w:divBdr>
        </w:div>
        <w:div w:id="1890988852">
          <w:marLeft w:val="1267"/>
          <w:marRight w:val="0"/>
          <w:marTop w:val="200"/>
          <w:marBottom w:val="0"/>
          <w:divBdr>
            <w:top w:val="none" w:sz="0" w:space="0" w:color="auto"/>
            <w:left w:val="none" w:sz="0" w:space="0" w:color="auto"/>
            <w:bottom w:val="none" w:sz="0" w:space="0" w:color="auto"/>
            <w:right w:val="none" w:sz="0" w:space="0" w:color="auto"/>
          </w:divBdr>
        </w:div>
        <w:div w:id="1096488074">
          <w:marLeft w:val="1267"/>
          <w:marRight w:val="0"/>
          <w:marTop w:val="200"/>
          <w:marBottom w:val="0"/>
          <w:divBdr>
            <w:top w:val="none" w:sz="0" w:space="0" w:color="auto"/>
            <w:left w:val="none" w:sz="0" w:space="0" w:color="auto"/>
            <w:bottom w:val="none" w:sz="0" w:space="0" w:color="auto"/>
            <w:right w:val="none" w:sz="0" w:space="0" w:color="auto"/>
          </w:divBdr>
        </w:div>
        <w:div w:id="1578591546">
          <w:marLeft w:val="1267"/>
          <w:marRight w:val="0"/>
          <w:marTop w:val="200"/>
          <w:marBottom w:val="0"/>
          <w:divBdr>
            <w:top w:val="none" w:sz="0" w:space="0" w:color="auto"/>
            <w:left w:val="none" w:sz="0" w:space="0" w:color="auto"/>
            <w:bottom w:val="none" w:sz="0" w:space="0" w:color="auto"/>
            <w:right w:val="none" w:sz="0" w:space="0" w:color="auto"/>
          </w:divBdr>
        </w:div>
      </w:divsChild>
    </w:div>
    <w:div w:id="201595376">
      <w:bodyDiv w:val="1"/>
      <w:marLeft w:val="0"/>
      <w:marRight w:val="0"/>
      <w:marTop w:val="0"/>
      <w:marBottom w:val="0"/>
      <w:divBdr>
        <w:top w:val="none" w:sz="0" w:space="0" w:color="auto"/>
        <w:left w:val="none" w:sz="0" w:space="0" w:color="auto"/>
        <w:bottom w:val="none" w:sz="0" w:space="0" w:color="auto"/>
        <w:right w:val="none" w:sz="0" w:space="0" w:color="auto"/>
      </w:divBdr>
      <w:divsChild>
        <w:div w:id="302197832">
          <w:marLeft w:val="1267"/>
          <w:marRight w:val="0"/>
          <w:marTop w:val="200"/>
          <w:marBottom w:val="0"/>
          <w:divBdr>
            <w:top w:val="none" w:sz="0" w:space="0" w:color="auto"/>
            <w:left w:val="none" w:sz="0" w:space="0" w:color="auto"/>
            <w:bottom w:val="none" w:sz="0" w:space="0" w:color="auto"/>
            <w:right w:val="none" w:sz="0" w:space="0" w:color="auto"/>
          </w:divBdr>
        </w:div>
        <w:div w:id="1448424722">
          <w:marLeft w:val="1267"/>
          <w:marRight w:val="0"/>
          <w:marTop w:val="200"/>
          <w:marBottom w:val="0"/>
          <w:divBdr>
            <w:top w:val="none" w:sz="0" w:space="0" w:color="auto"/>
            <w:left w:val="none" w:sz="0" w:space="0" w:color="auto"/>
            <w:bottom w:val="none" w:sz="0" w:space="0" w:color="auto"/>
            <w:right w:val="none" w:sz="0" w:space="0" w:color="auto"/>
          </w:divBdr>
        </w:div>
        <w:div w:id="1299914967">
          <w:marLeft w:val="1267"/>
          <w:marRight w:val="0"/>
          <w:marTop w:val="200"/>
          <w:marBottom w:val="0"/>
          <w:divBdr>
            <w:top w:val="none" w:sz="0" w:space="0" w:color="auto"/>
            <w:left w:val="none" w:sz="0" w:space="0" w:color="auto"/>
            <w:bottom w:val="none" w:sz="0" w:space="0" w:color="auto"/>
            <w:right w:val="none" w:sz="0" w:space="0" w:color="auto"/>
          </w:divBdr>
        </w:div>
        <w:div w:id="1630286213">
          <w:marLeft w:val="1267"/>
          <w:marRight w:val="0"/>
          <w:marTop w:val="200"/>
          <w:marBottom w:val="0"/>
          <w:divBdr>
            <w:top w:val="none" w:sz="0" w:space="0" w:color="auto"/>
            <w:left w:val="none" w:sz="0" w:space="0" w:color="auto"/>
            <w:bottom w:val="none" w:sz="0" w:space="0" w:color="auto"/>
            <w:right w:val="none" w:sz="0" w:space="0" w:color="auto"/>
          </w:divBdr>
        </w:div>
        <w:div w:id="425812770">
          <w:marLeft w:val="1267"/>
          <w:marRight w:val="0"/>
          <w:marTop w:val="200"/>
          <w:marBottom w:val="0"/>
          <w:divBdr>
            <w:top w:val="none" w:sz="0" w:space="0" w:color="auto"/>
            <w:left w:val="none" w:sz="0" w:space="0" w:color="auto"/>
            <w:bottom w:val="none" w:sz="0" w:space="0" w:color="auto"/>
            <w:right w:val="none" w:sz="0" w:space="0" w:color="auto"/>
          </w:divBdr>
        </w:div>
        <w:div w:id="897786840">
          <w:marLeft w:val="1267"/>
          <w:marRight w:val="0"/>
          <w:marTop w:val="200"/>
          <w:marBottom w:val="0"/>
          <w:divBdr>
            <w:top w:val="none" w:sz="0" w:space="0" w:color="auto"/>
            <w:left w:val="none" w:sz="0" w:space="0" w:color="auto"/>
            <w:bottom w:val="none" w:sz="0" w:space="0" w:color="auto"/>
            <w:right w:val="none" w:sz="0" w:space="0" w:color="auto"/>
          </w:divBdr>
        </w:div>
        <w:div w:id="1660227358">
          <w:marLeft w:val="1267"/>
          <w:marRight w:val="0"/>
          <w:marTop w:val="200"/>
          <w:marBottom w:val="0"/>
          <w:divBdr>
            <w:top w:val="none" w:sz="0" w:space="0" w:color="auto"/>
            <w:left w:val="none" w:sz="0" w:space="0" w:color="auto"/>
            <w:bottom w:val="none" w:sz="0" w:space="0" w:color="auto"/>
            <w:right w:val="none" w:sz="0" w:space="0" w:color="auto"/>
          </w:divBdr>
        </w:div>
      </w:divsChild>
    </w:div>
    <w:div w:id="441606194">
      <w:bodyDiv w:val="1"/>
      <w:marLeft w:val="0"/>
      <w:marRight w:val="0"/>
      <w:marTop w:val="0"/>
      <w:marBottom w:val="0"/>
      <w:divBdr>
        <w:top w:val="none" w:sz="0" w:space="0" w:color="auto"/>
        <w:left w:val="none" w:sz="0" w:space="0" w:color="auto"/>
        <w:bottom w:val="none" w:sz="0" w:space="0" w:color="auto"/>
        <w:right w:val="none" w:sz="0" w:space="0" w:color="auto"/>
      </w:divBdr>
    </w:div>
    <w:div w:id="534928260">
      <w:bodyDiv w:val="1"/>
      <w:marLeft w:val="0"/>
      <w:marRight w:val="0"/>
      <w:marTop w:val="0"/>
      <w:marBottom w:val="0"/>
      <w:divBdr>
        <w:top w:val="none" w:sz="0" w:space="0" w:color="auto"/>
        <w:left w:val="none" w:sz="0" w:space="0" w:color="auto"/>
        <w:bottom w:val="none" w:sz="0" w:space="0" w:color="auto"/>
        <w:right w:val="none" w:sz="0" w:space="0" w:color="auto"/>
      </w:divBdr>
      <w:divsChild>
        <w:div w:id="2088108033">
          <w:marLeft w:val="1267"/>
          <w:marRight w:val="0"/>
          <w:marTop w:val="200"/>
          <w:marBottom w:val="0"/>
          <w:divBdr>
            <w:top w:val="none" w:sz="0" w:space="0" w:color="auto"/>
            <w:left w:val="none" w:sz="0" w:space="0" w:color="auto"/>
            <w:bottom w:val="none" w:sz="0" w:space="0" w:color="auto"/>
            <w:right w:val="none" w:sz="0" w:space="0" w:color="auto"/>
          </w:divBdr>
        </w:div>
        <w:div w:id="578952306">
          <w:marLeft w:val="1267"/>
          <w:marRight w:val="0"/>
          <w:marTop w:val="200"/>
          <w:marBottom w:val="0"/>
          <w:divBdr>
            <w:top w:val="none" w:sz="0" w:space="0" w:color="auto"/>
            <w:left w:val="none" w:sz="0" w:space="0" w:color="auto"/>
            <w:bottom w:val="none" w:sz="0" w:space="0" w:color="auto"/>
            <w:right w:val="none" w:sz="0" w:space="0" w:color="auto"/>
          </w:divBdr>
        </w:div>
        <w:div w:id="795026686">
          <w:marLeft w:val="1267"/>
          <w:marRight w:val="0"/>
          <w:marTop w:val="200"/>
          <w:marBottom w:val="0"/>
          <w:divBdr>
            <w:top w:val="none" w:sz="0" w:space="0" w:color="auto"/>
            <w:left w:val="none" w:sz="0" w:space="0" w:color="auto"/>
            <w:bottom w:val="none" w:sz="0" w:space="0" w:color="auto"/>
            <w:right w:val="none" w:sz="0" w:space="0" w:color="auto"/>
          </w:divBdr>
        </w:div>
        <w:div w:id="80835115">
          <w:marLeft w:val="1267"/>
          <w:marRight w:val="0"/>
          <w:marTop w:val="200"/>
          <w:marBottom w:val="0"/>
          <w:divBdr>
            <w:top w:val="none" w:sz="0" w:space="0" w:color="auto"/>
            <w:left w:val="none" w:sz="0" w:space="0" w:color="auto"/>
            <w:bottom w:val="none" w:sz="0" w:space="0" w:color="auto"/>
            <w:right w:val="none" w:sz="0" w:space="0" w:color="auto"/>
          </w:divBdr>
        </w:div>
        <w:div w:id="1873565917">
          <w:marLeft w:val="1267"/>
          <w:marRight w:val="0"/>
          <w:marTop w:val="200"/>
          <w:marBottom w:val="0"/>
          <w:divBdr>
            <w:top w:val="none" w:sz="0" w:space="0" w:color="auto"/>
            <w:left w:val="none" w:sz="0" w:space="0" w:color="auto"/>
            <w:bottom w:val="none" w:sz="0" w:space="0" w:color="auto"/>
            <w:right w:val="none" w:sz="0" w:space="0" w:color="auto"/>
          </w:divBdr>
        </w:div>
        <w:div w:id="1444880727">
          <w:marLeft w:val="1267"/>
          <w:marRight w:val="0"/>
          <w:marTop w:val="200"/>
          <w:marBottom w:val="0"/>
          <w:divBdr>
            <w:top w:val="none" w:sz="0" w:space="0" w:color="auto"/>
            <w:left w:val="none" w:sz="0" w:space="0" w:color="auto"/>
            <w:bottom w:val="none" w:sz="0" w:space="0" w:color="auto"/>
            <w:right w:val="none" w:sz="0" w:space="0" w:color="auto"/>
          </w:divBdr>
        </w:div>
      </w:divsChild>
    </w:div>
    <w:div w:id="662244111">
      <w:bodyDiv w:val="1"/>
      <w:marLeft w:val="0"/>
      <w:marRight w:val="0"/>
      <w:marTop w:val="0"/>
      <w:marBottom w:val="0"/>
      <w:divBdr>
        <w:top w:val="none" w:sz="0" w:space="0" w:color="auto"/>
        <w:left w:val="none" w:sz="0" w:space="0" w:color="auto"/>
        <w:bottom w:val="none" w:sz="0" w:space="0" w:color="auto"/>
        <w:right w:val="none" w:sz="0" w:space="0" w:color="auto"/>
      </w:divBdr>
    </w:div>
    <w:div w:id="702560032">
      <w:bodyDiv w:val="1"/>
      <w:marLeft w:val="0"/>
      <w:marRight w:val="0"/>
      <w:marTop w:val="0"/>
      <w:marBottom w:val="0"/>
      <w:divBdr>
        <w:top w:val="none" w:sz="0" w:space="0" w:color="auto"/>
        <w:left w:val="none" w:sz="0" w:space="0" w:color="auto"/>
        <w:bottom w:val="none" w:sz="0" w:space="0" w:color="auto"/>
        <w:right w:val="none" w:sz="0" w:space="0" w:color="auto"/>
      </w:divBdr>
    </w:div>
    <w:div w:id="790706246">
      <w:bodyDiv w:val="1"/>
      <w:marLeft w:val="0"/>
      <w:marRight w:val="0"/>
      <w:marTop w:val="0"/>
      <w:marBottom w:val="0"/>
      <w:divBdr>
        <w:top w:val="none" w:sz="0" w:space="0" w:color="auto"/>
        <w:left w:val="none" w:sz="0" w:space="0" w:color="auto"/>
        <w:bottom w:val="none" w:sz="0" w:space="0" w:color="auto"/>
        <w:right w:val="none" w:sz="0" w:space="0" w:color="auto"/>
      </w:divBdr>
    </w:div>
    <w:div w:id="839123547">
      <w:bodyDiv w:val="1"/>
      <w:marLeft w:val="0"/>
      <w:marRight w:val="0"/>
      <w:marTop w:val="0"/>
      <w:marBottom w:val="0"/>
      <w:divBdr>
        <w:top w:val="none" w:sz="0" w:space="0" w:color="auto"/>
        <w:left w:val="none" w:sz="0" w:space="0" w:color="auto"/>
        <w:bottom w:val="none" w:sz="0" w:space="0" w:color="auto"/>
        <w:right w:val="none" w:sz="0" w:space="0" w:color="auto"/>
      </w:divBdr>
    </w:div>
    <w:div w:id="1003358048">
      <w:bodyDiv w:val="1"/>
      <w:marLeft w:val="0"/>
      <w:marRight w:val="0"/>
      <w:marTop w:val="0"/>
      <w:marBottom w:val="0"/>
      <w:divBdr>
        <w:top w:val="none" w:sz="0" w:space="0" w:color="auto"/>
        <w:left w:val="none" w:sz="0" w:space="0" w:color="auto"/>
        <w:bottom w:val="none" w:sz="0" w:space="0" w:color="auto"/>
        <w:right w:val="none" w:sz="0" w:space="0" w:color="auto"/>
      </w:divBdr>
    </w:div>
    <w:div w:id="1531143652">
      <w:bodyDiv w:val="1"/>
      <w:marLeft w:val="0"/>
      <w:marRight w:val="0"/>
      <w:marTop w:val="0"/>
      <w:marBottom w:val="0"/>
      <w:divBdr>
        <w:top w:val="none" w:sz="0" w:space="0" w:color="auto"/>
        <w:left w:val="none" w:sz="0" w:space="0" w:color="auto"/>
        <w:bottom w:val="none" w:sz="0" w:space="0" w:color="auto"/>
        <w:right w:val="none" w:sz="0" w:space="0" w:color="auto"/>
      </w:divBdr>
    </w:div>
    <w:div w:id="1830100681">
      <w:bodyDiv w:val="1"/>
      <w:marLeft w:val="0"/>
      <w:marRight w:val="0"/>
      <w:marTop w:val="0"/>
      <w:marBottom w:val="0"/>
      <w:divBdr>
        <w:top w:val="none" w:sz="0" w:space="0" w:color="auto"/>
        <w:left w:val="none" w:sz="0" w:space="0" w:color="auto"/>
        <w:bottom w:val="none" w:sz="0" w:space="0" w:color="auto"/>
        <w:right w:val="none" w:sz="0" w:space="0" w:color="auto"/>
      </w:divBdr>
      <w:divsChild>
        <w:div w:id="509874800">
          <w:marLeft w:val="547"/>
          <w:marRight w:val="0"/>
          <w:marTop w:val="200"/>
          <w:marBottom w:val="0"/>
          <w:divBdr>
            <w:top w:val="none" w:sz="0" w:space="0" w:color="auto"/>
            <w:left w:val="none" w:sz="0" w:space="0" w:color="auto"/>
            <w:bottom w:val="none" w:sz="0" w:space="0" w:color="auto"/>
            <w:right w:val="none" w:sz="0" w:space="0" w:color="auto"/>
          </w:divBdr>
        </w:div>
      </w:divsChild>
    </w:div>
    <w:div w:id="1847162578">
      <w:bodyDiv w:val="1"/>
      <w:marLeft w:val="0"/>
      <w:marRight w:val="0"/>
      <w:marTop w:val="0"/>
      <w:marBottom w:val="0"/>
      <w:divBdr>
        <w:top w:val="none" w:sz="0" w:space="0" w:color="auto"/>
        <w:left w:val="none" w:sz="0" w:space="0" w:color="auto"/>
        <w:bottom w:val="none" w:sz="0" w:space="0" w:color="auto"/>
        <w:right w:val="none" w:sz="0" w:space="0" w:color="auto"/>
      </w:divBdr>
    </w:div>
    <w:div w:id="1847356820">
      <w:bodyDiv w:val="1"/>
      <w:marLeft w:val="0"/>
      <w:marRight w:val="0"/>
      <w:marTop w:val="0"/>
      <w:marBottom w:val="0"/>
      <w:divBdr>
        <w:top w:val="none" w:sz="0" w:space="0" w:color="auto"/>
        <w:left w:val="none" w:sz="0" w:space="0" w:color="auto"/>
        <w:bottom w:val="none" w:sz="0" w:space="0" w:color="auto"/>
        <w:right w:val="none" w:sz="0" w:space="0" w:color="auto"/>
      </w:divBdr>
    </w:div>
    <w:div w:id="1969389551">
      <w:bodyDiv w:val="1"/>
      <w:marLeft w:val="0"/>
      <w:marRight w:val="0"/>
      <w:marTop w:val="0"/>
      <w:marBottom w:val="0"/>
      <w:divBdr>
        <w:top w:val="none" w:sz="0" w:space="0" w:color="auto"/>
        <w:left w:val="none" w:sz="0" w:space="0" w:color="auto"/>
        <w:bottom w:val="none" w:sz="0" w:space="0" w:color="auto"/>
        <w:right w:val="none" w:sz="0" w:space="0" w:color="auto"/>
      </w:divBdr>
    </w:div>
    <w:div w:id="2041474266">
      <w:bodyDiv w:val="1"/>
      <w:marLeft w:val="0"/>
      <w:marRight w:val="0"/>
      <w:marTop w:val="0"/>
      <w:marBottom w:val="0"/>
      <w:divBdr>
        <w:top w:val="none" w:sz="0" w:space="0" w:color="auto"/>
        <w:left w:val="none" w:sz="0" w:space="0" w:color="auto"/>
        <w:bottom w:val="none" w:sz="0" w:space="0" w:color="auto"/>
        <w:right w:val="none" w:sz="0" w:space="0" w:color="auto"/>
      </w:divBdr>
    </w:div>
    <w:div w:id="2129160173">
      <w:bodyDiv w:val="1"/>
      <w:marLeft w:val="0"/>
      <w:marRight w:val="0"/>
      <w:marTop w:val="0"/>
      <w:marBottom w:val="0"/>
      <w:divBdr>
        <w:top w:val="none" w:sz="0" w:space="0" w:color="auto"/>
        <w:left w:val="none" w:sz="0" w:space="0" w:color="auto"/>
        <w:bottom w:val="none" w:sz="0" w:space="0" w:color="auto"/>
        <w:right w:val="none" w:sz="0" w:space="0" w:color="auto"/>
      </w:divBdr>
      <w:divsChild>
        <w:div w:id="53654580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tr.sharepoint.com/:b:/r/sites/Council-Portal/Shared%20Documents/07%20IDEA%20Readiness%20Matrix%20.pdf?csf=1&amp;web=1&amp;e=qQt8ie" TargetMode="External"/><Relationship Id="rId18" Type="http://schemas.openxmlformats.org/officeDocument/2006/relationships/image" Target="media/image3.png"/><Relationship Id="rId26" Type="http://schemas.openxmlformats.org/officeDocument/2006/relationships/hyperlink" Target="https://gotr.sharepoint.com/:x:/r/sites/All-HQ/Councils/1-Council%20Operations%20%26%20Subject%20Matter%20Resources/Strategic%20Planning%20Toolkit/Guide%20%26%20Resources/Action%20Plan_TEMPLATE.xlsx?d=wa90955d6180640f0ab7abc7f4245dd60&amp;csf=1&amp;web=1&amp;e=1agpgG" TargetMode="External"/><Relationship Id="rId3" Type="http://schemas.openxmlformats.org/officeDocument/2006/relationships/customXml" Target="../customXml/item3.xml"/><Relationship Id="rId21" Type="http://schemas.openxmlformats.org/officeDocument/2006/relationships/hyperlink" Target="https://gotr.sharepoint.com/:w:/r/sites/Council-Portal/_layouts/15/Doc.aspx?sourcedoc=%7BA359F134-913C-4E65-8ABE-557B1CACEBD8%7D&amp;file=Executive%20Director.doc&amp;action=default&amp;mobileredirect=tru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otr.sharepoint.com/:w:/r/sites/Council-Portal/Shared%20Documents/06%20IDEA%20Strategic%20Imperatives%20Activity.docx?d=w798c5b74779e4afcbd570bb5cb012351&amp;csf=1&amp;web=1&amp;e=uu8x3z" TargetMode="External"/><Relationship Id="rId17" Type="http://schemas.openxmlformats.org/officeDocument/2006/relationships/image" Target="media/image2.svg"/><Relationship Id="rId25" Type="http://schemas.openxmlformats.org/officeDocument/2006/relationships/hyperlink" Target="https://www.youtube.com/watch?v=F61jgtEZLsA"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svg"/><Relationship Id="rId29" Type="http://schemas.openxmlformats.org/officeDocument/2006/relationships/hyperlink" Target="https://gotr.sharepoint.com/:x:/r/sites/Council-Portal/_layouts/15/Doc.aspx?sourcedoc=%7BBB5E2234-E496-4E87-8A73-D9052AFD1CE4%7D&amp;file=Governance%20Timeline_Updated%202021.xlsx&amp;action=default&amp;mobileredirect=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tr.sharepoint.com/:w:/r/sites/Council-Portal/Shared%20Documents/04%20Taking%20Action%20on%20IDEA-%20A%20Council%20Questionnaire%20(1).docx?d=w45947cd02992496ebf2ed96aa7782857&amp;csf=1&amp;web=1&amp;e=ugVePG" TargetMode="External"/><Relationship Id="rId24" Type="http://schemas.openxmlformats.org/officeDocument/2006/relationships/hyperlink" Target="https://www.youtube.com/watch?v=I_6AVRGLXGA" TargetMode="External"/><Relationship Id="rId32" Type="http://schemas.openxmlformats.org/officeDocument/2006/relationships/hyperlink" Target="https://gotr.sharepoint.com/sites/Council-Portal/SitePages/Inclusion,%20Diversity,%20Equity%20and%20Access.aspx" TargetMode="External"/><Relationship Id="rId5" Type="http://schemas.openxmlformats.org/officeDocument/2006/relationships/numbering" Target="numbering.xml"/><Relationship Id="rId15" Type="http://schemas.openxmlformats.org/officeDocument/2006/relationships/hyperlink" Target="https://gotr.sharepoint.com/sites/Council-Portal/SitePages/Strategic%20Map.aspx" TargetMode="External"/><Relationship Id="rId23" Type="http://schemas.openxmlformats.org/officeDocument/2006/relationships/hyperlink" Target="https://gotr.sharepoint.com/sites/Council-Portal/Shared%20Documents/Forms/IDEA%20%20Gender%20Policy.aspx?id=%2Fsites%2FCouncil%2DPortal%2FShared%20Documents%2FTen%20Basic%20Responsibilities%20of%20Nonprofit%20Board%2Epdf&amp;parent=%2Fsites%2FCouncil%2DPortal%2FShared%20Documents" TargetMode="External"/><Relationship Id="rId28" Type="http://schemas.openxmlformats.org/officeDocument/2006/relationships/hyperlink" Target="https://gotrlearn.csod.com/login/render.aspx?id=defaultclp&amp;ReturnUrl=https%3a%2f%2fgotrlearn.csod.com%2fui%2flms-learning-details%2fapp%2fcurriculum%2f3a17167e-81c2-4508-9732-50ea713e55ab"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gotr.sharepoint.com/sites/Council-Portal/SitePages/Mission%20Advancement%20Markers%20and%20Plann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tr.sharepoint.com/:w:/r/sites/Council-Portal/Shared%20Documents/10%20IDEA%20Focus%20Group%20Interview%20Activity.docx?d=w14a2a899e23044ff8632269cb7cfc4dd&amp;csf=1&amp;web=1&amp;e=C3muUm" TargetMode="External"/><Relationship Id="rId22" Type="http://schemas.openxmlformats.org/officeDocument/2006/relationships/hyperlink" Target="https://gotr.sharepoint.com/:w:/r/sites/Council-Portal/_layouts/15/Doc.aspx?sourcedoc=%7B36AB7912-9DDD-42CC-99D2-F7D93F2CA62A%7D&amp;file=Board%20Member.docx&amp;action=default&amp;mobileredirect=true" TargetMode="External"/><Relationship Id="rId27" Type="http://schemas.openxmlformats.org/officeDocument/2006/relationships/hyperlink" Target="https://www.girlsontherun.org/board-resources/" TargetMode="External"/><Relationship Id="rId30" Type="http://schemas.openxmlformats.org/officeDocument/2006/relationships/hyperlink" Target="https://gotr.sharepoint.com/sites/Council-Portal/SitePages/Strategic%20Map.aspx"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GOTR Colors">
      <a:dk1>
        <a:srgbClr val="000000"/>
      </a:dk1>
      <a:lt1>
        <a:srgbClr val="FFFFFF"/>
      </a:lt1>
      <a:dk2>
        <a:srgbClr val="000000"/>
      </a:dk2>
      <a:lt2>
        <a:srgbClr val="FFFFFF"/>
      </a:lt2>
      <a:accent1>
        <a:srgbClr val="C5299B"/>
      </a:accent1>
      <a:accent2>
        <a:srgbClr val="78BE20"/>
      </a:accent2>
      <a:accent3>
        <a:srgbClr val="FFB81C"/>
      </a:accent3>
      <a:accent4>
        <a:srgbClr val="00AB8E"/>
      </a:accent4>
      <a:accent5>
        <a:srgbClr val="470A68"/>
      </a:accent5>
      <a:accent6>
        <a:srgbClr val="88006B"/>
      </a:accent6>
      <a:hlink>
        <a:srgbClr val="B73B88"/>
      </a:hlink>
      <a:folHlink>
        <a:srgbClr val="E1540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27ed1b-b83f-484c-85a2-9afbd196fb74">
      <Terms xmlns="http://schemas.microsoft.com/office/infopath/2007/PartnerControls"/>
    </lcf76f155ced4ddcb4097134ff3c332f>
    <TaxCatchAll xmlns="6ad7ced6-568a-4007-820b-328abb07e7a7" xsi:nil="true"/>
    <alwz xmlns="5827ed1b-b83f-484c-85a2-9afbd196fb74">
      <UserInfo>
        <DisplayName/>
        <AccountId xsi:nil="true"/>
        <AccountType/>
      </UserInfo>
    </alwz>
    <Sections xmlns="5827ed1b-b83f-484c-85a2-9afbd196fb74" xsi:nil="true"/>
    <Date xmlns="5827ed1b-b83f-484c-85a2-9afbd196fb74" xsi:nil="true"/>
    <Categories xmlns="5827ed1b-b83f-484c-85a2-9afbd196fb74" xsi:nil="true"/>
    <PublishtoIntranet xmlns="5827ed1b-b83f-484c-85a2-9afbd196fb74" xsi:nil="true"/>
    <ReviewGrade xmlns="5827ed1b-b83f-484c-85a2-9afbd196fb74" xsi:nil="true"/>
    <Departments xmlns="5827ed1b-b83f-484c-85a2-9afbd196fb74" xsi:nil="true"/>
    <_x0043_ xmlns="5827ed1b-b83f-484c-85a2-9afbd196fb74">
      <Value>MAM Planning</Value>
    </_x0043_>
    <ReviewPeriod xmlns="5827ed1b-b83f-484c-85a2-9afbd196fb74" xsi:nil="true"/>
    <A xmlns="5827ed1b-b83f-484c-85a2-9afbd196fb74">
      <Value>Operations</Value>
    </A>
    <B xmlns="5827ed1b-b83f-484c-85a2-9afbd196fb74">
      <Value>Reporting &amp; KPIs</Value>
    </B>
    <Owner xmlns="5827ed1b-b83f-484c-85a2-9afbd196fb74">
      <UserInfo>
        <DisplayName>i:0#.f|membership|johara@girlsontherun.org</DisplayName>
        <AccountId>45</AccountId>
        <AccountType/>
      </UserInfo>
    </Owner>
    <f49c xmlns="5827ed1b-b83f-484c-85a2-9afbd196fb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A99556E4ACA4458D045F4951FB4C57" ma:contentTypeVersion="48" ma:contentTypeDescription="Create a new document." ma:contentTypeScope="" ma:versionID="88fee2b9ac2da6f86d8f2addafef38d7">
  <xsd:schema xmlns:xsd="http://www.w3.org/2001/XMLSchema" xmlns:xs="http://www.w3.org/2001/XMLSchema" xmlns:p="http://schemas.microsoft.com/office/2006/metadata/properties" xmlns:ns1="5827ed1b-b83f-484c-85a2-9afbd196fb74" xmlns:ns3="6ad7ced6-568a-4007-820b-328abb07e7a7" targetNamespace="http://schemas.microsoft.com/office/2006/metadata/properties" ma:root="true" ma:fieldsID="cb87cfc962196eee17d75bc70c0162cf" ns1:_="" ns3:_="">
    <xsd:import namespace="5827ed1b-b83f-484c-85a2-9afbd196fb74"/>
    <xsd:import namespace="6ad7ced6-568a-4007-820b-328abb07e7a7"/>
    <xsd:element name="properties">
      <xsd:complexType>
        <xsd:sequence>
          <xsd:element name="documentManagement">
            <xsd:complexType>
              <xsd:all>
                <xsd:element ref="ns1:Owner" minOccurs="0"/>
                <xsd:element ref="ns1:A" minOccurs="0"/>
                <xsd:element ref="ns1:B" minOccurs="0"/>
                <xsd:element ref="ns1:_x0043_" minOccurs="0"/>
                <xsd:element ref="ns1:ReviewGrade" minOccurs="0"/>
                <xsd:element ref="ns1:ReviewPeriod" minOccurs="0"/>
                <xsd:element ref="ns1:PublishtoIntranet" minOccurs="0"/>
                <xsd:element ref="ns1:Departments" minOccurs="0"/>
                <xsd:element ref="ns1:Categories" minOccurs="0"/>
                <xsd:element ref="ns1:Sections"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OCR" minOccurs="0"/>
                <xsd:element ref="ns1:MediaServiceGenerationTime" minOccurs="0"/>
                <xsd:element ref="ns1:MediaServiceEventHashCode" minOccurs="0"/>
                <xsd:element ref="ns3:SharedWithUsers" minOccurs="0"/>
                <xsd:element ref="ns3:SharedWithDetails" minOccurs="0"/>
                <xsd:element ref="ns1:f49c" minOccurs="0"/>
                <xsd:element ref="ns1:f2667404-129a-4949-81fd-b6b0d7fa8482CountryOrRegion" minOccurs="0"/>
                <xsd:element ref="ns1:f2667404-129a-4949-81fd-b6b0d7fa8482State" minOccurs="0"/>
                <xsd:element ref="ns1:f2667404-129a-4949-81fd-b6b0d7fa8482City" minOccurs="0"/>
                <xsd:element ref="ns1:f2667404-129a-4949-81fd-b6b0d7fa8482PostalCode" minOccurs="0"/>
                <xsd:element ref="ns1:f2667404-129a-4949-81fd-b6b0d7fa8482Street" minOccurs="0"/>
                <xsd:element ref="ns1:f2667404-129a-4949-81fd-b6b0d7fa8482GeoLoc" minOccurs="0"/>
                <xsd:element ref="ns1:f2667404-129a-4949-81fd-b6b0d7fa8482DispName" minOccurs="0"/>
                <xsd:element ref="ns1:alwz" minOccurs="0"/>
                <xsd:element ref="ns1:MediaLengthInSeconds" minOccurs="0"/>
                <xsd:element ref="ns1:MediaServiceLocation" minOccurs="0"/>
                <xsd:element ref="ns1:Date" minOccurs="0"/>
                <xsd:element ref="ns1:lcf76f155ced4ddcb4097134ff3c332f" minOccurs="0"/>
                <xsd:element ref="ns3:TaxCatchAll"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7ed1b-b83f-484c-85a2-9afbd196fb74" elementFormDefault="qualified">
    <xsd:import namespace="http://schemas.microsoft.com/office/2006/documentManagement/types"/>
    <xsd:import namespace="http://schemas.microsoft.com/office/infopath/2007/PartnerControls"/>
    <xsd:element name="Owner" ma:index="0" nillable="true" ma:displayName="Owner" ma:format="Dropdown" ma:list="UserInfo"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 ma:index="2" nillable="true" ma:displayName="Department" ma:format="Dropdown" ma:internalName="A">
      <xsd:complexType>
        <xsd:complexContent>
          <xsd:extension base="dms:MultiChoice">
            <xsd:sequence>
              <xsd:element name="Value" maxOccurs="unbounded" minOccurs="0" nillable="true">
                <xsd:simpleType>
                  <xsd:restriction base="dms:Choice">
                    <xsd:enumeration value="Funding &amp; Partnerships"/>
                    <xsd:enumeration value="Human Resources"/>
                    <xsd:enumeration value="Home Page"/>
                    <xsd:enumeration value="Marketing &amp; PR"/>
                    <xsd:enumeration value="Merchandise"/>
                    <xsd:enumeration value="Operations"/>
                    <xsd:enumeration value="Org Info"/>
                    <xsd:enumeration value="Policy &amp; Risk"/>
                    <xsd:enumeration value="Programming"/>
                  </xsd:restriction>
                </xsd:simpleType>
              </xsd:element>
            </xsd:sequence>
          </xsd:extension>
        </xsd:complexContent>
      </xsd:complexType>
    </xsd:element>
    <xsd:element name="B" ma:index="3" nillable="true" ma:displayName="Category" ma:format="Dropdown" ma:internalName="B">
      <xsd:complexType>
        <xsd:complexContent>
          <xsd:extension base="dms:MultiChoice">
            <xsd:sequence>
              <xsd:element name="Value" maxOccurs="unbounded" minOccurs="0" nillable="true">
                <xsd:simpleType>
                  <xsd:restriction base="dms:Choice">
                    <xsd:enumeration value="5K Merchandise"/>
                    <xsd:enumeration value="Access &amp; Inclusion Statement"/>
                    <xsd:enumeration value="Advocacy"/>
                    <xsd:enumeration value="Board of Directors"/>
                    <xsd:enumeration value="Boy Programming"/>
                    <xsd:enumeration value="Brand Standards"/>
                    <xsd:enumeration value="Bulk Order"/>
                    <xsd:enumeration value="Camp GOTR"/>
                    <xsd:enumeration value="Camp GOTR Merchandise"/>
                    <xsd:enumeration value="Campaigns"/>
                    <xsd:enumeration value="Coach Recruitment"/>
                    <xsd:enumeration value="Coaches"/>
                    <xsd:enumeration value="Communications"/>
                    <xsd:enumeration value="Copycats &amp; Intellectual Property"/>
                    <xsd:enumeration value="Coronavirus Resources"/>
                    <xsd:enumeration value="Corporate Partners"/>
                    <xsd:enumeration value="Council Change Forms"/>
                    <xsd:enumeration value="Council Directories &amp; Tiers"/>
                    <xsd:enumeration value="Crisis Management &amp; Communications"/>
                    <xsd:enumeration value="Curriculum Ordering"/>
                    <xsd:enumeration value="Cybersecurity"/>
                    <xsd:enumeration value="Disability Inclusion"/>
                    <xsd:enumeration value="Evaluation"/>
                    <xsd:enumeration value="Events"/>
                    <xsd:enumeration value="Fall 2020 Programming"/>
                    <xsd:enumeration value="Fall 2021 Programming"/>
                    <xsd:enumeration value="Fees"/>
                    <xsd:enumeration value="Finance"/>
                    <xsd:enumeration value="Girls on the Run"/>
                    <xsd:enumeration value="Girls on the Run 5K"/>
                    <xsd:enumeration value="GOTR at Home"/>
                    <xsd:enumeration value="GOTR for Grown Ups"/>
                    <xsd:enumeration value="Grants"/>
                    <xsd:enumeration value="Heart &amp; Sole"/>
                    <xsd:enumeration value="Hello, Superstar!"/>
                    <xsd:enumeration value="Inclusion, Diversity, Equity &amp; Access"/>
                    <xsd:enumeration value="Individual Donors"/>
                    <xsd:enumeration value="Insurance Information"/>
                    <xsd:enumeration value="Issue Briefs"/>
                    <xsd:enumeration value="Legal"/>
                    <xsd:enumeration value="Local Sponsors"/>
                    <xsd:enumeration value="Logos"/>
                    <xsd:enumeration value="Materials &amp; Templates"/>
                    <xsd:enumeration value="Media"/>
                    <xsd:enumeration value="Merchandise Calendar"/>
                    <xsd:enumeration value="Merchandise Guide"/>
                    <xsd:enumeration value="Mission Advancement"/>
                    <xsd:enumeration value="National Partners"/>
                    <xsd:enumeration value="News Media"/>
                    <xsd:enumeration value="Nonprofit Risk Management Center"/>
                    <xsd:enumeration value="Organization Updates"/>
                    <xsd:enumeration value="Policies"/>
                    <xsd:enumeration value="Power Up Summer Pilot"/>
                    <xsd:enumeration value="Program Management"/>
                    <xsd:enumeration value="Program Shirts"/>
                    <xsd:enumeration value="Reporting &amp; KPIs"/>
                    <xsd:enumeration value="Resource Roundup"/>
                    <xsd:enumeration value="Site Recruitment"/>
                    <xsd:enumeration value="Social Media"/>
                    <xsd:enumeration value="SoleMates"/>
                    <xsd:enumeration value="Sponsors &amp; Partners"/>
                    <xsd:enumeration value="Staff"/>
                    <xsd:enumeration value="Tech Tools"/>
                    <xsd:enumeration value="Training &amp; Development"/>
                    <xsd:enumeration value="Translated Materials"/>
                    <xsd:enumeration value="Unstoppable Us"/>
                    <xsd:enumeration value="Videos"/>
                    <xsd:enumeration value="Volunteer"/>
                    <xsd:enumeration value="Waiver"/>
                    <xsd:enumeration value="Webinar Decks"/>
                    <xsd:enumeration value="Websites"/>
                    <xsd:enumeration value="Wellness"/>
                  </xsd:restriction>
                </xsd:simpleType>
              </xsd:element>
            </xsd:sequence>
          </xsd:extension>
        </xsd:complexContent>
      </xsd:complexType>
    </xsd:element>
    <xsd:element name="_x0043_" ma:index="4" nillable="true" ma:displayName="Subcategory" ma:format="Dropdown" ma:internalName="_x0043_">
      <xsd:complexType>
        <xsd:complexContent>
          <xsd:extension base="dms:MultiChoice">
            <xsd:sequence>
              <xsd:element name="Value" maxOccurs="unbounded" minOccurs="0" nillable="true">
                <xsd:simpleType>
                  <xsd:restriction base="dms:Choice">
                    <xsd:enumeration value="2022"/>
                    <xsd:enumeration value="2022- November"/>
                    <xsd:enumeration value="2023"/>
                    <xsd:enumeration value="2023- April"/>
                    <xsd:enumeration value="2023- October"/>
                    <xsd:enumeration value="2023- January"/>
                    <xsd:enumeration value="5K"/>
                    <xsd:enumeration value="5K Annual"/>
                    <xsd:enumeration value="Activation &amp; Accountability"/>
                    <xsd:enumeration value="Addendums"/>
                    <xsd:enumeration value="Adidas"/>
                    <xsd:enumeration value="AFS"/>
                    <xsd:enumeration value="Alternative Delivery"/>
                    <xsd:enumeration value="Always"/>
                    <xsd:enumeration value="Amazon"/>
                    <xsd:enumeration value="Anniversary"/>
                    <xsd:enumeration value="Annual Reports"/>
                    <xsd:enumeration value="Appeals"/>
                    <xsd:enumeration value="BAND"/>
                    <xsd:enumeration value="Board Descriptions"/>
                    <xsd:enumeration value="Board Fundraising"/>
                    <xsd:enumeration value="Board Member Resources"/>
                    <xsd:enumeration value="Board P2P"/>
                    <xsd:enumeration value="Camp GOTR"/>
                    <xsd:enumeration value="Camp GOTR Coach Training"/>
                    <xsd:enumeration value="Camp GOTR Planning"/>
                    <xsd:enumeration value="Camp GOTR Email Templates"/>
                    <xsd:enumeration value="Campaigns"/>
                    <xsd:enumeration value="Canva"/>
                    <xsd:enumeration value="Caribou Coffee"/>
                    <xsd:enumeration value="Celebrating Success"/>
                    <xsd:enumeration value="Certificates"/>
                    <xsd:enumeration value="Cigna"/>
                    <xsd:enumeration value="CLI Hiring"/>
                    <xsd:enumeration value="Coach and Adult Engagement"/>
                    <xsd:enumeration value="Coach Ambassadors"/>
                    <xsd:enumeration value="Coach Recruitment"/>
                    <xsd:enumeration value="Coach Training and Support"/>
                    <xsd:enumeration value="Communications"/>
                    <xsd:enumeration value="Communication Templates"/>
                    <xsd:enumeration value="Confidentiality &amp; Covenant"/>
                    <xsd:enumeration value="Continuing Education Credits"/>
                    <xsd:enumeration value="Council2Council Resources"/>
                    <xsd:enumeration value="Council Fundraising Opportunities"/>
                    <xsd:enumeration value="Council Grant Resources"/>
                    <xsd:enumeration value="Council Management"/>
                    <xsd:enumeration value="Council Planning Examples"/>
                    <xsd:enumeration value="Creating a Culture of Philanthropy"/>
                    <xsd:enumeration value="CSA"/>
                    <xsd:enumeration value="Curriculum"/>
                    <xsd:enumeration value="Curriculum Transition"/>
                    <xsd:enumeration value="Delivery"/>
                    <xsd:enumeration value="Delivery and Curriculum"/>
                    <xsd:enumeration value="Design Elements"/>
                    <xsd:enumeration value="Directories &amp; Officers"/>
                    <xsd:enumeration value="Donor EOY Giving Full"/>
                    <xsd:enumeration value="Donor Stewardship and Retention"/>
                    <xsd:enumeration value="Email Headers and Footers"/>
                    <xsd:enumeration value="End of Year Giving- Current"/>
                    <xsd:enumeration value="End of Year Giving- Previous Years"/>
                    <xsd:enumeration value="EUFC"/>
                    <xsd:enumeration value="Evaluation Reports"/>
                    <xsd:enumeration value="Evaluation Tools"/>
                    <xsd:enumeration value="Every Kid Sports Pass"/>
                    <xsd:enumeration value="Facilitate the Returning Coach Kick-Off"/>
                    <xsd:enumeration value="Fall"/>
                    <xsd:enumeration value="Fonts"/>
                    <xsd:enumeration value="Fundraising at the 5K"/>
                    <xsd:enumeration value="Gamma Phi Beta"/>
                    <xsd:enumeration value="Girl Recruitment"/>
                    <xsd:enumeration value="Girl Screening"/>
                    <xsd:enumeration value="Girls on the Run"/>
                    <xsd:enumeration value="Girls on the Run Horizontal Logo"/>
                    <xsd:enumeration value="Girls on the Run Primary Logos"/>
                    <xsd:enumeration value="Girls on the Run Secondary Logos"/>
                    <xsd:enumeration value="Girls on the Run Wordmark"/>
                    <xsd:enumeration value="GLA"/>
                    <xsd:enumeration value="GOTR 501c3"/>
                    <xsd:enumeration value="GOTR at Home"/>
                    <xsd:enumeration value="GOTR Videos"/>
                    <xsd:enumeration value="Gourdys"/>
                    <xsd:enumeration value="Grant Management Resources"/>
                    <xsd:enumeration value="Grant Reporting &amp; Presentation Templates"/>
                    <xsd:enumeration value="Guidelines, Tips &amp; Best Practices"/>
                    <xsd:enumeration value="Grown Up Guides"/>
                    <xsd:enumeration value="H&amp;S Logos"/>
                    <xsd:enumeration value="H&amp;S Videos"/>
                    <xsd:enumeration value="Hello, Superstar!"/>
                    <xsd:enumeration value="Hiring"/>
                    <xsd:enumeration value="IDEA Resources"/>
                    <xsd:enumeration value="IDEA Social Media"/>
                    <xsd:enumeration value="IDEA Strategic Planning"/>
                    <xsd:enumeration value="Instagram Highlights"/>
                    <xsd:enumeration value="Interview Prep"/>
                    <xsd:enumeration value="IWD"/>
                    <xsd:enumeration value="Job Descriptions"/>
                    <xsd:enumeration value="Junior Coach Marketing &amp; Comm."/>
                    <xsd:enumeration value="Junior Coach Program and Delivery"/>
                    <xsd:enumeration value="Junior Coach Recruitment"/>
                    <xsd:enumeration value="Justice"/>
                    <xsd:enumeration value="Learning Goals"/>
                    <xsd:enumeration value="Learn Dream"/>
                    <xsd:enumeration value="Liability Insurance"/>
                    <xsd:enumeration value="Licensing"/>
                    <xsd:enumeration value="Living Our Values Council Grant"/>
                    <xsd:enumeration value="Local Sponsors"/>
                    <xsd:enumeration value="Logo Guidelines"/>
                    <xsd:enumeration value="Logos and Branding"/>
                    <xsd:enumeration value="Longitudinal Study"/>
                    <xsd:enumeration value="LPB"/>
                    <xsd:enumeration value="LunaFest"/>
                    <xsd:enumeration value="Lunchin"/>
                    <xsd:enumeration value="MAM"/>
                    <xsd:enumeration value="MAM Planning"/>
                    <xsd:enumeration value="MAM Spreadsheets"/>
                    <xsd:enumeration value="Marketing and Communications"/>
                    <xsd:enumeration value="Marketing Campaigns"/>
                    <xsd:enumeration value="Materials"/>
                    <xsd:enumeration value="National Averages"/>
                    <xsd:enumeration value="National Coach Training"/>
                    <xsd:enumeration value="National Partner Logos"/>
                    <xsd:enumeration value="National SoleMates Team"/>
                    <xsd:enumeration value="NCT - CEU"/>
                    <xsd:enumeration value="NCT 2.0"/>
                    <xsd:enumeration value="NetSuite"/>
                    <xsd:enumeration value="News Media"/>
                    <xsd:enumeration value="NFP"/>
                    <xsd:enumeration value="Offboarding"/>
                    <xsd:enumeration value="Onboarding"/>
                    <xsd:enumeration value="P2P"/>
                    <xsd:enumeration value="Participant Experience"/>
                    <xsd:enumeration value="Participant Registration"/>
                    <xsd:enumeration value="Performance Management"/>
                    <xsd:enumeration value="Photography"/>
                    <xsd:enumeration value="Plan and Prepare for Returning Coach Kick-Off"/>
                    <xsd:enumeration value="Planning"/>
                    <xsd:enumeration value="Policies"/>
                    <xsd:enumeration value="PowerPoint Templates"/>
                    <xsd:enumeration value="Printed Curriculum"/>
                    <xsd:enumeration value="Program"/>
                    <xsd:enumeration value="Program Materials"/>
                    <xsd:enumeration value="Program Planning"/>
                    <xsd:enumeration value="Program Shirts"/>
                    <xsd:enumeration value="Program Structure"/>
                    <xsd:enumeration value="Program Volunteer"/>
                    <xsd:enumeration value="Promo Videos"/>
                    <xsd:enumeration value="Promotional Materials"/>
                    <xsd:enumeration value="Proud Supporter"/>
                    <xsd:enumeration value="RacePlanner - Attendance App"/>
                    <xsd:enumeration value="RacePlanner - Email"/>
                    <xsd:enumeration value="RacePlanner - Software"/>
                    <xsd:enumeration value="RacePlanner - Text"/>
                    <xsd:enumeration value="Recruitment"/>
                    <xsd:enumeration value="Reports"/>
                    <xsd:enumeration value="Reporting General Documents"/>
                    <xsd:enumeration value="Reporting Instructions"/>
                    <xsd:enumeration value="Reporting Templates"/>
                    <xsd:enumeration value="Reporting Templates and Worksheets"/>
                    <xsd:enumeration value="Residential Sites"/>
                    <xsd:enumeration value="Risk Management"/>
                    <xsd:enumeration value="Rite Aid"/>
                    <xsd:enumeration value="Safety"/>
                    <xsd:enumeration value="Salary and Compensation"/>
                    <xsd:enumeration value="Sample Grant Application Components"/>
                    <xsd:enumeration value="Sample Grant Applications"/>
                    <xsd:enumeration value="Sample Grant Language"/>
                    <xsd:enumeration value="Seasonal Reporting"/>
                    <xsd:enumeration value="Site Management"/>
                    <xsd:enumeration value="Site Recruitment"/>
                    <xsd:enumeration value="Sites"/>
                    <xsd:enumeration value="Small Group Facilitator Training"/>
                    <xsd:enumeration value="Social Media"/>
                    <xsd:enumeration value="Social Media Toolkits"/>
                    <xsd:enumeration value="Solemates"/>
                    <xsd:enumeration value="Sponsorship Decks"/>
                    <xsd:enumeration value="Sponsor Stewardship"/>
                    <xsd:enumeration value="Spring"/>
                    <xsd:enumeration value="Stewardship"/>
                    <xsd:enumeration value="Summit"/>
                    <xsd:enumeration value="Summit 22 Presentations"/>
                    <xsd:enumeration value="Susan Crown Exchange"/>
                    <xsd:enumeration value="Technology"/>
                    <xsd:enumeration value="Tech Tools How to Guides"/>
                    <xsd:enumeration value="Templates"/>
                    <xsd:enumeration value="Territory Changes"/>
                    <xsd:enumeration value="Thirty-One Gifts"/>
                    <xsd:enumeration value="Unstoppable Us"/>
                    <xsd:enumeration value="Unstoppable Us - Gratitude Gifts"/>
                    <xsd:enumeration value="Virtual 5K - Planning"/>
                    <xsd:enumeration value="Virtual Backgrounds"/>
                    <xsd:enumeration value="Virtual Events"/>
                    <xsd:enumeration value="Volunteer Management"/>
                    <xsd:enumeration value="Wall Cling Artwork"/>
                    <xsd:enumeration value="Wealth Screening"/>
                    <xsd:enumeration value="Website Transition"/>
                    <xsd:enumeration value="Websites"/>
                    <xsd:enumeration value="Gender"/>
                  </xsd:restriction>
                </xsd:simpleType>
              </xsd:element>
            </xsd:sequence>
          </xsd:extension>
        </xsd:complexContent>
      </xsd:complexType>
    </xsd:element>
    <xsd:element name="ReviewGrade" ma:index="5" nillable="true" ma:displayName="Review Grade" ma:format="Dropdown" ma:indexed="true" ma:internalName="ReviewGrade">
      <xsd:simpleType>
        <xsd:restriction base="dms:Choice">
          <xsd:enumeration value="1 - Acceptable"/>
          <xsd:enumeration value="2 - Minor Edits"/>
          <xsd:enumeration value="3 - Major Edits/Review"/>
          <xsd:enumeration value="4 - Remove"/>
          <xsd:enumeration value="5 - Removed"/>
        </xsd:restriction>
      </xsd:simpleType>
    </xsd:element>
    <xsd:element name="ReviewPeriod" ma:index="6" nillable="true" ma:displayName="Review Period" ma:format="DateOnly" ma:hidden="true" ma:internalName="ReviewPeriod" ma:readOnly="false">
      <xsd:simpleType>
        <xsd:restriction base="dms:DateTime"/>
      </xsd:simpleType>
    </xsd:element>
    <xsd:element name="PublishtoIntranet" ma:index="8" nillable="true" ma:displayName="Publish to Intranet" ma:format="DateOnly" ma:hidden="true" ma:internalName="PublishtoIntranet" ma:readOnly="false">
      <xsd:simpleType>
        <xsd:restriction base="dms:DateTime"/>
      </xsd:simpleType>
    </xsd:element>
    <xsd:element name="Departments" ma:index="9" nillable="true" ma:displayName="Z-Departments" ma:description="OLD" ma:format="Dropdown" ma:hidden="true" ma:internalName="Departments" ma:readOnly="false">
      <xsd:simpleType>
        <xsd:restriction base="dms:Choice">
          <xsd:enumeration value="GOTR Operations"/>
          <xsd:enumeration value="Programming &amp; Evaluation"/>
          <xsd:enumeration value="Fundraising &amp; Partnerships"/>
          <xsd:enumeration value="Marketing &amp; Communications"/>
          <xsd:enumeration value="Professional Development"/>
        </xsd:restriction>
      </xsd:simpleType>
    </xsd:element>
    <xsd:element name="Categories" ma:index="10" nillable="true" ma:displayName="Z-Categories" ma:description="OLD" ma:format="Dropdown" ma:hidden="true" ma:internalName="Categories" ma:readOnly="false">
      <xsd:simpleType>
        <xsd:restriction base="dms:Choice">
          <xsd:enumeration value="Access and Inclusion Statement"/>
          <xsd:enumeration value="Annual Report"/>
          <xsd:enumeration value="Board Member Training"/>
          <xsd:enumeration value="Board of Directors"/>
          <xsd:enumeration value="Camp GOTR"/>
          <xsd:enumeration value="Campaigns"/>
          <xsd:enumeration value="Communications"/>
          <xsd:enumeration value="Council Management"/>
          <xsd:enumeration value="Disability Inclusion"/>
          <xsd:enumeration value="Discount Offers"/>
          <xsd:enumeration value="Evaluation"/>
          <xsd:enumeration value="Events"/>
          <xsd:enumeration value="Fall 2020 Programming"/>
          <xsd:enumeration value="Girls on the Run 5K"/>
          <xsd:enumeration value="Grants"/>
          <xsd:enumeration value="Heart &amp; Sole"/>
          <xsd:enumeration value="Human Resources"/>
          <xsd:enumeration value="Individual Donors"/>
          <xsd:enumeration value="Logos"/>
          <xsd:enumeration value="Materials"/>
          <xsd:enumeration value="Merchandise"/>
          <xsd:enumeration value="Program Delivery"/>
          <xsd:enumeration value="Program Management"/>
          <xsd:enumeration value="Reporting"/>
          <xsd:enumeration value="Risk Management"/>
          <xsd:enumeration value="SoleMates"/>
          <xsd:enumeration value="Sponsors and Partners"/>
          <xsd:enumeration value="Technology Tools"/>
          <xsd:enumeration value="Unstoppable Us"/>
          <xsd:enumeration value="Verbiage"/>
          <xsd:enumeration value="Videos"/>
          <xsd:enumeration value="GOTR at Home"/>
        </xsd:restriction>
      </xsd:simpleType>
    </xsd:element>
    <xsd:element name="Sections" ma:index="11" nillable="true" ma:displayName="Z-Sections" ma:description="OLD" ma:format="Dropdown" ma:hidden="true" ma:internalName="Sections" ma:readOnly="false">
      <xsd:complexType>
        <xsd:complexContent>
          <xsd:extension base="dms:MultiChoice">
            <xsd:sequence>
              <xsd:element name="Value" maxOccurs="unbounded" minOccurs="0" nillable="true">
                <xsd:simpleType>
                  <xsd:restriction base="dms:Choice">
                    <xsd:enumeration value="2019 Merchandise Calendar"/>
                    <xsd:enumeration value="5 Must-Do's for GOTR Board Fundraising"/>
                    <xsd:enumeration value="5K Merchandise"/>
                    <xsd:enumeration value="5K Risk Management"/>
                    <xsd:enumeration value="Advocacy, Boy Programming and Title IX"/>
                    <xsd:enumeration value="Annual Report"/>
                    <xsd:enumeration value="Board Fundraising"/>
                    <xsd:enumeration value="Board Relations Overview"/>
                    <xsd:enumeration value="Camp GOTR Merchandise"/>
                    <xsd:enumeration value="Campaigns"/>
                    <xsd:enumeration value="Coach &amp; Adult Engagement"/>
                    <xsd:enumeration value="Coach &amp; Girl Recruitment"/>
                    <xsd:enumeration value="Coach Ambassadors"/>
                    <xsd:enumeration value="Coach Recruitment"/>
                    <xsd:enumeration value="Coach Training &amp; Support"/>
                    <xsd:enumeration value="Communications"/>
                    <xsd:enumeration value="Copycats and Intellectual Property"/>
                    <xsd:enumeration value="Council Change Forms"/>
                    <xsd:enumeration value="Council Directories and Tiers Information"/>
                    <xsd:enumeration value="Council Fundraising Opportunities"/>
                    <xsd:enumeration value="Council Sustainability"/>
                    <xsd:enumeration value="Crisis Communications"/>
                    <xsd:enumeration value="Crisis Management"/>
                    <xsd:enumeration value="Curriculum"/>
                    <xsd:enumeration value="Delivering a Quality Program"/>
                    <xsd:enumeration value="Delivery &amp; Curriculum"/>
                    <xsd:enumeration value="Delivery Options"/>
                    <xsd:enumeration value="Donor Stewardship and Retention"/>
                    <xsd:enumeration value="End of Year Giving"/>
                    <xsd:enumeration value="Evaluation Reports"/>
                    <xsd:enumeration value="Evaluation Tools"/>
                    <xsd:enumeration value="Events"/>
                    <xsd:enumeration value="Finance, Accounting and Planning"/>
                    <xsd:enumeration value="Fundraising at the 5K"/>
                    <xsd:enumeration value="Girls on the Run 5K"/>
                    <xsd:enumeration value="Grant Resources"/>
                    <xsd:enumeration value="GrantStation Access"/>
                    <xsd:enumeration value="HQ Info and Operations Manual"/>
                    <xsd:enumeration value="Insurance Information"/>
                    <xsd:enumeration value="Key Performance Indicators (KPIs)"/>
                    <xsd:enumeration value="Living Our Values Council Grant"/>
                    <xsd:enumeration value="Local Sponsors"/>
                    <xsd:enumeration value="Logos"/>
                    <xsd:enumeration value="Logos &amp; Graphics"/>
                    <xsd:enumeration value="Logos and Branding"/>
                    <xsd:enumeration value="Longitudinal Study Resources"/>
                    <xsd:enumeration value="Marketing &amp; Communications"/>
                    <xsd:enumeration value="Materials"/>
                    <xsd:enumeration value="Merchandise Policy and Guide"/>
                    <xsd:enumeration value="National Averages"/>
                    <xsd:enumeration value="National Partner Logos"/>
                    <xsd:enumeration value="NCT - CEU"/>
                    <xsd:enumeration value="News Media"/>
                    <xsd:enumeration value="Non-Profit Risk Management Center"/>
                    <xsd:enumeration value="Organizational Strategic Review"/>
                    <xsd:enumeration value="Participant Registration"/>
                    <xsd:enumeration value="Planning"/>
                    <xsd:enumeration value="Policies"/>
                    <xsd:enumeration value="Policy Manuals"/>
                    <xsd:enumeration value="Program Planning"/>
                    <xsd:enumeration value="Program Shirts"/>
                    <xsd:enumeration value="Program Structure"/>
                    <xsd:enumeration value="Recruitment"/>
                    <xsd:enumeration value="Research/Evaluation Projects"/>
                    <xsd:enumeration value="Risk Management and Council Operations for GOTR Council Boards"/>
                    <xsd:enumeration value="Seasonal Reporting"/>
                    <xsd:enumeration value="Site, Coach &amp; Girl Recruitment"/>
                    <xsd:enumeration value="Site &amp; Girl Recruitment"/>
                    <xsd:enumeration value="Site Management"/>
                    <xsd:enumeration value="SoleMate and Donor Stewardship"/>
                    <xsd:enumeration value="Social Media"/>
                    <xsd:enumeration value="Staff"/>
                    <xsd:enumeration value="State of GOTR Council Boards"/>
                    <xsd:enumeration value="Trend Reports"/>
                    <xsd:enumeration value="Videos"/>
                    <xsd:enumeration value="Volunteer Management"/>
                    <xsd:enumeration value="Volunteers"/>
                    <xsd:enumeration value="Waivers"/>
                    <xsd:enumeration value="Website"/>
                    <xsd:enumeration value="Welcome to Girls on the Run: An Overview"/>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f49c" ma:index="28" nillable="true" ma:displayName="Location" ma:hidden="true" ma:internalName="f49c" ma:readOnly="false">
      <xsd:simpleType>
        <xsd:restriction base="dms:Unknown"/>
      </xsd:simpleType>
    </xsd:element>
    <xsd:element name="f2667404-129a-4949-81fd-b6b0d7fa8482CountryOrRegion" ma:index="29" nillable="true" ma:displayName="Location: Country/Region" ma:hidden="true" ma:internalName="CountryOrRegion" ma:readOnly="true">
      <xsd:simpleType>
        <xsd:restriction base="dms:Text"/>
      </xsd:simpleType>
    </xsd:element>
    <xsd:element name="f2667404-129a-4949-81fd-b6b0d7fa8482State" ma:index="30" nillable="true" ma:displayName="Location: State" ma:hidden="true" ma:internalName="State" ma:readOnly="true">
      <xsd:simpleType>
        <xsd:restriction base="dms:Text"/>
      </xsd:simpleType>
    </xsd:element>
    <xsd:element name="f2667404-129a-4949-81fd-b6b0d7fa8482City" ma:index="31" nillable="true" ma:displayName="Location: City" ma:hidden="true" ma:internalName="City" ma:readOnly="true">
      <xsd:simpleType>
        <xsd:restriction base="dms:Text"/>
      </xsd:simpleType>
    </xsd:element>
    <xsd:element name="f2667404-129a-4949-81fd-b6b0d7fa8482PostalCode" ma:index="32" nillable="true" ma:displayName="Location: Postal Code" ma:hidden="true" ma:internalName="PostalCode" ma:readOnly="true">
      <xsd:simpleType>
        <xsd:restriction base="dms:Text"/>
      </xsd:simpleType>
    </xsd:element>
    <xsd:element name="f2667404-129a-4949-81fd-b6b0d7fa8482Street" ma:index="33" nillable="true" ma:displayName="Location: Street" ma:hidden="true" ma:internalName="Street" ma:readOnly="true">
      <xsd:simpleType>
        <xsd:restriction base="dms:Text"/>
      </xsd:simpleType>
    </xsd:element>
    <xsd:element name="f2667404-129a-4949-81fd-b6b0d7fa8482GeoLoc" ma:index="34" nillable="true" ma:displayName="Location: Coordinates" ma:hidden="true" ma:internalName="GeoLoc" ma:readOnly="true">
      <xsd:simpleType>
        <xsd:restriction base="dms:Unknown"/>
      </xsd:simpleType>
    </xsd:element>
    <xsd:element name="f2667404-129a-4949-81fd-b6b0d7fa8482DispName" ma:index="35" nillable="true" ma:displayName="Location: Name" ma:hidden="true" ma:internalName="DispName" ma:readOnly="true">
      <xsd:simpleType>
        <xsd:restriction base="dms:Text"/>
      </xsd:simpleType>
    </xsd:element>
    <xsd:element name="alwz" ma:index="36" nillable="true" ma:displayName="Person or Group" ma:hidden="true" ma:list="UserInfo" ma:internalName="alwz"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7" nillable="true" ma:displayName="Length (seconds)" ma:internalName="MediaLengthInSeconds" ma:readOnly="true">
      <xsd:simpleType>
        <xsd:restriction base="dms:Unknown"/>
      </xsd:simpleType>
    </xsd:element>
    <xsd:element name="MediaServiceLocation" ma:index="38" nillable="true" ma:displayName="Location" ma:internalName="MediaServiceLocation" ma:readOnly="true">
      <xsd:simpleType>
        <xsd:restriction base="dms:Text"/>
      </xsd:simpleType>
    </xsd:element>
    <xsd:element name="Date" ma:index="39" nillable="true" ma:displayName="Date" ma:format="DateOnly" ma:internalName="Date">
      <xsd:simpleType>
        <xsd:restriction base="dms:DateTim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c481dc5-db58-464b-ba2e-415fc2e447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7ced6-568a-4007-820b-328abb07e7a7" elementFormDefault="qualified">
    <xsd:import namespace="http://schemas.microsoft.com/office/2006/documentManagement/types"/>
    <xsd:import namespace="http://schemas.microsoft.com/office/infopath/2007/PartnerControls"/>
    <xsd:element name="SharedWithUsers" ma:index="2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hidden="true" ma:internalName="SharedWithDetails" ma:readOnly="true">
      <xsd:simpleType>
        <xsd:restriction base="dms:Note"/>
      </xsd:simpleType>
    </xsd:element>
    <xsd:element name="TaxCatchAll" ma:index="43" nillable="true" ma:displayName="Taxonomy Catch All Column" ma:hidden="true" ma:list="{23e38ef9-f9c4-48e5-8c94-2aa4040f6f77}" ma:internalName="TaxCatchAll" ma:showField="CatchAllData" ma:web="6ad7ced6-568a-4007-820b-328abb07e7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DF0C6-EC0F-4251-BD5B-028A2BC5B504}">
  <ds:schemaRefs>
    <ds:schemaRef ds:uri="http://schemas.microsoft.com/office/2006/metadata/properties"/>
    <ds:schemaRef ds:uri="http://schemas.microsoft.com/office/infopath/2007/PartnerControls"/>
    <ds:schemaRef ds:uri="320a17e0-e4bb-4782-b53e-32d53f706f85"/>
    <ds:schemaRef ds:uri="a9f87391-0141-47be-87cf-10f62843bb87"/>
  </ds:schemaRefs>
</ds:datastoreItem>
</file>

<file path=customXml/itemProps2.xml><?xml version="1.0" encoding="utf-8"?>
<ds:datastoreItem xmlns:ds="http://schemas.openxmlformats.org/officeDocument/2006/customXml" ds:itemID="{91693B2D-282E-489D-9496-565DF37F535B}">
  <ds:schemaRefs>
    <ds:schemaRef ds:uri="http://schemas.microsoft.com/sharepoint/v3/contenttype/forms"/>
  </ds:schemaRefs>
</ds:datastoreItem>
</file>

<file path=customXml/itemProps3.xml><?xml version="1.0" encoding="utf-8"?>
<ds:datastoreItem xmlns:ds="http://schemas.openxmlformats.org/officeDocument/2006/customXml" ds:itemID="{1253BA5E-A01F-4196-998E-18CA50E4F93F}">
  <ds:schemaRefs>
    <ds:schemaRef ds:uri="http://schemas.openxmlformats.org/officeDocument/2006/bibliography"/>
  </ds:schemaRefs>
</ds:datastoreItem>
</file>

<file path=customXml/itemProps4.xml><?xml version="1.0" encoding="utf-8"?>
<ds:datastoreItem xmlns:ds="http://schemas.openxmlformats.org/officeDocument/2006/customXml" ds:itemID="{89276CCF-98E8-4847-B186-CEA46C1DD95C}"/>
</file>

<file path=docProps/app.xml><?xml version="1.0" encoding="utf-8"?>
<Properties xmlns="http://schemas.openxmlformats.org/officeDocument/2006/extended-properties" xmlns:vt="http://schemas.openxmlformats.org/officeDocument/2006/docPropsVTypes">
  <Template>Normal</Template>
  <TotalTime>1312</TotalTime>
  <Pages>11</Pages>
  <Words>2958</Words>
  <Characters>16864</Characters>
  <Application>Microsoft Office Word</Application>
  <DocSecurity>0</DocSecurity>
  <Lines>140</Lines>
  <Paragraphs>39</Paragraphs>
  <ScaleCrop>false</ScaleCrop>
  <Company/>
  <LinksUpToDate>false</LinksUpToDate>
  <CharactersWithSpaces>19783</CharactersWithSpaces>
  <SharedDoc>false</SharedDoc>
  <HLinks>
    <vt:vector size="144" baseType="variant">
      <vt:variant>
        <vt:i4>7995458</vt:i4>
      </vt:variant>
      <vt:variant>
        <vt:i4>24</vt:i4>
      </vt:variant>
      <vt:variant>
        <vt:i4>0</vt:i4>
      </vt:variant>
      <vt:variant>
        <vt:i4>5</vt:i4>
      </vt:variant>
      <vt:variant>
        <vt:lpwstr>https://gotr.sharepoint.com/:x:/r/sites/All-HQ/Councils/1-Council Operations %26 Subject Matter Resources/Strategic Planning Toolkit/Guide %26 Resources/Action Plan_TEMPLATE.xlsx?d=wa90955d6180640f0ab7abc7f4245dd60&amp;csf=1&amp;web=1&amp;e=1agpgG</vt:lpwstr>
      </vt:variant>
      <vt:variant>
        <vt:lpwstr/>
      </vt:variant>
      <vt:variant>
        <vt:i4>8257654</vt:i4>
      </vt:variant>
      <vt:variant>
        <vt:i4>21</vt:i4>
      </vt:variant>
      <vt:variant>
        <vt:i4>0</vt:i4>
      </vt:variant>
      <vt:variant>
        <vt:i4>5</vt:i4>
      </vt:variant>
      <vt:variant>
        <vt:lpwstr>https://www.youtube.com/watch?v=F61jgtEZLsA</vt:lpwstr>
      </vt:variant>
      <vt:variant>
        <vt:lpwstr/>
      </vt:variant>
      <vt:variant>
        <vt:i4>1572985</vt:i4>
      </vt:variant>
      <vt:variant>
        <vt:i4>18</vt:i4>
      </vt:variant>
      <vt:variant>
        <vt:i4>0</vt:i4>
      </vt:variant>
      <vt:variant>
        <vt:i4>5</vt:i4>
      </vt:variant>
      <vt:variant>
        <vt:lpwstr>https://www.youtube.com/watch?v=I_6AVRGLXGA</vt:lpwstr>
      </vt:variant>
      <vt:variant>
        <vt:lpwstr/>
      </vt:variant>
      <vt:variant>
        <vt:i4>7602257</vt:i4>
      </vt:variant>
      <vt:variant>
        <vt:i4>15</vt:i4>
      </vt:variant>
      <vt:variant>
        <vt:i4>0</vt:i4>
      </vt:variant>
      <vt:variant>
        <vt:i4>5</vt:i4>
      </vt:variant>
      <vt:variant>
        <vt:lpwstr>https://gotr.sharepoint.com/:w:/r/sites/All-HQ/Councils/1-Council Operations %26 Subject Matter Resources/Strategic Planning Toolkit/Guide %26 Resources/Environmental Scan_Data Collection.docx?d=wfc83ceb7d5fb48d5b3e4ade8ff664141&amp;csf=1&amp;web=1&amp;e=5iJPp9</vt:lpwstr>
      </vt:variant>
      <vt:variant>
        <vt:lpwstr/>
      </vt:variant>
      <vt:variant>
        <vt:i4>1900664</vt:i4>
      </vt:variant>
      <vt:variant>
        <vt:i4>12</vt:i4>
      </vt:variant>
      <vt:variant>
        <vt:i4>0</vt:i4>
      </vt:variant>
      <vt:variant>
        <vt:i4>5</vt:i4>
      </vt:variant>
      <vt:variant>
        <vt:lpwstr>https://gotr.sharepoint.com/:x:/r/sites/All-HQ/Councils/1-Council Operations %26 Subject Matter Resources/Strategic Planning Toolkit/Guide %26 Resources/Governance Timeline_SAMPLE.xlsx?d=wb2efc1bc2f474447804400155c07dd05&amp;csf=1&amp;web=1&amp;e=sgQV6E</vt:lpwstr>
      </vt:variant>
      <vt:variant>
        <vt:lpwstr/>
      </vt:variant>
      <vt:variant>
        <vt:i4>8061032</vt:i4>
      </vt:variant>
      <vt:variant>
        <vt:i4>9</vt:i4>
      </vt:variant>
      <vt:variant>
        <vt:i4>0</vt:i4>
      </vt:variant>
      <vt:variant>
        <vt:i4>5</vt:i4>
      </vt:variant>
      <vt:variant>
        <vt:lpwstr>https://gotr.sharepoint.com/sites/Council-Portal/Shared Documents/Forms/IDEA  Gender Policy.aspx?id=%2Fsites%2FCouncil%2DPortal%2FShared%20Documents%2FTen%20Basic%20Responsibilities%20of%20Nonprofit%20Board%2Epdf&amp;parent=%2Fsites%2FCouncil%2DPortal%2FShared%20Documents</vt:lpwstr>
      </vt:variant>
      <vt:variant>
        <vt:lpwstr/>
      </vt:variant>
      <vt:variant>
        <vt:i4>2228229</vt:i4>
      </vt:variant>
      <vt:variant>
        <vt:i4>6</vt:i4>
      </vt:variant>
      <vt:variant>
        <vt:i4>0</vt:i4>
      </vt:variant>
      <vt:variant>
        <vt:i4>5</vt:i4>
      </vt:variant>
      <vt:variant>
        <vt:lpwstr>https://gotr.sharepoint.com/:w:/r/sites/Council-Portal/_layouts/15/Doc.aspx?sourcedoc=%7B36AB7912-9DDD-42CC-99D2-F7D93F2CA62A%7D&amp;file=Board%20Member.docx&amp;action=default&amp;mobileredirect=true</vt:lpwstr>
      </vt:variant>
      <vt:variant>
        <vt:lpwstr/>
      </vt:variant>
      <vt:variant>
        <vt:i4>8257616</vt:i4>
      </vt:variant>
      <vt:variant>
        <vt:i4>3</vt:i4>
      </vt:variant>
      <vt:variant>
        <vt:i4>0</vt:i4>
      </vt:variant>
      <vt:variant>
        <vt:i4>5</vt:i4>
      </vt:variant>
      <vt:variant>
        <vt:lpwstr>https://gotr.sharepoint.com/:w:/r/sites/Council-Portal/_layouts/15/Doc.aspx?sourcedoc=%7BA359F134-913C-4E65-8ABE-557B1CACEBD8%7D&amp;file=Executive%20Director.doc&amp;action=default&amp;mobileredirect=true</vt:lpwstr>
      </vt:variant>
      <vt:variant>
        <vt:lpwstr/>
      </vt:variant>
      <vt:variant>
        <vt:i4>1769479</vt:i4>
      </vt:variant>
      <vt:variant>
        <vt:i4>0</vt:i4>
      </vt:variant>
      <vt:variant>
        <vt:i4>0</vt:i4>
      </vt:variant>
      <vt:variant>
        <vt:i4>5</vt:i4>
      </vt:variant>
      <vt:variant>
        <vt:lpwstr>https://gotr.sharepoint.com/sites/Council-Portal/SitePages/Strategic Map.aspx</vt:lpwstr>
      </vt:variant>
      <vt:variant>
        <vt:lpwstr/>
      </vt:variant>
      <vt:variant>
        <vt:i4>1507369</vt:i4>
      </vt:variant>
      <vt:variant>
        <vt:i4>42</vt:i4>
      </vt:variant>
      <vt:variant>
        <vt:i4>0</vt:i4>
      </vt:variant>
      <vt:variant>
        <vt:i4>5</vt:i4>
      </vt:variant>
      <vt:variant>
        <vt:lpwstr>mailto:hjarcik@girlsontherun.org</vt:lpwstr>
      </vt:variant>
      <vt:variant>
        <vt:lpwstr/>
      </vt:variant>
      <vt:variant>
        <vt:i4>1507369</vt:i4>
      </vt:variant>
      <vt:variant>
        <vt:i4>39</vt:i4>
      </vt:variant>
      <vt:variant>
        <vt:i4>0</vt:i4>
      </vt:variant>
      <vt:variant>
        <vt:i4>5</vt:i4>
      </vt:variant>
      <vt:variant>
        <vt:lpwstr>mailto:hjarcik@girlsontherun.org</vt:lpwstr>
      </vt:variant>
      <vt:variant>
        <vt:lpwstr/>
      </vt:variant>
      <vt:variant>
        <vt:i4>1507369</vt:i4>
      </vt:variant>
      <vt:variant>
        <vt:i4>36</vt:i4>
      </vt:variant>
      <vt:variant>
        <vt:i4>0</vt:i4>
      </vt:variant>
      <vt:variant>
        <vt:i4>5</vt:i4>
      </vt:variant>
      <vt:variant>
        <vt:lpwstr>mailto:hjarcik@girlsontherun.org</vt:lpwstr>
      </vt:variant>
      <vt:variant>
        <vt:lpwstr/>
      </vt:variant>
      <vt:variant>
        <vt:i4>54</vt:i4>
      </vt:variant>
      <vt:variant>
        <vt:i4>33</vt:i4>
      </vt:variant>
      <vt:variant>
        <vt:i4>0</vt:i4>
      </vt:variant>
      <vt:variant>
        <vt:i4>5</vt:i4>
      </vt:variant>
      <vt:variant>
        <vt:lpwstr>mailto:johara@girlsontherun.org</vt:lpwstr>
      </vt:variant>
      <vt:variant>
        <vt:lpwstr/>
      </vt:variant>
      <vt:variant>
        <vt:i4>1507369</vt:i4>
      </vt:variant>
      <vt:variant>
        <vt:i4>30</vt:i4>
      </vt:variant>
      <vt:variant>
        <vt:i4>0</vt:i4>
      </vt:variant>
      <vt:variant>
        <vt:i4>5</vt:i4>
      </vt:variant>
      <vt:variant>
        <vt:lpwstr>mailto:hjarcik@girlsontherun.org</vt:lpwstr>
      </vt:variant>
      <vt:variant>
        <vt:lpwstr/>
      </vt:variant>
      <vt:variant>
        <vt:i4>1638446</vt:i4>
      </vt:variant>
      <vt:variant>
        <vt:i4>27</vt:i4>
      </vt:variant>
      <vt:variant>
        <vt:i4>0</vt:i4>
      </vt:variant>
      <vt:variant>
        <vt:i4>5</vt:i4>
      </vt:variant>
      <vt:variant>
        <vt:lpwstr>mailto:nwright@girlsontherun.org</vt:lpwstr>
      </vt:variant>
      <vt:variant>
        <vt:lpwstr/>
      </vt:variant>
      <vt:variant>
        <vt:i4>1966123</vt:i4>
      </vt:variant>
      <vt:variant>
        <vt:i4>24</vt:i4>
      </vt:variant>
      <vt:variant>
        <vt:i4>0</vt:i4>
      </vt:variant>
      <vt:variant>
        <vt:i4>5</vt:i4>
      </vt:variant>
      <vt:variant>
        <vt:lpwstr>mailto:molson@girlsontherun.org</vt:lpwstr>
      </vt:variant>
      <vt:variant>
        <vt:lpwstr/>
      </vt:variant>
      <vt:variant>
        <vt:i4>1507369</vt:i4>
      </vt:variant>
      <vt:variant>
        <vt:i4>21</vt:i4>
      </vt:variant>
      <vt:variant>
        <vt:i4>0</vt:i4>
      </vt:variant>
      <vt:variant>
        <vt:i4>5</vt:i4>
      </vt:variant>
      <vt:variant>
        <vt:lpwstr>mailto:hjarcik@girlsontherun.org</vt:lpwstr>
      </vt:variant>
      <vt:variant>
        <vt:lpwstr/>
      </vt:variant>
      <vt:variant>
        <vt:i4>2949162</vt:i4>
      </vt:variant>
      <vt:variant>
        <vt:i4>18</vt:i4>
      </vt:variant>
      <vt:variant>
        <vt:i4>0</vt:i4>
      </vt:variant>
      <vt:variant>
        <vt:i4>5</vt:i4>
      </vt:variant>
      <vt:variant>
        <vt:lpwstr>https://gotr.sharepoint.com/:p:/r/sites/All-HQ/Councils/1-Council Operations %26 Subject Matter Resources/Strategic Planning Toolkit/Guide %26 Resources/Pre-Planning Data Analytics Discussion Questions.pptx?d=w1c9ba17680124ecf8e3ac4981ffc0763&amp;csf=1&amp;web=1&amp;e=V9suJF</vt:lpwstr>
      </vt:variant>
      <vt:variant>
        <vt:lpwstr/>
      </vt:variant>
      <vt:variant>
        <vt:i4>1507369</vt:i4>
      </vt:variant>
      <vt:variant>
        <vt:i4>15</vt:i4>
      </vt:variant>
      <vt:variant>
        <vt:i4>0</vt:i4>
      </vt:variant>
      <vt:variant>
        <vt:i4>5</vt:i4>
      </vt:variant>
      <vt:variant>
        <vt:lpwstr>mailto:hjarcik@girlsontherun.org</vt:lpwstr>
      </vt:variant>
      <vt:variant>
        <vt:lpwstr/>
      </vt:variant>
      <vt:variant>
        <vt:i4>2687084</vt:i4>
      </vt:variant>
      <vt:variant>
        <vt:i4>12</vt:i4>
      </vt:variant>
      <vt:variant>
        <vt:i4>0</vt:i4>
      </vt:variant>
      <vt:variant>
        <vt:i4>5</vt:i4>
      </vt:variant>
      <vt:variant>
        <vt:lpwstr>https://gotr.sharepoint.com/:p:/r/sites/All-HQ/Councils/1-Council Operations %26 Subject Matter Resources/Strategic Planning Toolkit/Guide %26 Resources/Strategic Planning Timeline EXAMPLE.pptx?d=w269c4e4500b24ac69f64bed6449667d5&amp;csf=1&amp;web=1&amp;e=e7bZCx</vt:lpwstr>
      </vt:variant>
      <vt:variant>
        <vt:lpwstr/>
      </vt:variant>
      <vt:variant>
        <vt:i4>1507369</vt:i4>
      </vt:variant>
      <vt:variant>
        <vt:i4>9</vt:i4>
      </vt:variant>
      <vt:variant>
        <vt:i4>0</vt:i4>
      </vt:variant>
      <vt:variant>
        <vt:i4>5</vt:i4>
      </vt:variant>
      <vt:variant>
        <vt:lpwstr>mailto:hjarcik@girlsontherun.org</vt:lpwstr>
      </vt:variant>
      <vt:variant>
        <vt:lpwstr/>
      </vt:variant>
      <vt:variant>
        <vt:i4>7798824</vt:i4>
      </vt:variant>
      <vt:variant>
        <vt:i4>6</vt:i4>
      </vt:variant>
      <vt:variant>
        <vt:i4>0</vt:i4>
      </vt:variant>
      <vt:variant>
        <vt:i4>5</vt:i4>
      </vt:variant>
      <vt:variant>
        <vt:lpwstr>https://gotr.sharepoint.com/sites/Council-Portal/SitePages/Inclusion, Diversity, Equity and Access.aspx</vt:lpwstr>
      </vt:variant>
      <vt:variant>
        <vt:lpwstr/>
      </vt:variant>
      <vt:variant>
        <vt:i4>1507369</vt:i4>
      </vt:variant>
      <vt:variant>
        <vt:i4>3</vt:i4>
      </vt:variant>
      <vt:variant>
        <vt:i4>0</vt:i4>
      </vt:variant>
      <vt:variant>
        <vt:i4>5</vt:i4>
      </vt:variant>
      <vt:variant>
        <vt:lpwstr>mailto:hjarcik@girlsontherun.org</vt:lpwstr>
      </vt:variant>
      <vt:variant>
        <vt:lpwstr/>
      </vt:variant>
      <vt:variant>
        <vt:i4>1966123</vt:i4>
      </vt:variant>
      <vt:variant>
        <vt:i4>0</vt:i4>
      </vt:variant>
      <vt:variant>
        <vt:i4>0</vt:i4>
      </vt:variant>
      <vt:variant>
        <vt:i4>5</vt:i4>
      </vt:variant>
      <vt:variant>
        <vt:lpwstr>mailto:molson@girlsontherun.org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Jacklyn O'hara</dc:creator>
  <cp:keywords/>
  <dc:description/>
  <cp:lastModifiedBy>Jacklyn O'hara</cp:lastModifiedBy>
  <cp:revision>783</cp:revision>
  <dcterms:created xsi:type="dcterms:W3CDTF">2023-11-21T12:58:00Z</dcterms:created>
  <dcterms:modified xsi:type="dcterms:W3CDTF">2024-01-14T00:02:00Z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0x01010039A99556E4ACA4458D045F4951FB4C57</vt:lpwstr>
  </property>
  <property fmtid="{D5CDD505-2E9C-101B-9397-08002B2CF9AE}" pid="3" name="MediaServiceImageTags">
    <vt:lpwstr/>
  </property>
</Properties>
</file>